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7B2C" w14:textId="77777777" w:rsidR="0075156C" w:rsidRDefault="007A1FD9">
      <w:pPr>
        <w:keepNext/>
        <w:pBdr>
          <w:top w:val="nil"/>
          <w:left w:val="nil"/>
          <w:bottom w:val="nil"/>
          <w:right w:val="nil"/>
          <w:between w:val="nil"/>
        </w:pBdr>
        <w:spacing w:after="180" w:line="240" w:lineRule="auto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hidden="0" allowOverlap="1" wp14:anchorId="69240BE4" wp14:editId="26E9265C">
                <wp:simplePos x="0" y="0"/>
                <wp:positionH relativeFrom="page">
                  <wp:posOffset>-12698</wp:posOffset>
                </wp:positionH>
                <wp:positionV relativeFrom="page">
                  <wp:posOffset>5340350</wp:posOffset>
                </wp:positionV>
                <wp:extent cx="0" cy="12700"/>
                <wp:effectExtent l="0" t="0" r="0" b="0"/>
                <wp:wrapNone/>
                <wp:docPr id="125" name="Conector recto de flech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page">
                  <wp:posOffset>-12698</wp:posOffset>
                </wp:positionH>
                <wp:positionV relativeFrom="page">
                  <wp:posOffset>5340350</wp:posOffset>
                </wp:positionV>
                <wp:extent cx="0" cy="12700"/>
                <wp:effectExtent b="0" l="0" r="0" t="0"/>
                <wp:wrapNone/>
                <wp:docPr id="1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hidden="0" allowOverlap="1" wp14:anchorId="59716CEA" wp14:editId="6F6C3083">
                <wp:simplePos x="0" y="0"/>
                <wp:positionH relativeFrom="page">
                  <wp:posOffset>-12698</wp:posOffset>
                </wp:positionH>
                <wp:positionV relativeFrom="page">
                  <wp:posOffset>5340350</wp:posOffset>
                </wp:positionV>
                <wp:extent cx="0" cy="12700"/>
                <wp:effectExtent l="0" t="0" r="0" b="0"/>
                <wp:wrapNone/>
                <wp:docPr id="123" name="Conector recto de flech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page">
                  <wp:posOffset>-12698</wp:posOffset>
                </wp:positionH>
                <wp:positionV relativeFrom="page">
                  <wp:posOffset>5340350</wp:posOffset>
                </wp:positionV>
                <wp:extent cx="0" cy="12700"/>
                <wp:effectExtent b="0" l="0" r="0" t="0"/>
                <wp:wrapNone/>
                <wp:docPr id="1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hidden="0" allowOverlap="1" wp14:anchorId="248DF3D3" wp14:editId="74CF9E38">
                <wp:simplePos x="0" y="0"/>
                <wp:positionH relativeFrom="page">
                  <wp:posOffset>-12698</wp:posOffset>
                </wp:positionH>
                <wp:positionV relativeFrom="page">
                  <wp:posOffset>5340349</wp:posOffset>
                </wp:positionV>
                <wp:extent cx="0" cy="12700"/>
                <wp:effectExtent l="0" t="0" r="0" b="0"/>
                <wp:wrapNone/>
                <wp:docPr id="127" name="Conector recto de flech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page">
                  <wp:posOffset>-12698</wp:posOffset>
                </wp:positionH>
                <wp:positionV relativeFrom="page">
                  <wp:posOffset>5340349</wp:posOffset>
                </wp:positionV>
                <wp:extent cx="0" cy="12700"/>
                <wp:effectExtent b="0" l="0" r="0" t="0"/>
                <wp:wrapNone/>
                <wp:docPr id="1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hidden="0" allowOverlap="1" wp14:anchorId="5BF5CFDD" wp14:editId="00344581">
                <wp:simplePos x="0" y="0"/>
                <wp:positionH relativeFrom="page">
                  <wp:posOffset>-12698</wp:posOffset>
                </wp:positionH>
                <wp:positionV relativeFrom="page">
                  <wp:posOffset>5340349</wp:posOffset>
                </wp:positionV>
                <wp:extent cx="0" cy="12700"/>
                <wp:effectExtent l="0" t="0" r="0" b="0"/>
                <wp:wrapNone/>
                <wp:docPr id="126" name="Conector recto de flech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page">
                  <wp:posOffset>-12698</wp:posOffset>
                </wp:positionH>
                <wp:positionV relativeFrom="page">
                  <wp:posOffset>5340349</wp:posOffset>
                </wp:positionV>
                <wp:extent cx="0" cy="12700"/>
                <wp:effectExtent b="0" l="0" r="0" t="0"/>
                <wp:wrapNone/>
                <wp:docPr id="1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sz w:val="36"/>
          <w:szCs w:val="36"/>
        </w:rPr>
        <w:t xml:space="preserve">Continental Automotive </w:t>
      </w:r>
      <w:proofErr w:type="spellStart"/>
      <w:r>
        <w:rPr>
          <w:b/>
          <w:sz w:val="36"/>
          <w:szCs w:val="36"/>
        </w:rPr>
        <w:t>Spain</w:t>
      </w:r>
      <w:proofErr w:type="spellEnd"/>
      <w:r>
        <w:rPr>
          <w:b/>
          <w:sz w:val="36"/>
          <w:szCs w:val="36"/>
        </w:rPr>
        <w:t xml:space="preserve"> nombra a Alberto Pérez director general</w:t>
      </w:r>
    </w:p>
    <w:p w14:paraId="66C32A56" w14:textId="77777777" w:rsidR="0075156C" w:rsidRDefault="007A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 xml:space="preserve">Tras una amplia trayectoria de 24 años en Continental Automotive </w:t>
      </w:r>
      <w:proofErr w:type="spellStart"/>
      <w:r>
        <w:rPr>
          <w:b/>
        </w:rPr>
        <w:t>Spain</w:t>
      </w:r>
      <w:proofErr w:type="spellEnd"/>
      <w:r>
        <w:rPr>
          <w:b/>
        </w:rPr>
        <w:t xml:space="preserve">, Alberto será el encargado de liderar al equipo de España y gestionar la nueva estrategia </w:t>
      </w:r>
    </w:p>
    <w:p w14:paraId="683C1FE6" w14:textId="77777777" w:rsidR="0075156C" w:rsidRDefault="007A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Sustituye a Eduardo González, quien se jubila después de 39 años al cargo de la compañía</w:t>
      </w:r>
    </w:p>
    <w:p w14:paraId="65A0A1A7" w14:textId="77777777" w:rsidR="0075156C" w:rsidRDefault="0075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5E668179" w14:textId="34DBCC03" w:rsidR="0075156C" w:rsidRDefault="007A1FD9">
      <w:pPr>
        <w:keepLines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</w:pPr>
      <w:r>
        <w:rPr>
          <w:b/>
          <w:color w:val="000000"/>
        </w:rPr>
        <w:t xml:space="preserve">Alcobendas, Madrid, </w:t>
      </w:r>
      <w:r w:rsidR="00E03087">
        <w:rPr>
          <w:b/>
        </w:rPr>
        <w:t>3 de Julio</w:t>
      </w:r>
      <w:r>
        <w:rPr>
          <w:b/>
        </w:rPr>
        <w:t xml:space="preserve"> </w:t>
      </w:r>
      <w:r>
        <w:rPr>
          <w:b/>
          <w:color w:val="000000"/>
        </w:rPr>
        <w:t>de 2024.</w:t>
      </w:r>
      <w:r>
        <w:rPr>
          <w:color w:val="000000"/>
        </w:rPr>
        <w:t xml:space="preserve"> -  Alberto</w:t>
      </w:r>
      <w:r>
        <w:t xml:space="preserve"> Perez ha sido nombrado director general de Continental Automotive </w:t>
      </w:r>
      <w:proofErr w:type="spellStart"/>
      <w:r>
        <w:t>Spain</w:t>
      </w:r>
      <w:proofErr w:type="spellEnd"/>
      <w:r>
        <w:t>. Desde su nuevo cargo, Alberto será el encargado de liderar el equipo en España, que cuenta con casi 70 profesionales y sustituirá a Eduardo González, quien ha estado al frente de la compañía durante 39 años.</w:t>
      </w:r>
    </w:p>
    <w:p w14:paraId="1D81D7D3" w14:textId="7DD00209" w:rsidR="0075156C" w:rsidRDefault="007A1FD9">
      <w:pPr>
        <w:keepLines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</w:pPr>
      <w:r>
        <w:t>La trayectoria profesional del nuevo director general ha tenido lugar en el sector de la automoción desde la finalización de su licenciatura en Gestión Comercial y Marketing por ESIC. Se incorporó a trabajar en Continental en 200</w:t>
      </w:r>
      <w:r w:rsidR="008D6429">
        <w:t>0</w:t>
      </w:r>
      <w:r>
        <w:t xml:space="preserve"> y previamente trabajó en empresas multinacionales como Siemens o Hella. </w:t>
      </w:r>
    </w:p>
    <w:p w14:paraId="19417D77" w14:textId="77777777" w:rsidR="0075156C" w:rsidRDefault="007A1FD9">
      <w:pPr>
        <w:keepLines w:val="0"/>
        <w:spacing w:before="280" w:after="280"/>
        <w:jc w:val="both"/>
      </w:pPr>
      <w:r>
        <w:t xml:space="preserve">A lo largo de estos 24 años en los que ha formado parte de Continental Automotive </w:t>
      </w:r>
      <w:proofErr w:type="spellStart"/>
      <w:r>
        <w:t>Spain</w:t>
      </w:r>
      <w:proofErr w:type="spellEnd"/>
      <w:r>
        <w:t xml:space="preserve">, ha ocupado diferentes posiciones en España e incluso desde la sede alemana de la compañía en </w:t>
      </w:r>
      <w:proofErr w:type="spellStart"/>
      <w:r>
        <w:t>Villingen</w:t>
      </w:r>
      <w:proofErr w:type="spellEnd"/>
      <w:r>
        <w:t>, epicentro del tacógrafo, siendo durante 3 años el director de ventas global, con responsabilidad comercial a nivel mundial.</w:t>
      </w:r>
    </w:p>
    <w:p w14:paraId="00770079" w14:textId="77777777" w:rsidR="0075156C" w:rsidRDefault="007A1FD9">
      <w:pPr>
        <w:keepLines w:val="0"/>
        <w:spacing w:before="280" w:after="280"/>
        <w:jc w:val="both"/>
      </w:pPr>
      <w:r>
        <w:t xml:space="preserve">Tras su vuelta a España, fue nombrado director del segmento de tacógrafos y telemática para Iberia y Latinoamérica. A partir del 1 de julio, comenzará a ejercer en su nuevo puesto como máximo responsable en la sede en Alcobendas de Continental Automotive </w:t>
      </w:r>
      <w:proofErr w:type="spellStart"/>
      <w:r>
        <w:t>Spain</w:t>
      </w:r>
      <w:proofErr w:type="spellEnd"/>
      <w:r>
        <w:t xml:space="preserve">. </w:t>
      </w:r>
      <w:r>
        <w:rPr>
          <w:i/>
        </w:rPr>
        <w:t xml:space="preserve">“Es un honor para mí asumir el cargo de director general de Continental Automotive </w:t>
      </w:r>
      <w:proofErr w:type="spellStart"/>
      <w:r>
        <w:rPr>
          <w:i/>
        </w:rPr>
        <w:t>Spain</w:t>
      </w:r>
      <w:proofErr w:type="spellEnd"/>
      <w:r>
        <w:rPr>
          <w:i/>
        </w:rPr>
        <w:t>. Agradezco la confianza depositada en mí para liderar este talentoso equipo y continuar construyendo sobre los sólidos cimientos establecidos por Eduardo González. Estoy comprometido a seguir impulsando la innovación y la excelencia en nuestro sector, fortaleciendo nuestra posición en el mercado y contribuyendo al éxito de nuestros clientes y socios. Juntos, enfrentaremos los desafíos del futuro con determinación y visión”</w:t>
      </w:r>
      <w:r>
        <w:t xml:space="preserve">, afirma el nuevo director general de Continental Automotive </w:t>
      </w:r>
      <w:proofErr w:type="spellStart"/>
      <w:r>
        <w:t>Spain</w:t>
      </w:r>
      <w:proofErr w:type="spellEnd"/>
      <w:r>
        <w:t>.</w:t>
      </w:r>
    </w:p>
    <w:p w14:paraId="7059C4F2" w14:textId="77777777" w:rsidR="007A1FD9" w:rsidRDefault="007A1FD9">
      <w:pPr>
        <w:keepLines w:val="0"/>
        <w:spacing w:before="280" w:after="280"/>
        <w:jc w:val="both"/>
      </w:pPr>
    </w:p>
    <w:p w14:paraId="3EE57173" w14:textId="77777777" w:rsidR="0075156C" w:rsidRDefault="007A1FD9" w:rsidP="007A1FD9">
      <w:pPr>
        <w:keepLines w:val="0"/>
        <w:spacing w:before="280" w:after="280"/>
        <w:jc w:val="both"/>
      </w:pPr>
      <w:r>
        <w:lastRenderedPageBreak/>
        <w:t>Gracias a la experiencia tecnológica de Continental Automotive como fabricante de equipos originales, ofrece, a través de una sola fuente y como único proveedor, ofrece una amplia cartera de piezas de repuesto de calidad y originales y para la reparación de vehículos, afectando de manera positiva a la seguridad. Además, a través de su marca premium ATE, ofrece al mercado innovaciones tecnológicas, así como una amplia gama de productos para el freno. Para el mercado del vehículo industrial, Continental pone a disposición del sector tacógrafos inteligentes, así como el software legal de gestión de datos de tacógrafo VDO Fleet y equipamiento para los talleres especializados en vehículos industriales.</w:t>
      </w:r>
    </w:p>
    <w:p w14:paraId="033E1FA0" w14:textId="77777777" w:rsidR="0075156C" w:rsidRDefault="0075156C">
      <w:pPr>
        <w:keepLines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</w:pPr>
    </w:p>
    <w:p w14:paraId="014FDE3F" w14:textId="77777777" w:rsidR="0075156C" w:rsidRDefault="007A1FD9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Continental desarrolla tecnologías y servicios pioneros para la movilidad sostenible y conectada de personas y mercancías. Fundada en 1871, la empresa de tecnología ofrece soluciones seguras, eficientes, inteligentes y asequibles para vehículos, máquinas, tráfico y transporte. En 2023, Continental generó unas ventas de 41.400 millones de euros y actualmente cuenta con cerca de 200.000 personas en 56 países y mercados. </w:t>
      </w:r>
    </w:p>
    <w:p w14:paraId="700DD54D" w14:textId="77777777" w:rsidR="0075156C" w:rsidRDefault="007A1FD9">
      <w:pPr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highlight w:val="white"/>
        </w:rPr>
        <w:t xml:space="preserve">ontinental desarrolla tecnologías pioneras para hacer el transporte comercial más seguro, eficiente y conectado. Los productos y servicios de la empresa tienen un impacto medible para los fabricantes de vehículos industriales y la posventa que se benefician de una amplia cartera de productos y sistemas plenamente integrados. Estos productos van desde neumáticos, monitorización digital de neumáticos, gestión de flotas, soluciones telemáticas, dispositivos electrónicos de registro (ELD) y tacógrafos, mangueras, muelles de aire, unidades de control electrónico (ECU), pantallas, sistemas de transmisión y escape de gases, sensores, sistemas avanzados de asistencia a la conducción, así como </w:t>
      </w:r>
      <w:proofErr w:type="spellStart"/>
      <w:r>
        <w:rPr>
          <w:color w:val="000000"/>
          <w:sz w:val="20"/>
          <w:szCs w:val="20"/>
          <w:highlight w:val="white"/>
        </w:rPr>
        <w:t>eHorizon</w:t>
      </w:r>
      <w:proofErr w:type="spellEnd"/>
      <w:r>
        <w:rPr>
          <w:color w:val="000000"/>
          <w:sz w:val="20"/>
          <w:szCs w:val="20"/>
          <w:highlight w:val="white"/>
        </w:rPr>
        <w:t xml:space="preserve"> y servicios basados en la nube. En 2021, la participación de Continental en las ventas globales para vehículos industriales, sistemas y servicios fue de 3.400 millones de euros. </w:t>
      </w:r>
    </w:p>
    <w:p w14:paraId="5DBCE792" w14:textId="77777777" w:rsidR="0075156C" w:rsidRDefault="007A1FD9">
      <w:p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ind w:left="708" w:hanging="708"/>
        <w:rPr>
          <w:b/>
          <w:color w:val="000000"/>
        </w:rPr>
      </w:pPr>
      <w:r>
        <w:rPr>
          <w:b/>
          <w:color w:val="000000"/>
        </w:rPr>
        <w:t>Contacto Prensa</w:t>
      </w:r>
    </w:p>
    <w:p w14:paraId="330CBBC2" w14:textId="77777777" w:rsidR="0075156C" w:rsidRDefault="00CF3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pict w14:anchorId="705B0EC6">
          <v:rect id="_x0000_i1025" style="width:0;height:1.5pt" o:hralign="center" o:hrstd="t" o:hr="t" fillcolor="#a0a0a0" stroked="f"/>
        </w:pict>
      </w:r>
    </w:p>
    <w:p w14:paraId="0A8BD4A7" w14:textId="77777777" w:rsidR="0075156C" w:rsidRDefault="007A1FD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</w:rPr>
      </w:pPr>
      <w:r>
        <w:rPr>
          <w:color w:val="000000"/>
        </w:rPr>
        <w:t>Silvia Cano</w:t>
      </w:r>
    </w:p>
    <w:p w14:paraId="3169AF9C" w14:textId="77777777" w:rsidR="0075156C" w:rsidRDefault="007A1FD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</w:rPr>
      </w:pPr>
      <w:r>
        <w:rPr>
          <w:color w:val="000000"/>
        </w:rPr>
        <w:t>Responsable de Comunicación</w:t>
      </w:r>
    </w:p>
    <w:p w14:paraId="3E82BC34" w14:textId="77777777" w:rsidR="0075156C" w:rsidRDefault="007A1FD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</w:rPr>
      </w:pPr>
      <w:r>
        <w:rPr>
          <w:color w:val="000000"/>
        </w:rPr>
        <w:t>Comunicación / Interior</w:t>
      </w:r>
    </w:p>
    <w:p w14:paraId="387AEA23" w14:textId="77777777" w:rsidR="0075156C" w:rsidRPr="00057B40" w:rsidRDefault="007A1FD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  <w:lang w:val="en-US"/>
        </w:rPr>
      </w:pPr>
      <w:r w:rsidRPr="00057B40">
        <w:rPr>
          <w:color w:val="000000"/>
          <w:lang w:val="en-US"/>
        </w:rPr>
        <w:t>Continental Automotive Spain S.A</w:t>
      </w:r>
    </w:p>
    <w:p w14:paraId="5E7512FC" w14:textId="77777777" w:rsidR="0075156C" w:rsidRPr="00057B40" w:rsidRDefault="007A1FD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  <w:lang w:val="en-US"/>
        </w:rPr>
      </w:pPr>
      <w:r w:rsidRPr="00057B40">
        <w:rPr>
          <w:color w:val="000000"/>
          <w:lang w:val="en-US"/>
        </w:rPr>
        <w:t>Phone: +34 637 089 688</w:t>
      </w:r>
    </w:p>
    <w:p w14:paraId="4C663852" w14:textId="77777777" w:rsidR="0075156C" w:rsidRPr="00057B40" w:rsidRDefault="00CF39D8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  <w:lang w:val="en-US"/>
        </w:rPr>
      </w:pPr>
      <w:hyperlink r:id="rId12">
        <w:r w:rsidR="007A1FD9" w:rsidRPr="00057B40">
          <w:rPr>
            <w:color w:val="0563C1"/>
            <w:u w:val="single"/>
            <w:lang w:val="en-US"/>
          </w:rPr>
          <w:t>silvia.cano@continental-corporation.com</w:t>
        </w:r>
      </w:hyperlink>
    </w:p>
    <w:p w14:paraId="088B756A" w14:textId="77777777" w:rsidR="0075156C" w:rsidRPr="00057B40" w:rsidRDefault="00CF39D8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rPr>
          <w:color w:val="000000"/>
          <w:lang w:val="en-US"/>
        </w:rPr>
      </w:pPr>
      <w:hyperlink r:id="rId13">
        <w:r w:rsidR="007A1FD9" w:rsidRPr="00057B40">
          <w:rPr>
            <w:color w:val="0563C1"/>
            <w:u w:val="single"/>
            <w:lang w:val="en-US"/>
          </w:rPr>
          <w:t>www.continentalautomotive.es</w:t>
        </w:r>
      </w:hyperlink>
      <w:r w:rsidR="007A1FD9" w:rsidRPr="00057B40">
        <w:rPr>
          <w:color w:val="000000"/>
          <w:lang w:val="en-US"/>
        </w:rPr>
        <w:t xml:space="preserve"> </w:t>
      </w:r>
    </w:p>
    <w:sectPr w:rsidR="0075156C" w:rsidRPr="00057B40">
      <w:headerReference w:type="default" r:id="rId14"/>
      <w:footerReference w:type="default" r:id="rId15"/>
      <w:pgSz w:w="11906" w:h="16838"/>
      <w:pgMar w:top="2485" w:right="851" w:bottom="1134" w:left="1418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E363" w14:textId="77777777" w:rsidR="00CF39D8" w:rsidRDefault="00CF39D8">
      <w:pPr>
        <w:spacing w:after="0" w:line="240" w:lineRule="auto"/>
      </w:pPr>
      <w:r>
        <w:separator/>
      </w:r>
    </w:p>
  </w:endnote>
  <w:endnote w:type="continuationSeparator" w:id="0">
    <w:p w14:paraId="32C535F9" w14:textId="77777777" w:rsidR="00CF39D8" w:rsidRDefault="00C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C8B9" w14:textId="77777777" w:rsidR="0075156C" w:rsidRDefault="007A1FD9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right" w:pos="9639"/>
      </w:tabs>
      <w:spacing w:after="0" w:line="22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Tu contacto de prensa: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291357" wp14:editId="5FD7C08D">
              <wp:simplePos x="0" y="0"/>
              <wp:positionH relativeFrom="column">
                <wp:posOffset>-901699</wp:posOffset>
              </wp:positionH>
              <wp:positionV relativeFrom="paragraph">
                <wp:posOffset>10185400</wp:posOffset>
              </wp:positionV>
              <wp:extent cx="7588885" cy="301625"/>
              <wp:effectExtent l="0" t="0" r="0" b="0"/>
              <wp:wrapNone/>
              <wp:docPr id="124" name="Rectángulo 124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9E523" w14:textId="77777777" w:rsidR="0075156C" w:rsidRDefault="007A1FD9">
                          <w:pPr>
                            <w:spacing w:after="0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id="_x0000_s1026" alt="{&quot;HashCode&quot;:442047029,&quot;Height&quot;:841.0,&quot;Width&quot;:595.0,&quot;Placement&quot;:&quot;Footer&quot;,&quot;Index&quot;:&quot;Primary&quot;,&quot;Section&quot;:1,&quot;Top&quot;:0.0,&quot;Left&quot;:0.0}" style="position:absolute;margin-left:-71pt;margin-top:802pt;width:597.5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" filled="f" stroked="f">
              <v:textbox inset="2.53958mm,0,2.53958mm,0">
                <w:txbxContent>
                  <w:p w:rsidR="0075156C" w:rsidRDefault="007A1FD9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</v:rect>
          </w:pict>
        </mc:Fallback>
      </mc:AlternateContent>
    </w:r>
  </w:p>
  <w:p w14:paraId="52C74310" w14:textId="77777777" w:rsidR="0075156C" w:rsidRDefault="007A1FD9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right" w:pos="9639"/>
      </w:tabs>
      <w:spacing w:after="0" w:line="22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Silvia Cano 637089688</w:t>
    </w:r>
  </w:p>
  <w:p w14:paraId="41649F32" w14:textId="77777777" w:rsidR="0075156C" w:rsidRDefault="0075156C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right" w:pos="9639"/>
      </w:tabs>
      <w:spacing w:after="0" w:line="220" w:lineRule="auto"/>
      <w:rPr>
        <w:color w:val="000000"/>
        <w:sz w:val="18"/>
        <w:szCs w:val="18"/>
      </w:rPr>
    </w:pPr>
  </w:p>
  <w:p w14:paraId="4C3C0799" w14:textId="77777777" w:rsidR="0075156C" w:rsidRDefault="007A1F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57B4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7B4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57B4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7B4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57B4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br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7B4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57B40">
      <w:rPr>
        <w:noProof/>
        <w:color w:val="000000"/>
      </w:rPr>
      <w:t>2</w:t>
    </w:r>
    <w:r>
      <w:rPr>
        <w:color w:val="000000"/>
      </w:rPr>
      <w:fldChar w:fldCharType="end"/>
    </w:r>
  </w:p>
  <w:p w14:paraId="35FC4888" w14:textId="77777777" w:rsidR="0075156C" w:rsidRDefault="007A1F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rPr>
        <w:color w:val="000000"/>
      </w:rPr>
    </w:pPr>
    <w:r>
      <w:rPr>
        <w:color w:val="000000"/>
      </w:rPr>
      <w:br/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hidden="0" allowOverlap="1" wp14:anchorId="7302DA27" wp14:editId="4F7810D0">
              <wp:simplePos x="0" y="0"/>
              <wp:positionH relativeFrom="column">
                <wp:posOffset>-888999</wp:posOffset>
              </wp:positionH>
              <wp:positionV relativeFrom="paragraph">
                <wp:posOffset>5351793</wp:posOffset>
              </wp:positionV>
              <wp:extent cx="0" cy="12700"/>
              <wp:effectExtent l="0" t="0" r="0" b="0"/>
              <wp:wrapNone/>
              <wp:docPr id="128" name="Conector recto de flecha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11063" y="378000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<w:drawing>
            <wp:anchor allowOverlap="1" behindDoc="0" distB="4294967292" distT="4294967292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5351793</wp:posOffset>
              </wp:positionV>
              <wp:extent cx="0" cy="12700"/>
              <wp:effectExtent b="0" l="0" r="0" t="0"/>
              <wp:wrapNone/>
              <wp:docPr id="1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45FD" w14:textId="77777777" w:rsidR="00CF39D8" w:rsidRDefault="00CF39D8">
      <w:pPr>
        <w:spacing w:after="0" w:line="240" w:lineRule="auto"/>
      </w:pPr>
      <w:r>
        <w:separator/>
      </w:r>
    </w:p>
  </w:footnote>
  <w:footnote w:type="continuationSeparator" w:id="0">
    <w:p w14:paraId="1B5EC6FE" w14:textId="77777777" w:rsidR="00CF39D8" w:rsidRDefault="00CF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2BA3" w14:textId="77777777" w:rsidR="0075156C" w:rsidRDefault="007A1F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029DCF2" wp14:editId="710E0029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2484000" cy="450000"/>
          <wp:effectExtent l="0" t="0" r="0" b="0"/>
          <wp:wrapNone/>
          <wp:docPr id="1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000" cy="45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3052"/>
    <w:multiLevelType w:val="multilevel"/>
    <w:tmpl w:val="D90A0338"/>
    <w:lvl w:ilvl="0">
      <w:start w:val="1"/>
      <w:numFmt w:val="decimal"/>
      <w:pStyle w:val="02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2E794F"/>
    <w:multiLevelType w:val="multilevel"/>
    <w:tmpl w:val="5DA4E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6C"/>
    <w:rsid w:val="00057B40"/>
    <w:rsid w:val="0075156C"/>
    <w:rsid w:val="007752F6"/>
    <w:rsid w:val="007A1FD9"/>
    <w:rsid w:val="008D6429"/>
    <w:rsid w:val="00AC4D51"/>
    <w:rsid w:val="00B10774"/>
    <w:rsid w:val="00CF39D8"/>
    <w:rsid w:val="00DB09AA"/>
    <w:rsid w:val="00E0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426"/>
  <w15:docId w15:val="{9C75C001-4E94-44CE-BC7F-D8F92EE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keepLines/>
        <w:spacing w:after="2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66"/>
  </w:style>
  <w:style w:type="paragraph" w:styleId="Ttulo1">
    <w:name w:val="heading 1"/>
    <w:basedOn w:val="Normal"/>
    <w:next w:val="Normal"/>
    <w:link w:val="Ttulo1Car"/>
    <w:uiPriority w:val="9"/>
    <w:qFormat/>
    <w:rsid w:val="002E51A1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6C6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6C6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C">
    <w:name w:val="TitelC"/>
    <w:basedOn w:val="Encabezado"/>
    <w:rsid w:val="00216088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21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088"/>
  </w:style>
  <w:style w:type="paragraph" w:styleId="Piedepgina">
    <w:name w:val="footer"/>
    <w:basedOn w:val="Normal"/>
    <w:link w:val="PiedepginaCar"/>
    <w:uiPriority w:val="99"/>
    <w:unhideWhenUsed/>
    <w:rsid w:val="0021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088"/>
  </w:style>
  <w:style w:type="paragraph" w:styleId="Prrafodelista">
    <w:name w:val="List Paragraph"/>
    <w:basedOn w:val="Normal"/>
    <w:uiPriority w:val="34"/>
    <w:rsid w:val="00AE2D75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Boilerplate">
    <w:name w:val="Boilerplate"/>
    <w:basedOn w:val="Normal"/>
    <w:qFormat/>
    <w:rsid w:val="00AE2D75"/>
    <w:pPr>
      <w:spacing w:before="440" w:line="240" w:lineRule="auto"/>
    </w:pPr>
    <w:rPr>
      <w:rFonts w:eastAsia="Calibri" w:cs="Times New Roman"/>
      <w:sz w:val="20"/>
      <w:szCs w:val="24"/>
      <w:lang w:eastAsia="de-DE"/>
    </w:rPr>
  </w:style>
  <w:style w:type="paragraph" w:customStyle="1" w:styleId="LinksJournalist">
    <w:name w:val="Links_Journalist"/>
    <w:basedOn w:val="Normal"/>
    <w:next w:val="Normal"/>
    <w:qFormat/>
    <w:rsid w:val="00AE2D75"/>
    <w:pPr>
      <w:spacing w:after="0" w:line="240" w:lineRule="auto"/>
    </w:pPr>
    <w:rPr>
      <w:rFonts w:eastAsia="Calibri" w:cs="Times New Roman"/>
      <w:b/>
      <w:szCs w:val="24"/>
      <w:lang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BC5"/>
    <w:rPr>
      <w:rFonts w:ascii="Segoe UI" w:hAnsi="Segoe UI" w:cs="Segoe UI"/>
      <w:sz w:val="18"/>
      <w:szCs w:val="18"/>
    </w:rPr>
  </w:style>
  <w:style w:type="paragraph" w:customStyle="1" w:styleId="PressText">
    <w:name w:val="PressText"/>
    <w:basedOn w:val="Normal"/>
    <w:next w:val="Normal"/>
    <w:qFormat/>
    <w:rsid w:val="00A27CDF"/>
    <w:pPr>
      <w:spacing w:line="240" w:lineRule="auto"/>
    </w:pPr>
    <w:rPr>
      <w:rFonts w:eastAsia="Calibri" w:cs="Times New Roman"/>
      <w:sz w:val="20"/>
      <w:szCs w:val="24"/>
      <w:lang w:eastAsia="de-DE"/>
    </w:rPr>
  </w:style>
  <w:style w:type="paragraph" w:customStyle="1" w:styleId="Fuss">
    <w:name w:val="Fuss"/>
    <w:basedOn w:val="Piedepgina"/>
    <w:qFormat/>
    <w:rsid w:val="009A0EA9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customStyle="1" w:styleId="Zweispaltig">
    <w:name w:val="Zweispaltig"/>
    <w:basedOn w:val="LinksJournalist"/>
    <w:uiPriority w:val="99"/>
    <w:qFormat/>
    <w:rsid w:val="00B2493A"/>
    <w:rPr>
      <w:b w:val="0"/>
      <w:lang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87A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7A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7A53"/>
    <w:rPr>
      <w:rFonts w:ascii="Arial" w:hAnsi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A53"/>
    <w:rPr>
      <w:rFonts w:ascii="Arial" w:hAnsi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1723B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table" w:styleId="Tablaconcuadrcula">
    <w:name w:val="Table Grid"/>
    <w:basedOn w:val="Tablanormal"/>
    <w:uiPriority w:val="39"/>
    <w:rsid w:val="002E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FrameContents">
    <w:name w:val="10-Frame Contents"/>
    <w:basedOn w:val="Normal"/>
    <w:qFormat/>
    <w:rsid w:val="002E51A1"/>
    <w:pPr>
      <w:spacing w:after="0" w:line="240" w:lineRule="auto"/>
    </w:pPr>
    <w:rPr>
      <w:rFonts w:cs="Times New Roman"/>
      <w:sz w:val="18"/>
      <w:szCs w:val="24"/>
      <w:lang w:val="de-DE" w:eastAsia="de-DE"/>
    </w:rPr>
  </w:style>
  <w:style w:type="paragraph" w:customStyle="1" w:styleId="05-Boilerplate">
    <w:name w:val="05-Boilerplate"/>
    <w:basedOn w:val="Normal"/>
    <w:qFormat/>
    <w:rsid w:val="002E51A1"/>
    <w:pPr>
      <w:spacing w:before="220" w:line="240" w:lineRule="auto"/>
    </w:pPr>
    <w:rPr>
      <w:rFonts w:eastAsia="Calibri" w:cs="Times New Roman"/>
      <w:sz w:val="20"/>
      <w:szCs w:val="24"/>
      <w:lang w:val="de-DE" w:eastAsia="de-DE"/>
    </w:rPr>
  </w:style>
  <w:style w:type="paragraph" w:customStyle="1" w:styleId="09-Footer">
    <w:name w:val="09-Footer"/>
    <w:basedOn w:val="Piedepgina"/>
    <w:qFormat/>
    <w:rsid w:val="002E51A1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val="de-DE" w:eastAsia="de-DE"/>
    </w:rPr>
  </w:style>
  <w:style w:type="paragraph" w:customStyle="1" w:styleId="08-SubheadContact">
    <w:name w:val="08-Subhead Contact"/>
    <w:basedOn w:val="Normal"/>
    <w:next w:val="Normal"/>
    <w:qFormat/>
    <w:rsid w:val="002E51A1"/>
    <w:pPr>
      <w:spacing w:before="480" w:after="0" w:line="240" w:lineRule="auto"/>
      <w:contextualSpacing/>
    </w:pPr>
    <w:rPr>
      <w:rFonts w:eastAsia="Calibri" w:cs="Times New Roman"/>
      <w:b/>
      <w:szCs w:val="24"/>
      <w:lang w:val="de-DE" w:eastAsia="de-DE"/>
    </w:rPr>
  </w:style>
  <w:style w:type="paragraph" w:customStyle="1" w:styleId="03-Text">
    <w:name w:val="03-Text"/>
    <w:basedOn w:val="Normal"/>
    <w:next w:val="Normal"/>
    <w:qFormat/>
    <w:rsid w:val="002E51A1"/>
    <w:rPr>
      <w:rFonts w:eastAsia="Calibri" w:cs="Times New Roman"/>
      <w:szCs w:val="24"/>
      <w:lang w:val="de-DE" w:eastAsia="de-DE"/>
    </w:rPr>
  </w:style>
  <w:style w:type="paragraph" w:customStyle="1" w:styleId="12-Title">
    <w:name w:val="12-Title"/>
    <w:basedOn w:val="Encabezado"/>
    <w:qFormat/>
    <w:rsid w:val="002E51A1"/>
    <w:pPr>
      <w:jc w:val="right"/>
    </w:pPr>
    <w:rPr>
      <w:rFonts w:eastAsia="Calibri" w:cs="Times New Roman"/>
      <w:sz w:val="36"/>
      <w:szCs w:val="24"/>
      <w:lang w:val="de-DE" w:eastAsia="de-DE"/>
    </w:rPr>
  </w:style>
  <w:style w:type="paragraph" w:customStyle="1" w:styleId="01-Headline">
    <w:name w:val="01-Headline"/>
    <w:basedOn w:val="Ttulo1"/>
    <w:qFormat/>
    <w:rsid w:val="002E51A1"/>
    <w:pPr>
      <w:spacing w:before="0" w:after="180" w:line="240" w:lineRule="auto"/>
    </w:pPr>
    <w:rPr>
      <w:rFonts w:ascii="Arial" w:eastAsia="Calibri" w:hAnsi="Arial" w:cs="Times New Roman"/>
      <w:b/>
      <w:bCs/>
      <w:noProof/>
      <w:color w:val="auto"/>
      <w:kern w:val="32"/>
      <w:sz w:val="36"/>
      <w:szCs w:val="24"/>
      <w:lang w:val="de-DE" w:eastAsia="de-DE" w:bidi="en-US"/>
    </w:rPr>
  </w:style>
  <w:style w:type="paragraph" w:customStyle="1" w:styleId="02-Bullet">
    <w:name w:val="02-Bullet"/>
    <w:basedOn w:val="03-Text"/>
    <w:qFormat/>
    <w:rsid w:val="002E51A1"/>
    <w:pPr>
      <w:numPr>
        <w:numId w:val="2"/>
      </w:numPr>
      <w:spacing w:after="12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2E51A1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2E51A1"/>
    <w:pPr>
      <w:tabs>
        <w:tab w:val="left" w:pos="3402"/>
      </w:tabs>
      <w:spacing w:after="0" w:line="240" w:lineRule="auto"/>
      <w:contextualSpacing/>
    </w:pPr>
  </w:style>
  <w:style w:type="paragraph" w:customStyle="1" w:styleId="11-Contact-Line">
    <w:name w:val="11-Contact-Line"/>
    <w:basedOn w:val="08-SubheadContact"/>
    <w:rsid w:val="002E51A1"/>
    <w:pPr>
      <w:spacing w:before="0"/>
    </w:pPr>
  </w:style>
  <w:style w:type="paragraph" w:customStyle="1" w:styleId="07-Images">
    <w:name w:val="07-Images"/>
    <w:basedOn w:val="03-Text"/>
    <w:qFormat/>
    <w:rsid w:val="002E51A1"/>
    <w:pPr>
      <w:spacing w:after="120" w:line="240" w:lineRule="auto"/>
    </w:pPr>
  </w:style>
  <w:style w:type="paragraph" w:customStyle="1" w:styleId="00-EventOptional">
    <w:name w:val="00-Event Optional"/>
    <w:basedOn w:val="01-Headline"/>
    <w:qFormat/>
    <w:rsid w:val="002E51A1"/>
    <w:pPr>
      <w:spacing w:after="0"/>
    </w:pPr>
    <w:rPr>
      <w:sz w:val="22"/>
      <w:lang w:val="en-US"/>
    </w:rPr>
  </w:style>
  <w:style w:type="character" w:customStyle="1" w:styleId="Ttulo1Car">
    <w:name w:val="Título 1 Car"/>
    <w:basedOn w:val="Fuentedeprrafopredeter"/>
    <w:link w:val="Ttulo1"/>
    <w:rsid w:val="002E51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VorlaufBullet">
    <w:name w:val="Vorlauf Bullet"/>
    <w:basedOn w:val="Normal"/>
    <w:qFormat/>
    <w:rsid w:val="00FE5E49"/>
    <w:pPr>
      <w:tabs>
        <w:tab w:val="left" w:pos="227"/>
        <w:tab w:val="num" w:pos="720"/>
      </w:tabs>
      <w:spacing w:after="440" w:line="240" w:lineRule="auto"/>
      <w:ind w:left="227" w:hanging="227"/>
      <w:contextualSpacing/>
    </w:pPr>
    <w:rPr>
      <w:rFonts w:eastAsia="Calibri" w:cs="Times New Roman"/>
      <w:b/>
      <w:szCs w:val="24"/>
      <w:lang w:val="de-DE" w:eastAsia="de-DE"/>
    </w:rPr>
  </w:style>
  <w:style w:type="character" w:styleId="nfasis">
    <w:name w:val="Emphasis"/>
    <w:basedOn w:val="Fuentedeprrafopredeter"/>
    <w:uiPriority w:val="20"/>
    <w:qFormat/>
    <w:rsid w:val="00FE5E4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E4E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E9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6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6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2436C6"/>
    <w:rPr>
      <w:b/>
      <w:bCs/>
    </w:rPr>
  </w:style>
  <w:style w:type="paragraph" w:customStyle="1" w:styleId="paragraph">
    <w:name w:val="paragraph"/>
    <w:basedOn w:val="Normal"/>
    <w:rsid w:val="007125C8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7125C8"/>
  </w:style>
  <w:style w:type="character" w:customStyle="1" w:styleId="eop">
    <w:name w:val="eop"/>
    <w:basedOn w:val="Fuentedeprrafopredeter"/>
    <w:rsid w:val="007125C8"/>
  </w:style>
  <w:style w:type="character" w:styleId="Hipervnculovisitado">
    <w:name w:val="FollowedHyperlink"/>
    <w:basedOn w:val="Fuentedeprrafopredeter"/>
    <w:uiPriority w:val="99"/>
    <w:semiHidden/>
    <w:unhideWhenUsed/>
    <w:rsid w:val="00EC40AD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continentalautomotiv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ia.cano@continental-corporati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zu85Pw9Ufp0llTns9CrVqp/iQ==">CgMxLjA4AHIhMWQtRnVsamdIbWJHMEc1UEtLWnU1TVcxS2NObFdFSkNq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Petig</dc:creator>
  <cp:lastModifiedBy>actitud</cp:lastModifiedBy>
  <cp:revision>2</cp:revision>
  <dcterms:created xsi:type="dcterms:W3CDTF">2024-07-03T09:33:00Z</dcterms:created>
  <dcterms:modified xsi:type="dcterms:W3CDTF">2024-07-03T09:33:00Z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0x0101007F8D8D5857321843B5DA417E392B6E35</vt:lpwstr>
  </property>
  <property fmtid="{D5CDD505-2E9C-101B-9397-08002B2CF9AE}" pid="3" name="MSIP_Label_6006a9c5-d130-408c-bc8e-3b5ecdb17aa0_Enabled">
    <vt:lpwstr>true</vt:lpwstr>
  </property>
  <property fmtid="{D5CDD505-2E9C-101B-9397-08002B2CF9AE}" pid="4" name="MSIP_Label_6006a9c5-d130-408c-bc8e-3b5ecdb17aa0_SetDate">
    <vt:lpwstr>2022-03-21T14:27:58Z</vt:lpwstr>
  </property>
  <property fmtid="{D5CDD505-2E9C-101B-9397-08002B2CF9AE}" pid="5" name="MSIP_Label_6006a9c5-d130-408c-bc8e-3b5ecdb17aa0_Method">
    <vt:lpwstr>Standard</vt:lpwstr>
  </property>
  <property fmtid="{D5CDD505-2E9C-101B-9397-08002B2CF9AE}" pid="6" name="MSIP_Label_6006a9c5-d130-408c-bc8e-3b5ecdb17aa0_Name">
    <vt:lpwstr>Recipients Have Full Control​</vt:lpwstr>
  </property>
  <property fmtid="{D5CDD505-2E9C-101B-9397-08002B2CF9AE}" pid="7" name="MSIP_Label_6006a9c5-d130-408c-bc8e-3b5ecdb17aa0_SiteId">
    <vt:lpwstr>8d4b558f-7b2e-40ba-ad1f-e04d79e6265a</vt:lpwstr>
  </property>
  <property fmtid="{D5CDD505-2E9C-101B-9397-08002B2CF9AE}" pid="8" name="MSIP_Label_6006a9c5-d130-408c-bc8e-3b5ecdb17aa0_ActionId">
    <vt:lpwstr>f096327a-ea78-4895-974b-fa8b57df9b72</vt:lpwstr>
  </property>
  <property fmtid="{D5CDD505-2E9C-101B-9397-08002B2CF9AE}" pid="9" name="MSIP_Label_6006a9c5-d130-408c-bc8e-3b5ecdb17aa0_ContentBits">
    <vt:lpwstr>2</vt:lpwstr>
  </property>
</Properties>
</file>