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2">
      <w:pPr>
        <w:ind w:left="720"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AirHelp, l’organisation de défense des passagers aériens, célèbre 2 millions de clients indemnisés </w:t>
      </w:r>
    </w:p>
    <w:p w:rsidR="00000000" w:rsidDel="00000000" w:rsidP="00000000" w:rsidRDefault="00000000" w:rsidRPr="00000000" w14:paraId="00000004">
      <w:pPr>
        <w:ind w:left="720"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5">
      <w:pPr>
        <w:ind w:left="720"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AirHelp dispose de la plus grande équipe d'avocats spécialisés dans les droits des passagers et également </w:t>
      </w:r>
      <w:r w:rsidDel="00000000" w:rsidR="00000000" w:rsidRPr="00000000">
        <w:rPr>
          <w:rFonts w:ascii="Calibri" w:cs="Calibri" w:eastAsia="Calibri" w:hAnsi="Calibri"/>
          <w:b w:val="1"/>
          <w:sz w:val="22"/>
          <w:szCs w:val="22"/>
          <w:rtl w:val="0"/>
        </w:rPr>
        <w:t xml:space="preserve">du premier avocat doté de l’intelligence artificielle</w:t>
      </w:r>
      <w:r w:rsidDel="00000000" w:rsidR="00000000" w:rsidRPr="00000000">
        <w:rPr>
          <w:rFonts w:ascii="Calibri" w:cs="Calibri" w:eastAsia="Calibri" w:hAnsi="Calibri"/>
          <w:b w:val="1"/>
          <w:sz w:val="22"/>
          <w:szCs w:val="22"/>
          <w:rtl w:val="0"/>
        </w:rPr>
        <w:t xml:space="preserve"> pour traiter les réclamations et les indemnisations rapidement, efficacement et à grande échelle.</w:t>
      </w:r>
    </w:p>
    <w:p w:rsidR="00000000" w:rsidDel="00000000" w:rsidP="00000000" w:rsidRDefault="00000000" w:rsidRPr="00000000" w14:paraId="00000006">
      <w:pPr>
        <w:ind w:left="720"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7">
      <w:pPr>
        <w:ind w:left="720"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Cette étape importante, franchie le 26 octobre, coïncide avec les 10 ans de AirHelp</w:t>
      </w:r>
    </w:p>
    <w:p w:rsidR="00000000" w:rsidDel="00000000" w:rsidP="00000000" w:rsidRDefault="00000000" w:rsidRPr="00000000" w14:paraId="00000008">
      <w:pPr>
        <w:ind w:left="720"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9">
      <w:pPr>
        <w:spacing w:after="240"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A">
      <w:pPr>
        <w:spacing w:after="240"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B">
      <w:pPr>
        <w:spacing w:after="20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Paris, xx novembre 2023 -</w:t>
      </w:r>
      <w:r w:rsidDel="00000000" w:rsidR="00000000" w:rsidRPr="00000000">
        <w:rPr>
          <w:rFonts w:ascii="Calibri" w:cs="Calibri" w:eastAsia="Calibri" w:hAnsi="Calibri"/>
          <w:sz w:val="22"/>
          <w:szCs w:val="22"/>
          <w:rtl w:val="0"/>
        </w:rPr>
        <w:t xml:space="preserve"> AirHelp, la première organisation mondiale de défense des droits des passagers aériens, aide les personnes à obtenir une indemnisation pour les préjudices qu'elles subissent en tant qu'usagers des compagnies aériennes. Cette année, qui marque également le dixième anniversaire de ses activités, AirHelp a une fois de plus franchi une étape importante : plus de deux millions de passagers aériens ont réclamé avec succès une indemnisation à la suite de retards et d'annulations de leurs vols.</w:t>
      </w:r>
    </w:p>
    <w:p w:rsidR="00000000" w:rsidDel="00000000" w:rsidP="00000000" w:rsidRDefault="00000000" w:rsidRPr="00000000" w14:paraId="0000000C">
      <w:pPr>
        <w:spacing w:after="20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Un système simple et efficace</w:t>
      </w:r>
    </w:p>
    <w:p w:rsidR="00000000" w:rsidDel="00000000" w:rsidP="00000000" w:rsidRDefault="00000000" w:rsidRPr="00000000" w14:paraId="0000000D">
      <w:pPr>
        <w:spacing w:after="20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 fonctionnement d'AirHelp est simple et a fait ses preuves : la société prend en charge toutes les procédures de réclamation au nom de la partie lésée jusqu'à ce qu'elle reçoive son indemnisation. Le client est informé de toutes les démarches effectuées en son nom et reçoit des réponses à l’ensemble de ses questions. AirHelp prend en charge tous les frais et n'est payé que si le client est indemnisé.</w:t>
      </w:r>
    </w:p>
    <w:p w:rsidR="00000000" w:rsidDel="00000000" w:rsidP="00000000" w:rsidRDefault="00000000" w:rsidRPr="00000000" w14:paraId="0000000E">
      <w:pPr>
        <w:spacing w:after="20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Selon les données enregistrées par AirHelp au cours des 3 dernières années, 1 vol sur 4 est retardé ou annulé chaque jour dans l'Union européenne. C'est pourquoi AirHelp offre à tout passager la possibilité de vérifier, avant d'entamer une procédure de réclamation, si son voyage est éligible à une compensation financière en cas de perturbation des horaires de vol.</w:t>
      </w:r>
    </w:p>
    <w:p w:rsidR="00000000" w:rsidDel="00000000" w:rsidP="00000000" w:rsidRDefault="00000000" w:rsidRPr="00000000" w14:paraId="0000000F">
      <w:pPr>
        <w:spacing w:after="20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Plus de transparence</w:t>
      </w:r>
    </w:p>
    <w:p w:rsidR="00000000" w:rsidDel="00000000" w:rsidP="00000000" w:rsidRDefault="00000000" w:rsidRPr="00000000" w14:paraId="00000010">
      <w:pPr>
        <w:spacing w:after="20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AirHelp ne se contente pas d'aider ses clients lorsqu'ils ont un problème avec leur vol. L'entreprise s'efforce également de se tenir à jour sur les dernières réglementations qui s'appliquent à la procédure de réclamation et tente d'informer tous les passagers de leurs droits.</w:t>
      </w:r>
    </w:p>
    <w:p w:rsidR="00000000" w:rsidDel="00000000" w:rsidP="00000000" w:rsidRDefault="00000000" w:rsidRPr="00000000" w14:paraId="00000011">
      <w:pPr>
        <w:spacing w:after="20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Selon Tomasz Pawliszyn, PDG d'AirHelp, "</w:t>
      </w:r>
      <w:r w:rsidDel="00000000" w:rsidR="00000000" w:rsidRPr="00000000">
        <w:rPr>
          <w:rFonts w:ascii="Calibri" w:cs="Calibri" w:eastAsia="Calibri" w:hAnsi="Calibri"/>
          <w:i w:val="1"/>
          <w:sz w:val="22"/>
          <w:szCs w:val="22"/>
          <w:rtl w:val="0"/>
        </w:rPr>
        <w:t xml:space="preserve">Nous sommes pionniers dans la défense des droits des passagers qui ont eu un problème avec leur vol. Deux millions de voyageurs ont déjà fait confiance à AirHelp et ont été indemnisés. Nous investissons continuellement dans l'information et les technologies de pointe pour faciliter au maximum les réclamations de nos clients et nous nous battons également pour changer les lois qui nuisent à tous les usagers du transport aérien</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12">
      <w:pPr>
        <w:spacing w:after="20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Ainsi, chaque année, elle publie un </w:t>
      </w:r>
      <w:hyperlink r:id="rId7">
        <w:r w:rsidDel="00000000" w:rsidR="00000000" w:rsidRPr="00000000">
          <w:rPr>
            <w:rFonts w:ascii="Calibri" w:cs="Calibri" w:eastAsia="Calibri" w:hAnsi="Calibri"/>
            <w:color w:val="0000ff"/>
            <w:sz w:val="22"/>
            <w:szCs w:val="22"/>
            <w:u w:val="single"/>
            <w:rtl w:val="0"/>
          </w:rPr>
          <w:t xml:space="preserve">Guide des droits des passagers aériens</w:t>
        </w:r>
      </w:hyperlink>
      <w:r w:rsidDel="00000000" w:rsidR="00000000" w:rsidRPr="00000000">
        <w:rPr>
          <w:rFonts w:ascii="Calibri" w:cs="Calibri" w:eastAsia="Calibri" w:hAnsi="Calibri"/>
          <w:sz w:val="22"/>
          <w:szCs w:val="22"/>
          <w:rtl w:val="0"/>
        </w:rPr>
        <w:t xml:space="preserve"> qui met à jour et compile les réglementations en vigueur dans différents pays. Actuellement, il existe 9 règlements, disponibles en 18 langues.</w:t>
      </w:r>
    </w:p>
    <w:p w:rsidR="00000000" w:rsidDel="00000000" w:rsidP="00000000" w:rsidRDefault="00000000" w:rsidRPr="00000000" w14:paraId="00000013">
      <w:pPr>
        <w:spacing w:after="24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Droits des passagers en vertu du règlement EC261</w:t>
      </w:r>
    </w:p>
    <w:p w:rsidR="00000000" w:rsidDel="00000000" w:rsidP="00000000" w:rsidRDefault="00000000" w:rsidRPr="00000000" w14:paraId="00000014">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 le vol est annulé ou si le passager se voit refuser l'embarquement, les compagnies aériennes doivent proposer un autre vol, que le passager peut refuser s'il ne souhaite pas poursuivre son voyage. Dans ce cas, il peut demander le remboursement intégral de son billet. </w:t>
      </w:r>
    </w:p>
    <w:p w:rsidR="00000000" w:rsidDel="00000000" w:rsidP="00000000" w:rsidRDefault="00000000" w:rsidRPr="00000000" w14:paraId="00000015">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outre, si l'interruption du vol entraîne des frais supplémentaires (nourriture, hébergement ou perte de bagages), la compagnie aérienne doit également les prendre en charge. </w:t>
      </w:r>
    </w:p>
    <w:p w:rsidR="00000000" w:rsidDel="00000000" w:rsidP="00000000" w:rsidRDefault="00000000" w:rsidRPr="00000000" w14:paraId="00000016">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Selon le règlement EC261, qui régit les vols au départ ou à l'arrivée de l'UE, les passagers ont droit à une indemnisation supplémentaire pouvant atteindre 600 euros en cas de retard de plus de 3 heures à l'arrivée à destination, d'annulation sans préavis dans les 14 jours précédant le départ et de passagers refusés à l'embarquement en raison d'une surréservation causée par la compagnie aérienne. La demande de compensation financière peut être faite rétroactivement jusqu'à trois ans après la date du vol. </w:t>
      </w:r>
    </w:p>
    <w:p w:rsidR="00000000" w:rsidDel="00000000" w:rsidP="00000000" w:rsidRDefault="00000000" w:rsidRPr="00000000" w14:paraId="00000017">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Cette demande dépend et peut varier en fonction de la raison de la perturbation du vol. Par exemple, des conditions météorologiques défavorables ou des urgences médicales peuvent exempter la compagnie aérienne de l'obligation d'indemnisation. En cas de grève, même annoncée, les passagers ont le droit de faire des réclamations.</w:t>
      </w:r>
    </w:p>
    <w:p w:rsidR="00000000" w:rsidDel="00000000" w:rsidP="00000000" w:rsidRDefault="00000000" w:rsidRPr="00000000" w14:paraId="00000018">
      <w:pPr>
        <w:spacing w:after="160" w:lineRule="auto"/>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19">
      <w:pPr>
        <w:jc w:val="both"/>
        <w:rPr>
          <w:rFonts w:ascii="Calibri" w:cs="Calibri" w:eastAsia="Calibri" w:hAnsi="Calibri"/>
          <w:sz w:val="20"/>
          <w:szCs w:val="20"/>
        </w:rPr>
      </w:pPr>
      <w:r w:rsidDel="00000000" w:rsidR="00000000" w:rsidRPr="00000000">
        <w:rPr>
          <w:rFonts w:ascii="Calibri" w:cs="Calibri" w:eastAsia="Calibri" w:hAnsi="Calibri"/>
          <w:b w:val="1"/>
          <w:sz w:val="20"/>
          <w:szCs w:val="20"/>
          <w:u w:val="single"/>
          <w:rtl w:val="0"/>
        </w:rPr>
        <w:t xml:space="preserve">A propos de AirHelp</w:t>
      </w:r>
      <w:r w:rsidDel="00000000" w:rsidR="00000000" w:rsidRPr="00000000">
        <w:rPr>
          <w:rtl w:val="0"/>
        </w:rPr>
      </w:r>
    </w:p>
    <w:p w:rsidR="00000000" w:rsidDel="00000000" w:rsidP="00000000" w:rsidRDefault="00000000" w:rsidRPr="00000000" w14:paraId="0000001A">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AirHelp est l’organisation spécialisée dans la défense des droits des passagers aériens la plus importante au monde. Fondée en 2013, elle a aidé des voyageurs à obtenir une indemnisation pour des vols retardés ou annulés ou pour des refus d'embarquement avec plus de 15 millions de vols enregistrés. En outre, AirHelp, qui compte plus de 400 collaborateurs, mène des actions juridiques et politiques pour renforcer davantage les droits des passagers aériens partout dans le monde. Ainsi, la société a déjà aidé plus de 2 millions de personnes à être indemnisées et opère dans le monde entier. </w:t>
      </w:r>
    </w:p>
    <w:p w:rsidR="00000000" w:rsidDel="00000000" w:rsidP="00000000" w:rsidRDefault="00000000" w:rsidRPr="00000000" w14:paraId="0000001B">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AirHelp jouit de la confiance de ses clients : elle compte déjà 4,9 millions d'utilisateurs du programme AirHelp Plus et est gratifié d’une note de 4,6/5 sur Trustpilot. </w:t>
      </w:r>
    </w:p>
    <w:p w:rsidR="00000000" w:rsidDel="00000000" w:rsidP="00000000" w:rsidRDefault="00000000" w:rsidRPr="00000000" w14:paraId="0000001C">
      <w:pPr>
        <w:jc w:val="both"/>
        <w:rPr>
          <w:rFonts w:ascii="Calibri" w:cs="Calibri" w:eastAsia="Calibri" w:hAnsi="Calibri"/>
          <w:color w:val="0000ff"/>
          <w:sz w:val="20"/>
          <w:szCs w:val="20"/>
          <w:u w:val="single"/>
        </w:rPr>
      </w:pPr>
      <w:r w:rsidDel="00000000" w:rsidR="00000000" w:rsidRPr="00000000">
        <w:rPr>
          <w:rFonts w:ascii="Calibri" w:cs="Calibri" w:eastAsia="Calibri" w:hAnsi="Calibri"/>
          <w:sz w:val="20"/>
          <w:szCs w:val="20"/>
          <w:rtl w:val="0"/>
        </w:rPr>
        <w:t xml:space="preserve">Pour plus d’informations sur AirHelp : </w:t>
      </w:r>
      <w:hyperlink r:id="rId8">
        <w:r w:rsidDel="00000000" w:rsidR="00000000" w:rsidRPr="00000000">
          <w:rPr>
            <w:rFonts w:ascii="Calibri" w:cs="Calibri" w:eastAsia="Calibri" w:hAnsi="Calibri"/>
            <w:color w:val="0000ff"/>
            <w:sz w:val="20"/>
            <w:szCs w:val="20"/>
            <w:u w:val="single"/>
            <w:rtl w:val="0"/>
          </w:rPr>
          <w:t xml:space="preserve">https://www.airhelp.com/fr/</w:t>
        </w:r>
      </w:hyperlink>
      <w:r w:rsidDel="00000000" w:rsidR="00000000" w:rsidRPr="00000000">
        <w:rPr>
          <w:rtl w:val="0"/>
        </w:rPr>
      </w:r>
    </w:p>
    <w:p w:rsidR="00000000" w:rsidDel="00000000" w:rsidP="00000000" w:rsidRDefault="00000000" w:rsidRPr="00000000" w14:paraId="0000001D">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E">
      <w:pPr>
        <w:rPr>
          <w:rFonts w:ascii="Calibri" w:cs="Calibri" w:eastAsia="Calibri" w:hAnsi="Calibri"/>
          <w:sz w:val="20"/>
          <w:szCs w:val="20"/>
        </w:rPr>
      </w:pPr>
      <w:r w:rsidDel="00000000" w:rsidR="00000000" w:rsidRPr="00000000">
        <w:rPr>
          <w:rFonts w:ascii="Calibri" w:cs="Calibri" w:eastAsia="Calibri" w:hAnsi="Calibri"/>
          <w:b w:val="1"/>
          <w:sz w:val="20"/>
          <w:szCs w:val="20"/>
          <w:u w:val="single"/>
          <w:rtl w:val="0"/>
        </w:rPr>
        <w:t xml:space="preserve">Contact presse</w:t>
      </w:r>
      <w:r w:rsidDel="00000000" w:rsidR="00000000" w:rsidRPr="00000000">
        <w:rPr>
          <w:rFonts w:ascii="Calibri" w:cs="Calibri" w:eastAsia="Calibri" w:hAnsi="Calibri"/>
          <w:b w:val="1"/>
          <w:sz w:val="20"/>
          <w:szCs w:val="20"/>
          <w:rtl w:val="0"/>
        </w:rPr>
        <w:br w:type="textWrapping"/>
      </w:r>
      <w:r w:rsidDel="00000000" w:rsidR="00000000" w:rsidRPr="00000000">
        <w:rPr>
          <w:rFonts w:ascii="Calibri" w:cs="Calibri" w:eastAsia="Calibri" w:hAnsi="Calibri"/>
          <w:sz w:val="20"/>
          <w:szCs w:val="20"/>
          <w:rtl w:val="0"/>
        </w:rPr>
        <w:t xml:space="preserve">Nathalie Riera - </w:t>
      </w:r>
      <w:hyperlink r:id="rId9">
        <w:r w:rsidDel="00000000" w:rsidR="00000000" w:rsidRPr="00000000">
          <w:rPr>
            <w:rFonts w:ascii="Calibri" w:cs="Calibri" w:eastAsia="Calibri" w:hAnsi="Calibri"/>
            <w:color w:val="0000ff"/>
            <w:sz w:val="20"/>
            <w:szCs w:val="20"/>
            <w:u w:val="single"/>
            <w:rtl w:val="0"/>
          </w:rPr>
          <w:t xml:space="preserve">airhelp.france@actitud.agency</w:t>
        </w:r>
      </w:hyperlink>
      <w:r w:rsidDel="00000000" w:rsidR="00000000" w:rsidRPr="00000000">
        <w:rPr>
          <w:rFonts w:ascii="Calibri" w:cs="Calibri" w:eastAsia="Calibri" w:hAnsi="Calibri"/>
          <w:sz w:val="20"/>
          <w:szCs w:val="20"/>
          <w:rtl w:val="0"/>
        </w:rPr>
        <w:t xml:space="preserve"> +33 (0)6 82 83 34 20</w:t>
      </w:r>
    </w:p>
    <w:p w:rsidR="00000000" w:rsidDel="00000000" w:rsidP="00000000" w:rsidRDefault="00000000" w:rsidRPr="00000000" w14:paraId="0000001F">
      <w:pPr>
        <w:spacing w:after="160" w:lineRule="auto"/>
        <w:jc w:val="both"/>
        <w:rPr>
          <w:rFonts w:ascii="Calibri" w:cs="Calibri" w:eastAsia="Calibri" w:hAnsi="Calibri"/>
          <w:color w:val="262626"/>
          <w:sz w:val="20"/>
          <w:szCs w:val="20"/>
        </w:rPr>
      </w:pPr>
      <w:r w:rsidDel="00000000" w:rsidR="00000000" w:rsidRPr="00000000">
        <w:rPr>
          <w:rtl w:val="0"/>
        </w:rPr>
      </w:r>
    </w:p>
    <w:sectPr>
      <w:headerReference r:id="rId10" w:type="default"/>
      <w:footerReference r:id="rId11" w:type="default"/>
      <w:pgSz w:h="16834" w:w="11909" w:orient="portrait"/>
      <w:pgMar w:bottom="1373" w:top="1440" w:left="1440" w:right="1440" w:header="0" w:footer="5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spacing w:after="240" w:lineRule="auto"/>
      <w:jc w:val="both"/>
      <w:rPr>
        <w:color w:val="262626"/>
        <w:sz w:val="16"/>
        <w:szCs w:val="16"/>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ind w:right="-1032"/>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4667250</wp:posOffset>
          </wp:positionH>
          <wp:positionV relativeFrom="paragraph">
            <wp:posOffset>180975</wp:posOffset>
          </wp:positionV>
          <wp:extent cx="1430663" cy="557958"/>
          <wp:effectExtent b="0" l="0" r="0" t="0"/>
          <wp:wrapNone/>
          <wp:docPr id="6" name="image1.png"/>
          <a:graphic>
            <a:graphicData uri="http://schemas.openxmlformats.org/drawingml/2006/picture">
              <pic:pic>
                <pic:nvPicPr>
                  <pic:cNvPr id="0" name="image1.png"/>
                  <pic:cNvPicPr preferRelativeResize="0"/>
                </pic:nvPicPr>
                <pic:blipFill>
                  <a:blip r:embed="rId1"/>
                  <a:srcRect b="0" l="-3143" r="-3989" t="-11428"/>
                  <a:stretch>
                    <a:fillRect/>
                  </a:stretch>
                </pic:blipFill>
                <pic:spPr>
                  <a:xfrm>
                    <a:off x="0" y="0"/>
                    <a:ext cx="1430663" cy="55795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fr-F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76" w:lineRule="auto"/>
    </w:pPr>
    <w:rPr>
      <w:rFonts w:ascii="Arial" w:cs="Arial" w:eastAsia="Arial" w:hAnsi="Arial"/>
      <w:sz w:val="40"/>
      <w:szCs w:val="40"/>
    </w:rPr>
  </w:style>
  <w:style w:type="paragraph" w:styleId="Heading2">
    <w:name w:val="heading 2"/>
    <w:basedOn w:val="Normal"/>
    <w:next w:val="Normal"/>
    <w:pPr>
      <w:keepNext w:val="1"/>
      <w:keepLines w:val="1"/>
      <w:spacing w:after="120" w:before="360" w:line="276" w:lineRule="auto"/>
    </w:pPr>
    <w:rPr>
      <w:rFonts w:ascii="Arial" w:cs="Arial" w:eastAsia="Arial" w:hAnsi="Arial"/>
      <w:sz w:val="32"/>
      <w:szCs w:val="32"/>
    </w:rPr>
  </w:style>
  <w:style w:type="paragraph" w:styleId="Heading3">
    <w:name w:val="heading 3"/>
    <w:basedOn w:val="Normal"/>
    <w:next w:val="Normal"/>
    <w:pPr>
      <w:keepNext w:val="1"/>
      <w:keepLines w:val="1"/>
      <w:spacing w:after="80" w:before="320" w:line="276" w:lineRule="auto"/>
    </w:pPr>
    <w:rPr>
      <w:rFonts w:ascii="Arial" w:cs="Arial" w:eastAsia="Arial" w:hAnsi="Arial"/>
      <w:color w:val="434343"/>
      <w:sz w:val="28"/>
      <w:szCs w:val="28"/>
    </w:rPr>
  </w:style>
  <w:style w:type="paragraph" w:styleId="Heading4">
    <w:name w:val="heading 4"/>
    <w:basedOn w:val="Normal"/>
    <w:next w:val="Normal"/>
    <w:pPr>
      <w:keepNext w:val="1"/>
      <w:keepLines w:val="1"/>
      <w:spacing w:after="80" w:before="280" w:line="276" w:lineRule="auto"/>
    </w:pPr>
    <w:rPr>
      <w:rFonts w:ascii="Arial" w:cs="Arial" w:eastAsia="Arial" w:hAnsi="Arial"/>
      <w:color w:val="666666"/>
    </w:rPr>
  </w:style>
  <w:style w:type="paragraph" w:styleId="Heading5">
    <w:name w:val="heading 5"/>
    <w:basedOn w:val="Normal"/>
    <w:next w:val="Normal"/>
    <w:pPr>
      <w:keepNext w:val="1"/>
      <w:keepLines w:val="1"/>
      <w:spacing w:after="80" w:before="240" w:line="276" w:lineRule="auto"/>
    </w:pPr>
    <w:rPr>
      <w:rFonts w:ascii="Arial" w:cs="Arial" w:eastAsia="Arial" w:hAnsi="Arial"/>
      <w:color w:val="666666"/>
      <w:sz w:val="22"/>
      <w:szCs w:val="22"/>
    </w:rPr>
  </w:style>
  <w:style w:type="paragraph" w:styleId="Heading6">
    <w:name w:val="heading 6"/>
    <w:basedOn w:val="Normal"/>
    <w:next w:val="Normal"/>
    <w:pPr>
      <w:keepNext w:val="1"/>
      <w:keepLines w:val="1"/>
      <w:spacing w:after="80" w:before="240" w:line="276" w:lineRule="auto"/>
    </w:pPr>
    <w:rPr>
      <w:rFonts w:ascii="Arial" w:cs="Arial" w:eastAsia="Arial" w:hAnsi="Arial"/>
      <w:i w:val="1"/>
      <w:color w:val="666666"/>
      <w:sz w:val="22"/>
      <w:szCs w:val="22"/>
    </w:rPr>
  </w:style>
  <w:style w:type="paragraph" w:styleId="Title">
    <w:name w:val="Title"/>
    <w:basedOn w:val="Normal"/>
    <w:next w:val="Normal"/>
    <w:pPr>
      <w:keepNext w:val="1"/>
      <w:keepLines w:val="1"/>
      <w:spacing w:after="60" w:line="276" w:lineRule="auto"/>
    </w:pPr>
    <w:rPr>
      <w:rFonts w:ascii="Arial" w:cs="Arial" w:eastAsia="Arial" w:hAnsi="Arial"/>
      <w:sz w:val="52"/>
      <w:szCs w:val="52"/>
    </w:rPr>
  </w:style>
  <w:style w:type="paragraph" w:styleId="Normal" w:default="1">
    <w:name w:val="Normal"/>
    <w:qFormat w:val="1"/>
    <w:rsid w:val="00B119C2"/>
    <w:rPr>
      <w:lang w:eastAsia="es-ES_tradnl"/>
    </w:rPr>
  </w:style>
  <w:style w:type="paragraph" w:styleId="Titre1">
    <w:name w:val="heading 1"/>
    <w:basedOn w:val="Normal"/>
    <w:next w:val="Normal"/>
    <w:uiPriority w:val="9"/>
    <w:qFormat w:val="1"/>
    <w:pPr>
      <w:keepNext w:val="1"/>
      <w:keepLines w:val="1"/>
      <w:spacing w:after="120" w:before="400" w:line="276" w:lineRule="auto"/>
      <w:outlineLvl w:val="0"/>
    </w:pPr>
    <w:rPr>
      <w:rFonts w:ascii="Arial" w:cs="Arial" w:eastAsia="Arial" w:hAnsi="Arial"/>
      <w:sz w:val="40"/>
      <w:szCs w:val="40"/>
      <w:lang w:eastAsia="es-ES" w:val="es"/>
    </w:rPr>
  </w:style>
  <w:style w:type="paragraph" w:styleId="Titre2">
    <w:name w:val="heading 2"/>
    <w:basedOn w:val="Normal"/>
    <w:next w:val="Normal"/>
    <w:uiPriority w:val="9"/>
    <w:semiHidden w:val="1"/>
    <w:unhideWhenUsed w:val="1"/>
    <w:qFormat w:val="1"/>
    <w:pPr>
      <w:keepNext w:val="1"/>
      <w:keepLines w:val="1"/>
      <w:spacing w:after="120" w:before="360" w:line="276" w:lineRule="auto"/>
      <w:outlineLvl w:val="1"/>
    </w:pPr>
    <w:rPr>
      <w:rFonts w:ascii="Arial" w:cs="Arial" w:eastAsia="Arial" w:hAnsi="Arial"/>
      <w:sz w:val="32"/>
      <w:szCs w:val="32"/>
      <w:lang w:eastAsia="es-ES" w:val="es"/>
    </w:rPr>
  </w:style>
  <w:style w:type="paragraph" w:styleId="Titre3">
    <w:name w:val="heading 3"/>
    <w:basedOn w:val="Normal"/>
    <w:next w:val="Normal"/>
    <w:uiPriority w:val="9"/>
    <w:semiHidden w:val="1"/>
    <w:unhideWhenUsed w:val="1"/>
    <w:qFormat w:val="1"/>
    <w:pPr>
      <w:keepNext w:val="1"/>
      <w:keepLines w:val="1"/>
      <w:spacing w:after="80" w:before="320" w:line="276" w:lineRule="auto"/>
      <w:outlineLvl w:val="2"/>
    </w:pPr>
    <w:rPr>
      <w:rFonts w:ascii="Arial" w:cs="Arial" w:eastAsia="Arial" w:hAnsi="Arial"/>
      <w:color w:val="434343"/>
      <w:sz w:val="28"/>
      <w:szCs w:val="28"/>
      <w:lang w:eastAsia="es-ES" w:val="es"/>
    </w:rPr>
  </w:style>
  <w:style w:type="paragraph" w:styleId="Titre4">
    <w:name w:val="heading 4"/>
    <w:basedOn w:val="Normal"/>
    <w:next w:val="Normal"/>
    <w:uiPriority w:val="9"/>
    <w:semiHidden w:val="1"/>
    <w:unhideWhenUsed w:val="1"/>
    <w:qFormat w:val="1"/>
    <w:pPr>
      <w:keepNext w:val="1"/>
      <w:keepLines w:val="1"/>
      <w:spacing w:after="80" w:before="280" w:line="276" w:lineRule="auto"/>
      <w:outlineLvl w:val="3"/>
    </w:pPr>
    <w:rPr>
      <w:rFonts w:ascii="Arial" w:cs="Arial" w:eastAsia="Arial" w:hAnsi="Arial"/>
      <w:color w:val="666666"/>
      <w:lang w:eastAsia="es-ES" w:val="es"/>
    </w:rPr>
  </w:style>
  <w:style w:type="paragraph" w:styleId="Titre5">
    <w:name w:val="heading 5"/>
    <w:basedOn w:val="Normal"/>
    <w:next w:val="Normal"/>
    <w:uiPriority w:val="9"/>
    <w:semiHidden w:val="1"/>
    <w:unhideWhenUsed w:val="1"/>
    <w:qFormat w:val="1"/>
    <w:pPr>
      <w:keepNext w:val="1"/>
      <w:keepLines w:val="1"/>
      <w:spacing w:after="80" w:before="240" w:line="276" w:lineRule="auto"/>
      <w:outlineLvl w:val="4"/>
    </w:pPr>
    <w:rPr>
      <w:rFonts w:ascii="Arial" w:cs="Arial" w:eastAsia="Arial" w:hAnsi="Arial"/>
      <w:color w:val="666666"/>
      <w:sz w:val="22"/>
      <w:szCs w:val="22"/>
      <w:lang w:eastAsia="es-ES" w:val="es"/>
    </w:rPr>
  </w:style>
  <w:style w:type="paragraph" w:styleId="Titre6">
    <w:name w:val="heading 6"/>
    <w:basedOn w:val="Normal"/>
    <w:next w:val="Normal"/>
    <w:uiPriority w:val="9"/>
    <w:semiHidden w:val="1"/>
    <w:unhideWhenUsed w:val="1"/>
    <w:qFormat w:val="1"/>
    <w:pPr>
      <w:keepNext w:val="1"/>
      <w:keepLines w:val="1"/>
      <w:spacing w:after="80" w:before="240" w:line="276" w:lineRule="auto"/>
      <w:outlineLvl w:val="5"/>
    </w:pPr>
    <w:rPr>
      <w:rFonts w:ascii="Arial" w:cs="Arial" w:eastAsia="Arial" w:hAnsi="Arial"/>
      <w:i w:val="1"/>
      <w:color w:val="666666"/>
      <w:sz w:val="22"/>
      <w:szCs w:val="22"/>
      <w:lang w:eastAsia="es-ES" w:val="es"/>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re">
    <w:name w:val="Title"/>
    <w:basedOn w:val="Normal"/>
    <w:next w:val="Normal"/>
    <w:uiPriority w:val="10"/>
    <w:qFormat w:val="1"/>
    <w:pPr>
      <w:keepNext w:val="1"/>
      <w:keepLines w:val="1"/>
      <w:spacing w:after="60" w:line="276" w:lineRule="auto"/>
    </w:pPr>
    <w:rPr>
      <w:rFonts w:ascii="Arial" w:cs="Arial" w:eastAsia="Arial" w:hAnsi="Arial"/>
      <w:sz w:val="52"/>
      <w:szCs w:val="52"/>
      <w:lang w:eastAsia="es-ES" w:val="es"/>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paragraph" w:styleId="Sous-titre">
    <w:name w:val="Subtitle"/>
    <w:basedOn w:val="Normal"/>
    <w:next w:val="Normal"/>
    <w:uiPriority w:val="11"/>
    <w:qFormat w:val="1"/>
    <w:pPr>
      <w:keepNext w:val="1"/>
      <w:keepLines w:val="1"/>
      <w:spacing w:after="320" w:line="276" w:lineRule="auto"/>
    </w:pPr>
    <w:rPr>
      <w:rFonts w:ascii="Arial" w:cs="Arial" w:eastAsia="Arial" w:hAnsi="Arial"/>
      <w:color w:val="666666"/>
      <w:sz w:val="30"/>
      <w:szCs w:val="30"/>
    </w:rPr>
  </w:style>
  <w:style w:type="paragraph" w:styleId="Paragraphedeliste">
    <w:name w:val="List Paragraph"/>
    <w:basedOn w:val="Normal"/>
    <w:uiPriority w:val="34"/>
    <w:qFormat w:val="1"/>
    <w:rsid w:val="002E0C9F"/>
    <w:pPr>
      <w:spacing w:line="276" w:lineRule="auto"/>
      <w:ind w:left="720"/>
      <w:contextualSpacing w:val="1"/>
    </w:pPr>
    <w:rPr>
      <w:rFonts w:ascii="Arial" w:cs="Arial" w:eastAsia="Arial" w:hAnsi="Arial"/>
      <w:sz w:val="22"/>
      <w:szCs w:val="22"/>
      <w:lang w:eastAsia="es-ES" w:val="es"/>
    </w:rPr>
  </w:style>
  <w:style w:type="character" w:styleId="Marquedecommentaire">
    <w:name w:val="annotation reference"/>
    <w:basedOn w:val="Policepardfaut"/>
    <w:uiPriority w:val="99"/>
    <w:semiHidden w:val="1"/>
    <w:unhideWhenUsed w:val="1"/>
    <w:rsid w:val="002E0C9F"/>
    <w:rPr>
      <w:sz w:val="16"/>
      <w:szCs w:val="16"/>
    </w:rPr>
  </w:style>
  <w:style w:type="paragraph" w:styleId="Commentaire">
    <w:name w:val="annotation text"/>
    <w:basedOn w:val="Normal"/>
    <w:link w:val="CommentaireCar"/>
    <w:uiPriority w:val="99"/>
    <w:semiHidden w:val="1"/>
    <w:unhideWhenUsed w:val="1"/>
    <w:rsid w:val="002E0C9F"/>
    <w:rPr>
      <w:rFonts w:ascii="Arial" w:cs="Arial" w:eastAsia="Arial" w:hAnsi="Arial"/>
      <w:sz w:val="20"/>
      <w:szCs w:val="20"/>
      <w:lang w:eastAsia="es-ES" w:val="es"/>
    </w:rPr>
  </w:style>
  <w:style w:type="character" w:styleId="CommentaireCar" w:customStyle="1">
    <w:name w:val="Commentaire Car"/>
    <w:basedOn w:val="Policepardfaut"/>
    <w:link w:val="Commentaire"/>
    <w:uiPriority w:val="99"/>
    <w:semiHidden w:val="1"/>
    <w:rsid w:val="002E0C9F"/>
    <w:rPr>
      <w:sz w:val="20"/>
      <w:szCs w:val="20"/>
    </w:rPr>
  </w:style>
  <w:style w:type="paragraph" w:styleId="Objetducommentaire">
    <w:name w:val="annotation subject"/>
    <w:basedOn w:val="Commentaire"/>
    <w:next w:val="Commentaire"/>
    <w:link w:val="ObjetducommentaireCar"/>
    <w:uiPriority w:val="99"/>
    <w:semiHidden w:val="1"/>
    <w:unhideWhenUsed w:val="1"/>
    <w:rsid w:val="002E0C9F"/>
    <w:rPr>
      <w:b w:val="1"/>
      <w:bCs w:val="1"/>
    </w:rPr>
  </w:style>
  <w:style w:type="character" w:styleId="ObjetducommentaireCar" w:customStyle="1">
    <w:name w:val="Objet du commentaire Car"/>
    <w:basedOn w:val="CommentaireCar"/>
    <w:link w:val="Objetducommentaire"/>
    <w:uiPriority w:val="99"/>
    <w:semiHidden w:val="1"/>
    <w:rsid w:val="002E0C9F"/>
    <w:rPr>
      <w:b w:val="1"/>
      <w:bCs w:val="1"/>
      <w:sz w:val="20"/>
      <w:szCs w:val="20"/>
    </w:rPr>
  </w:style>
  <w:style w:type="paragraph" w:styleId="Textedebulles">
    <w:name w:val="Balloon Text"/>
    <w:basedOn w:val="Normal"/>
    <w:link w:val="TextedebullesCar"/>
    <w:uiPriority w:val="99"/>
    <w:semiHidden w:val="1"/>
    <w:unhideWhenUsed w:val="1"/>
    <w:rsid w:val="002E0C9F"/>
    <w:rPr>
      <w:rFonts w:ascii="Segoe UI" w:cs="Segoe UI" w:eastAsia="Arial" w:hAnsi="Segoe UI"/>
      <w:sz w:val="18"/>
      <w:szCs w:val="18"/>
      <w:lang w:eastAsia="es-ES" w:val="es"/>
    </w:rPr>
  </w:style>
  <w:style w:type="character" w:styleId="TextedebullesCar" w:customStyle="1">
    <w:name w:val="Texte de bulles Car"/>
    <w:basedOn w:val="Policepardfaut"/>
    <w:link w:val="Textedebulles"/>
    <w:uiPriority w:val="99"/>
    <w:semiHidden w:val="1"/>
    <w:rsid w:val="002E0C9F"/>
    <w:rPr>
      <w:rFonts w:ascii="Segoe UI" w:cs="Segoe UI" w:hAnsi="Segoe UI"/>
      <w:sz w:val="18"/>
      <w:szCs w:val="18"/>
    </w:rPr>
  </w:style>
  <w:style w:type="paragraph" w:styleId="NormalWeb">
    <w:name w:val="Normal (Web)"/>
    <w:basedOn w:val="Normal"/>
    <w:uiPriority w:val="99"/>
    <w:unhideWhenUsed w:val="1"/>
    <w:rsid w:val="00E5096F"/>
    <w:pPr>
      <w:spacing w:after="100" w:afterAutospacing="1" w:before="100" w:beforeAutospacing="1"/>
    </w:pPr>
    <w:rPr>
      <w:lang w:eastAsia="es-ES"/>
    </w:rPr>
  </w:style>
  <w:style w:type="character" w:styleId="Lienhypertexte">
    <w:name w:val="Hyperlink"/>
    <w:basedOn w:val="Policepardfaut"/>
    <w:uiPriority w:val="99"/>
    <w:unhideWhenUsed w:val="1"/>
    <w:rsid w:val="00E5096F"/>
    <w:rPr>
      <w:color w:val="0000ff"/>
      <w:u w:val="single"/>
    </w:rPr>
  </w:style>
  <w:style w:type="paragraph" w:styleId="En-tte">
    <w:name w:val="header"/>
    <w:basedOn w:val="Normal"/>
    <w:link w:val="En-tteCar"/>
    <w:uiPriority w:val="99"/>
    <w:unhideWhenUsed w:val="1"/>
    <w:rsid w:val="00C221A0"/>
    <w:pPr>
      <w:tabs>
        <w:tab w:val="center" w:pos="4252"/>
        <w:tab w:val="right" w:pos="8504"/>
      </w:tabs>
    </w:pPr>
    <w:rPr>
      <w:rFonts w:ascii="Arial" w:cs="Arial" w:eastAsia="Arial" w:hAnsi="Arial"/>
      <w:sz w:val="22"/>
      <w:szCs w:val="22"/>
      <w:lang w:eastAsia="es-ES" w:val="es"/>
    </w:rPr>
  </w:style>
  <w:style w:type="character" w:styleId="En-tteCar" w:customStyle="1">
    <w:name w:val="En-tête Car"/>
    <w:basedOn w:val="Policepardfaut"/>
    <w:link w:val="En-tte"/>
    <w:uiPriority w:val="99"/>
    <w:rsid w:val="00C221A0"/>
  </w:style>
  <w:style w:type="paragraph" w:styleId="Pieddepage">
    <w:name w:val="footer"/>
    <w:basedOn w:val="Normal"/>
    <w:link w:val="PieddepageCar"/>
    <w:uiPriority w:val="99"/>
    <w:unhideWhenUsed w:val="1"/>
    <w:rsid w:val="00C221A0"/>
    <w:pPr>
      <w:tabs>
        <w:tab w:val="center" w:pos="4252"/>
        <w:tab w:val="right" w:pos="8504"/>
      </w:tabs>
    </w:pPr>
    <w:rPr>
      <w:rFonts w:ascii="Arial" w:cs="Arial" w:eastAsia="Arial" w:hAnsi="Arial"/>
      <w:sz w:val="22"/>
      <w:szCs w:val="22"/>
      <w:lang w:eastAsia="es-ES" w:val="es"/>
    </w:rPr>
  </w:style>
  <w:style w:type="character" w:styleId="PieddepageCar" w:customStyle="1">
    <w:name w:val="Pied de page Car"/>
    <w:basedOn w:val="Policepardfaut"/>
    <w:link w:val="Pieddepage"/>
    <w:uiPriority w:val="99"/>
    <w:rsid w:val="00C221A0"/>
  </w:style>
  <w:style w:type="table" w:styleId="Grilledutableau">
    <w:name w:val="Table Grid"/>
    <w:basedOn w:val="TableauNormal"/>
    <w:uiPriority w:val="39"/>
    <w:rsid w:val="00DC65B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rilledetableauclaire">
    <w:name w:val="Grid Table Light"/>
    <w:basedOn w:val="TableauNormal"/>
    <w:uiPriority w:val="40"/>
    <w:rsid w:val="00DC65B6"/>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table" w:styleId="Tableausimple1">
    <w:name w:val="Plain Table 1"/>
    <w:basedOn w:val="TableauNormal"/>
    <w:uiPriority w:val="41"/>
    <w:rsid w:val="00DC65B6"/>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Tableausimple2">
    <w:name w:val="Plain Table 2"/>
    <w:basedOn w:val="TableauNormal"/>
    <w:uiPriority w:val="42"/>
    <w:rsid w:val="00DC65B6"/>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table" w:styleId="Tableausimple3">
    <w:name w:val="Plain Table 3"/>
    <w:basedOn w:val="TableauNormal"/>
    <w:uiPriority w:val="43"/>
    <w:rsid w:val="00DC65B6"/>
    <w:tblPr>
      <w:tblStyleRowBandSize w:val="1"/>
      <w:tblStyleColBandSize w:val="1"/>
    </w:tblPr>
    <w:tblStylePr w:type="firstRow">
      <w:rPr>
        <w:b w:val="1"/>
        <w:bCs w:val="1"/>
        <w:caps w:val="1"/>
      </w:rPr>
      <w:tblPr/>
      <w:tcPr>
        <w:tcBorders>
          <w:bottom w:color="7f7f7f" w:space="0" w:sz="4" w:themeColor="text1" w:themeTint="000080"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7f7f7f" w:space="0" w:sz="4" w:themeColor="text1" w:themeTint="000080" w:val="single"/>
        </w:tcBorders>
      </w:tcPr>
    </w:tblStylePr>
    <w:tblStylePr w:type="lastCol">
      <w:rPr>
        <w:b w:val="1"/>
        <w:bCs w:val="1"/>
        <w:caps w:val="1"/>
      </w:rPr>
      <w:tblPr/>
      <w:tcPr>
        <w:tcBorders>
          <w:left w:space="0" w:sz="0" w:val="nil"/>
        </w:tcBorders>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style>
  <w:style w:type="table" w:styleId="Tableausimple4">
    <w:name w:val="Plain Table 4"/>
    <w:basedOn w:val="TableauNormal"/>
    <w:uiPriority w:val="44"/>
    <w:rsid w:val="00DC65B6"/>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Tableausimple5">
    <w:name w:val="Plain Table 5"/>
    <w:basedOn w:val="TableauNormal"/>
    <w:uiPriority w:val="45"/>
    <w:rsid w:val="00DC65B6"/>
    <w:tblPr>
      <w:tblStyleRowBandSize w:val="1"/>
      <w:tblStyleColBandSize w:val="1"/>
    </w:tblPr>
    <w:tblStylePr w:type="firstRow">
      <w:rPr>
        <w:rFonts w:asciiTheme="majorHAnsi" w:cstheme="majorBidi" w:eastAsiaTheme="majorEastAsia" w:hAnsiTheme="majorHAnsi"/>
        <w:i w:val="1"/>
        <w:iCs w:val="1"/>
        <w:sz w:val="26"/>
      </w:rPr>
      <w:tblPr/>
      <w:tcPr>
        <w:tcBorders>
          <w:bottom w:color="7f7f7f" w:space="0" w:sz="4" w:themeColor="text1" w:themeTint="000080"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f7f7f" w:space="0" w:sz="4" w:themeColor="text1" w:themeTint="000080"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f7f7f" w:space="0" w:sz="4" w:themeColor="text1" w:themeTint="000080"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f7f7f" w:space="0" w:sz="4" w:themeColor="text1" w:themeTint="000080" w:val="single"/>
        </w:tcBorders>
        <w:shd w:color="auto" w:fill="ffffff" w:themeFill="background1" w:val="clear"/>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TableauGrille1Clair">
    <w:name w:val="Grid Table 1 Light"/>
    <w:basedOn w:val="TableauNormal"/>
    <w:uiPriority w:val="46"/>
    <w:rsid w:val="00DC65B6"/>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table" w:styleId="TableauGrille1Clair-Accentuation1">
    <w:name w:val="Grid Table 1 Light Accent 1"/>
    <w:basedOn w:val="TableauNormal"/>
    <w:uiPriority w:val="46"/>
    <w:rsid w:val="00DC65B6"/>
    <w:tblPr>
      <w:tblStyleRowBandSize w:val="1"/>
      <w:tblStyleColBandSize w:val="1"/>
      <w:tblBorders>
        <w:top w:color="b8cce4" w:space="0" w:sz="4" w:themeColor="accent1" w:themeTint="000066" w:val="single"/>
        <w:left w:color="b8cce4" w:space="0" w:sz="4" w:themeColor="accent1" w:themeTint="000066" w:val="single"/>
        <w:bottom w:color="b8cce4" w:space="0" w:sz="4" w:themeColor="accent1" w:themeTint="000066" w:val="single"/>
        <w:right w:color="b8cce4" w:space="0" w:sz="4" w:themeColor="accent1" w:themeTint="000066" w:val="single"/>
        <w:insideH w:color="b8cce4" w:space="0" w:sz="4" w:themeColor="accent1" w:themeTint="000066" w:val="single"/>
        <w:insideV w:color="b8cce4" w:space="0" w:sz="4" w:themeColor="accent1" w:themeTint="000066" w:val="single"/>
      </w:tblBorders>
    </w:tblPr>
    <w:tblStylePr w:type="firstRow">
      <w:rPr>
        <w:b w:val="1"/>
        <w:bCs w:val="1"/>
      </w:rPr>
      <w:tblPr/>
      <w:tcPr>
        <w:tcBorders>
          <w:bottom w:color="95b3d7" w:space="0" w:sz="12" w:themeColor="accent1" w:themeTint="000099" w:val="single"/>
        </w:tcBorders>
      </w:tcPr>
    </w:tblStylePr>
    <w:tblStylePr w:type="lastRow">
      <w:rPr>
        <w:b w:val="1"/>
        <w:bCs w:val="1"/>
      </w:rPr>
      <w:tblPr/>
      <w:tcPr>
        <w:tcBorders>
          <w:top w:color="95b3d7" w:space="0" w:sz="2" w:themeColor="accent1" w:themeTint="000099" w:val="double"/>
        </w:tcBorders>
      </w:tcPr>
    </w:tblStylePr>
    <w:tblStylePr w:type="firstCol">
      <w:rPr>
        <w:b w:val="1"/>
        <w:bCs w:val="1"/>
      </w:rPr>
    </w:tblStylePr>
    <w:tblStylePr w:type="lastCol">
      <w:rPr>
        <w:b w:val="1"/>
        <w:bCs w:val="1"/>
      </w:rPr>
    </w:tblStylePr>
  </w:style>
  <w:style w:type="table" w:styleId="TableauGrille1Clair-Accentuation3">
    <w:name w:val="Grid Table 1 Light Accent 3"/>
    <w:basedOn w:val="TableauNormal"/>
    <w:uiPriority w:val="46"/>
    <w:rsid w:val="00DC65B6"/>
    <w:tblPr>
      <w:tblStyleRowBandSize w:val="1"/>
      <w:tblStyleColBandSize w:val="1"/>
      <w:tblBorders>
        <w:top w:color="d6e3bc" w:space="0" w:sz="4" w:themeColor="accent3" w:themeTint="000066" w:val="single"/>
        <w:left w:color="d6e3bc" w:space="0" w:sz="4" w:themeColor="accent3" w:themeTint="000066" w:val="single"/>
        <w:bottom w:color="d6e3bc" w:space="0" w:sz="4" w:themeColor="accent3" w:themeTint="000066" w:val="single"/>
        <w:right w:color="d6e3bc" w:space="0" w:sz="4" w:themeColor="accent3" w:themeTint="000066" w:val="single"/>
        <w:insideH w:color="d6e3bc" w:space="0" w:sz="4" w:themeColor="accent3" w:themeTint="000066" w:val="single"/>
        <w:insideV w:color="d6e3bc" w:space="0" w:sz="4" w:themeColor="accent3" w:themeTint="000066" w:val="single"/>
      </w:tblBorders>
    </w:tblPr>
    <w:tblStylePr w:type="firstRow">
      <w:rPr>
        <w:b w:val="1"/>
        <w:bCs w:val="1"/>
      </w:rPr>
      <w:tblPr/>
      <w:tcPr>
        <w:tcBorders>
          <w:bottom w:color="c2d69b" w:space="0" w:sz="12" w:themeColor="accent3" w:themeTint="000099" w:val="single"/>
        </w:tcBorders>
      </w:tcPr>
    </w:tblStylePr>
    <w:tblStylePr w:type="lastRow">
      <w:rPr>
        <w:b w:val="1"/>
        <w:bCs w:val="1"/>
      </w:rPr>
      <w:tblPr/>
      <w:tcPr>
        <w:tcBorders>
          <w:top w:color="c2d69b" w:space="0" w:sz="2" w:themeColor="accent3" w:themeTint="000099" w:val="double"/>
        </w:tcBorders>
      </w:tcPr>
    </w:tblStylePr>
    <w:tblStylePr w:type="firstCol">
      <w:rPr>
        <w:b w:val="1"/>
        <w:bCs w:val="1"/>
      </w:rPr>
    </w:tblStylePr>
    <w:tblStylePr w:type="lastCol">
      <w:rPr>
        <w:b w:val="1"/>
        <w:bCs w:val="1"/>
      </w:rPr>
    </w:tblStylePr>
  </w:style>
  <w:style w:type="character" w:styleId="Lienhypertextesuivivisit">
    <w:name w:val="FollowedHyperlink"/>
    <w:basedOn w:val="Policepardfaut"/>
    <w:uiPriority w:val="99"/>
    <w:semiHidden w:val="1"/>
    <w:unhideWhenUsed w:val="1"/>
    <w:rsid w:val="006C4F12"/>
    <w:rPr>
      <w:color w:val="800080" w:themeColor="followedHyperlink"/>
      <w:u w:val="single"/>
    </w:rPr>
  </w:style>
  <w:style w:type="table" w:styleId="a" w:customStyle="1">
    <w:basedOn w:val="TableNormal3"/>
    <w:tblPr>
      <w:tblStyleRowBandSize w:val="1"/>
      <w:tblStyleColBandSize w:val="1"/>
      <w:tblCellMar>
        <w:left w:w="108.0" w:type="dxa"/>
        <w:right w:w="108.0" w:type="dxa"/>
      </w:tblCellMar>
    </w:tblPr>
  </w:style>
  <w:style w:type="table" w:styleId="a0" w:customStyle="1">
    <w:basedOn w:val="TableNormal3"/>
    <w:tblPr>
      <w:tblStyleRowBandSize w:val="1"/>
      <w:tblStyleColBandSize w:val="1"/>
      <w:tblCellMar>
        <w:left w:w="108.0" w:type="dxa"/>
        <w:right w:w="108.0" w:type="dxa"/>
      </w:tblCellMar>
    </w:tblPr>
  </w:style>
  <w:style w:type="character" w:styleId="lev">
    <w:name w:val="Strong"/>
    <w:basedOn w:val="Policepardfaut"/>
    <w:uiPriority w:val="22"/>
    <w:qFormat w:val="1"/>
    <w:rsid w:val="00CD6BEF"/>
    <w:rPr>
      <w:b w:val="1"/>
      <w:bCs w:val="1"/>
    </w:rPr>
  </w:style>
  <w:style w:type="character" w:styleId="Mentionnonrsolue">
    <w:name w:val="Unresolved Mention"/>
    <w:basedOn w:val="Policepardfaut"/>
    <w:uiPriority w:val="99"/>
    <w:semiHidden w:val="1"/>
    <w:unhideWhenUsed w:val="1"/>
    <w:rsid w:val="00502C64"/>
    <w:rPr>
      <w:color w:val="605e5c"/>
      <w:shd w:color="auto" w:fill="e1dfdd" w:val="clear"/>
    </w:rPr>
  </w:style>
  <w:style w:type="paragraph" w:styleId="Subtitle">
    <w:name w:val="Subtitle"/>
    <w:basedOn w:val="Normal"/>
    <w:next w:val="Normal"/>
    <w:pPr>
      <w:keepNext w:val="1"/>
      <w:keepLines w:val="1"/>
      <w:spacing w:after="320" w:line="276"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airhelp.france@actitud.agenc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img.airhelp.com/APRG_2023/FR_APR_Guide_2023.pdf?updatedAt=1686129937916" TargetMode="External"/><Relationship Id="rId8" Type="http://schemas.openxmlformats.org/officeDocument/2006/relationships/hyperlink" Target="https://www.airhelp.com/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3VBCatjtpXKgSH3np0zFLykYasg==">AMUW2mUBMRpNAdN7qIBz+FA5DmJ043Nea5Q9On8FIVkuN9TNcQJTsgryyTwHkYE6QUH1J7OQzyztvqBWaLmrFtKnk0pc5iyyQphUaNmG+JJEg48j1vX47tI=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2023-11-09T17:21:00Z</dcterms:created>
  <dc:creator>Malu</dc:creator>
</cp:coreProperties>
</file>