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Roboto" w:cs="Roboto" w:eastAsia="Roboto" w:hAnsi="Roboto"/>
          <w:b w:val="1"/>
          <w:i w:val="1"/>
          <w:sz w:val="26"/>
          <w:szCs w:val="26"/>
        </w:rPr>
      </w:pPr>
      <w:bookmarkStart w:colFirst="0" w:colLast="0" w:name="_heading=h.30j0zll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sz w:val="26"/>
          <w:szCs w:val="26"/>
          <w:rtl w:val="0"/>
        </w:rPr>
        <w:t xml:space="preserve">Celebrado en Alicante,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36"/>
          <w:szCs w:val="36"/>
        </w:rPr>
      </w:pPr>
      <w:r w:rsidDel="00000000" w:rsidR="00000000" w:rsidRPr="00000000">
        <w:rPr>
          <w:rFonts w:ascii="Roboto" w:cs="Roboto" w:eastAsia="Roboto" w:hAnsi="Roboto"/>
          <w:b w:val="1"/>
          <w:sz w:val="36"/>
          <w:szCs w:val="36"/>
          <w:rtl w:val="0"/>
        </w:rPr>
        <w:t xml:space="preserve">La Asociación Española de Cirujanos clausura con éxito su XXIV Reunión Nacional de Cirugía con una participación récord de más de 1.500 cirujanos</w:t>
      </w:r>
    </w:p>
    <w:p w:rsidR="00000000" w:rsidDel="00000000" w:rsidP="00000000" w:rsidRDefault="00000000" w:rsidRPr="00000000" w14:paraId="00000004">
      <w:pPr>
        <w:jc w:val="center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426" w:hanging="36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Bajo el lema “Cirugía basada en decisiones compartidas”, el evento se organizó entre los días 24 y 27 de octubre</w:t>
      </w:r>
    </w:p>
    <w:p w:rsidR="00000000" w:rsidDel="00000000" w:rsidP="00000000" w:rsidRDefault="00000000" w:rsidRPr="00000000" w14:paraId="00000007">
      <w:pPr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426" w:hanging="360"/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La robótica, realidad virtual e inteligencia artificial al servicio de la cirugía, han sido algunos de los temas de actualidad que se han tratado en este encuentro</w:t>
      </w:r>
    </w:p>
    <w:p w:rsidR="00000000" w:rsidDel="00000000" w:rsidP="00000000" w:rsidRDefault="00000000" w:rsidRPr="00000000" w14:paraId="00000009">
      <w:pPr>
        <w:ind w:left="0" w:firstLine="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415222" cy="2935694"/>
            <wp:effectExtent b="0" l="0" r="0" t="0"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5222" cy="2935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La presidenta de la AEC, Elena Martín Pérez y el Dr. José Manuel Ramia agradecieron a las casas comerciales su participación en la XXIV Reunión Nacional de Cirugía en Alicante.</w:t>
      </w:r>
    </w:p>
    <w:p w:rsidR="00000000" w:rsidDel="00000000" w:rsidP="00000000" w:rsidRDefault="00000000" w:rsidRPr="00000000" w14:paraId="0000000D">
      <w:pPr>
        <w:jc w:val="both"/>
        <w:rPr>
          <w:rFonts w:ascii="Lato" w:cs="Lato" w:eastAsia="Lato" w:hAnsi="La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Alicante, 30 de octubre de 2023.-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Bajo el lema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“Cirugía basada en decisiones compartidas”,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más de 1.500 cirujanos se dieron cita en la </w:t>
      </w:r>
      <w:hyperlink r:id="rId8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XXIV Reunión Nacional de Cirugía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de la </w:t>
      </w:r>
      <w:hyperlink r:id="rId9">
        <w:r w:rsidDel="00000000" w:rsidR="00000000" w:rsidRPr="00000000">
          <w:rPr>
            <w:rFonts w:ascii="Lato" w:cs="Lato" w:eastAsia="Lato" w:hAnsi="Lato"/>
            <w:color w:val="0000ff"/>
            <w:sz w:val="22"/>
            <w:szCs w:val="22"/>
            <w:u w:val="single"/>
            <w:rtl w:val="0"/>
          </w:rPr>
          <w:t xml:space="preserve">Asociación Española de Cirujanos</w:t>
        </w:r>
      </w:hyperlink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(AEC), que se ha celebrado en Alicante del 24 al 27 de octubre. Durante los cuatro días que ha durado el encuentro se han realizado diferentes conferencias, grupos y mesas de trabajo y talleres. </w:t>
      </w:r>
    </w:p>
    <w:p w:rsidR="00000000" w:rsidDel="00000000" w:rsidP="00000000" w:rsidRDefault="00000000" w:rsidRPr="00000000" w14:paraId="0000000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La reunión ha sido un éxito en cifras: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más de 1500 asistentes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; 41 casas comerciales presentes; 1897 comunicaciones recibidas, de las cuales se aceptaron 1139; 220 comunicaciones orales; 143 vídeos; 134 vídeo corner; 642 posters, de los cuales 47 fueron posters con presentación;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121 sesiones realizadas, de las cuales 35 fueron mesas, 8 conferencias, 2 simposios comerciales y sesiones de comunicaciones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orales, vídeos y pósters.</w:t>
      </w:r>
    </w:p>
    <w:p w:rsidR="00000000" w:rsidDel="00000000" w:rsidP="00000000" w:rsidRDefault="00000000" w:rsidRPr="00000000" w14:paraId="00000011">
      <w:pPr>
        <w:jc w:val="both"/>
        <w:rPr>
          <w:rFonts w:ascii="Montserrat" w:cs="Montserrat" w:eastAsia="Montserrat" w:hAnsi="Montserrat"/>
          <w:color w:val="6c6d74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Una vez más, se ha ofrecido un programa científico atractivo e innovador en el que 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robótica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ha tenido un papel protagonista en la Reunión, junto con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realidad virtual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y la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 Inteligencia Artificial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 Durante este encuentro se han tratado las diferentes disciplinas de la cirugía general (cirugía hepatobiliopancreática, colorrectal, endocrino, pared, urgencias y trauma esofagogástrica y bariátrica) y se ha debatido sobre los resultados y las mejoras. Además, se han realizado demostraciones en las diferentes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salas de innovación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en la que los cirujanos y residentes han podido practicar con robots quirúrgicos y se ha hablado sobre la cirugía en el metaverso,  entre otros. </w:t>
      </w:r>
    </w:p>
    <w:p w:rsidR="00000000" w:rsidDel="00000000" w:rsidP="00000000" w:rsidRDefault="00000000" w:rsidRPr="00000000" w14:paraId="0000001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Durante la Reunión se han tratado temas importantes en la cirugía como la patología de la mama, la investigación en sarcomas, prehabilitación y rehabilitación en cirugía de la pared abdominal o infecciones quirúrgicas. </w:t>
      </w:r>
    </w:p>
    <w:p w:rsidR="00000000" w:rsidDel="00000000" w:rsidP="00000000" w:rsidRDefault="00000000" w:rsidRPr="00000000" w14:paraId="00000015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highlight w:val="white"/>
          <w:rtl w:val="0"/>
        </w:rPr>
        <w:t xml:space="preserve">En palabras de la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highlight w:val="white"/>
          <w:rtl w:val="0"/>
        </w:rPr>
        <w:t xml:space="preserve">Dra. Elena Martín Pérez, presidenta de la AEC</w:t>
      </w:r>
      <w:r w:rsidDel="00000000" w:rsidR="00000000" w:rsidRPr="00000000">
        <w:rPr>
          <w:rFonts w:ascii="Lato" w:cs="Lato" w:eastAsia="Lato" w:hAnsi="Lato"/>
          <w:sz w:val="22"/>
          <w:szCs w:val="22"/>
          <w:highlight w:val="white"/>
          <w:rtl w:val="0"/>
        </w:rPr>
        <w:t xml:space="preserve">, “el objetivo de la reunión es compartir experiencias y conocimientos, además de recordar el importante papel de los cirujanos, al centrar su trabajo por y para el paciente”. "Esta es una muestra de cómo está la cirugía en España, con un nivel científico cada vez mayor, igual que en muchos lugares de Europa y Estados Unidos". Asimismo, se ha mostrado muy ilusionada por la presencia de tantos jóvenes que se van a enriquecer como profesionales.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Lato" w:cs="Lato" w:eastAsia="Lato" w:hAnsi="Lato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Lato" w:cs="Lato" w:eastAsia="Lato" w:hAnsi="Lato"/>
          <w:sz w:val="22"/>
          <w:szCs w:val="22"/>
          <w:highlight w:val="yellow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highlight w:val="white"/>
          <w:rtl w:val="0"/>
        </w:rPr>
        <w:t xml:space="preserve">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highlight w:val="white"/>
          <w:rtl w:val="0"/>
        </w:rPr>
        <w:t xml:space="preserve">Dr. José Manuel Ramia, presidente de la Reunión Nacional de Cirugía</w:t>
      </w:r>
      <w:r w:rsidDel="00000000" w:rsidR="00000000" w:rsidRPr="00000000">
        <w:rPr>
          <w:rFonts w:ascii="Lato" w:cs="Lato" w:eastAsia="Lato" w:hAnsi="Lato"/>
          <w:sz w:val="22"/>
          <w:szCs w:val="22"/>
          <w:highlight w:val="white"/>
          <w:rtl w:val="0"/>
        </w:rPr>
        <w:t xml:space="preserve"> se ha mostrado muy contento de poder llevar a cabo este encuentro que “nos permite estimular las relaciones científicas y personales de los participantes, compartiendo la belleza de la ciudad de Alicante”.  Por ello, ha querido empezar agradeciendo a las instituciones de la provincia por su implicación. En opinión del presidente de esta reunión científica, el objetivo es “aunar y transmitir los conocimientos más actuales en beneficio de los pacientes”.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Lato" w:cs="Lato" w:eastAsia="Lato" w:hAnsi="Lato"/>
          <w:b w:val="1"/>
        </w:rPr>
      </w:pPr>
      <w:r w:rsidDel="00000000" w:rsidR="00000000" w:rsidRPr="00000000">
        <w:rPr>
          <w:rFonts w:ascii="Lato" w:cs="Lato" w:eastAsia="Lato" w:hAnsi="Lato"/>
          <w:b w:val="1"/>
          <w:rtl w:val="0"/>
        </w:rPr>
        <w:t xml:space="preserve">Premios y reconocimientos</w:t>
      </w:r>
    </w:p>
    <w:p w:rsidR="00000000" w:rsidDel="00000000" w:rsidP="00000000" w:rsidRDefault="00000000" w:rsidRPr="00000000" w14:paraId="0000001B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Durante este encuentro se ha nombrado como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Miembro de Honor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Francesco Corcione, Henrik Kehlet y Lilia Cote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. El doctor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Francesco Corcione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es licenciado en Medicina y Cirugía por la Universidad Federico II de Nápoles y especializado en Cirugía General y Cirugía Endocrina.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Henrik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Kehlet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es el “padre” del concepto y desarrollo de la rehabilitación multimodal a nivel mundial y la ‘BJS Society’, considerada como el ‘Nobel de la Cirugía’, ha reconocido al cirujano danés por ser el artífice de los protocolos de recuperación rápida.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Lilia Cote Estrada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fue la primera Presidenta de la Asociación Mexicana de Cirugía General, es Asesora Académica de Seguridad del Paciente, secretaria de la Comisión de Proyectos Estratégicos Institucionales y miembro del Consejo Consultivo de la Asociación Mexicana de Cirugía General. </w:t>
      </w:r>
    </w:p>
    <w:p w:rsidR="00000000" w:rsidDel="00000000" w:rsidP="00000000" w:rsidRDefault="00000000" w:rsidRPr="00000000" w14:paraId="0000001D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En esta Reunión, también se ha hecho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entrega de las becas otorgadas por la AEC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cuyo evento tuvo lugar el 26 de octubre a las 12:30h en la Sala Sinfónica del Auditorio de la Diputación de Alicante. A continuación, se destacaron los mejores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proyectos de investigación de la Asociación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los cuales han sido evaluados en función de su originalidad, su relevancia con el ámbito de la Cirugía General y Digestiva, su grado de aplicabilidad clínica y metodológica, y su adecuación de los objetivos y de la metodología al propio plan y al entorno de trabajo. </w:t>
      </w:r>
    </w:p>
    <w:p w:rsidR="00000000" w:rsidDel="00000000" w:rsidP="00000000" w:rsidRDefault="00000000" w:rsidRPr="00000000" w14:paraId="00000020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Asimismo, se han premiado también los mejores orales, vídeos y mejores póster. Además, se han entregado los premios de la cuarta edición del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concurso de fotografía 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“La mirada del Cirujano” en las diferentes categorías.  En esta edición se ha contado con un total de 164 fotografías y se han otorgado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6 premios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3 por temática. Además, durante la Reunión Nacional de Cirugía también se han entregado los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cuatro galardones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del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primer concurso de Haikus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 relacionados con la cirugía.</w:t>
      </w:r>
    </w:p>
    <w:p w:rsidR="00000000" w:rsidDel="00000000" w:rsidP="00000000" w:rsidRDefault="00000000" w:rsidRPr="00000000" w14:paraId="00000022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El evento también ha contado con la participación del conocido chef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Quique Dacosta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que ofreció una magistral conferencia como parte de la inauguración de este encuentro entre cirujanos. Otra de las intervenciones durante la reunión fue la de la periodista </w:t>
      </w:r>
      <w:r w:rsidDel="00000000" w:rsidR="00000000" w:rsidRPr="00000000">
        <w:rPr>
          <w:rFonts w:ascii="Lato" w:cs="Lato" w:eastAsia="Lato" w:hAnsi="Lato"/>
          <w:b w:val="1"/>
          <w:sz w:val="22"/>
          <w:szCs w:val="22"/>
          <w:rtl w:val="0"/>
        </w:rPr>
        <w:t xml:space="preserve">Rosa María Calaf</w:t>
      </w:r>
      <w:r w:rsidDel="00000000" w:rsidR="00000000" w:rsidRPr="00000000">
        <w:rPr>
          <w:rFonts w:ascii="Lato" w:cs="Lato" w:eastAsia="Lato" w:hAnsi="Lato"/>
          <w:sz w:val="22"/>
          <w:szCs w:val="22"/>
          <w:rtl w:val="0"/>
        </w:rPr>
        <w:t xml:space="preserve">, que lideró una mesa redonda sobre cooperación, sociedad y periodismo. </w:t>
      </w:r>
    </w:p>
    <w:p w:rsidR="00000000" w:rsidDel="00000000" w:rsidP="00000000" w:rsidRDefault="00000000" w:rsidRPr="00000000" w14:paraId="00000024">
      <w:pPr>
        <w:jc w:val="both"/>
        <w:rPr>
          <w:rFonts w:ascii="Lato" w:cs="Lato" w:eastAsia="Lato" w:hAnsi="La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Lato" w:cs="Lato" w:eastAsia="Lato" w:hAnsi="Lato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Lato" w:cs="Lato" w:eastAsia="Lato" w:hAnsi="Lato"/>
          <w:b w:val="1"/>
          <w:color w:val="000000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u w:val="single"/>
          <w:rtl w:val="0"/>
        </w:rPr>
        <w:t xml:space="preserve">Sobre la Asociación Española de Cirujanos</w:t>
      </w:r>
    </w:p>
    <w:p w:rsidR="00000000" w:rsidDel="00000000" w:rsidP="00000000" w:rsidRDefault="00000000" w:rsidRPr="00000000" w14:paraId="00000027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La </w:t>
      </w:r>
      <w:r w:rsidDel="00000000" w:rsidR="00000000" w:rsidRPr="00000000">
        <w:rPr>
          <w:rFonts w:ascii="Lato" w:cs="Lato" w:eastAsia="Lato" w:hAnsi="Lato"/>
          <w:b w:val="1"/>
          <w:color w:val="000000"/>
          <w:sz w:val="18"/>
          <w:szCs w:val="18"/>
          <w:rtl w:val="0"/>
        </w:rPr>
        <w:t xml:space="preserve">AEC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es una sociedad científica sin ánimo de lucro que tiene como finalidad contribuir al progreso de la cirugía en todos sus aspectos, promoviendo la formación, el desarrollo y el perfeccionamiento profesional de los cirujanos, procurando la mejor calidad en la asistencia a los pacientes y fomentando la docencia y la investigación. Fundada en Madrid en 1935, actualmente cuenta con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más de 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5.000 socios y colabora con otras sociedades y entidades científicas, participando activamente en órganos como la Federación de Asociaciones Científico Médicas Españolas(FACME), </w:t>
      </w: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European Union</w:t>
      </w:r>
      <w:r w:rsidDel="00000000" w:rsidR="00000000" w:rsidRPr="00000000">
        <w:rPr>
          <w:rFonts w:ascii="Lato" w:cs="Lato" w:eastAsia="Lato" w:hAnsi="Lato"/>
          <w:color w:val="000000"/>
          <w:sz w:val="18"/>
          <w:szCs w:val="18"/>
          <w:rtl w:val="0"/>
        </w:rPr>
        <w:t xml:space="preserve"> of Medical Specialists (UEMS) y la Comisión Nacional de la Especialidad.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tabs>
          <w:tab w:val="left" w:leader="none" w:pos="8647"/>
        </w:tabs>
        <w:jc w:val="both"/>
        <w:rPr>
          <w:rFonts w:ascii="Lato" w:cs="Lato" w:eastAsia="Lato" w:hAnsi="Lato"/>
          <w:color w:val="000000"/>
          <w:sz w:val="18"/>
          <w:szCs w:val="18"/>
        </w:rPr>
        <w:sectPr>
          <w:headerReference r:id="rId10" w:type="default"/>
          <w:pgSz w:h="16840" w:w="11900" w:orient="portrait"/>
          <w:pgMar w:bottom="1135" w:top="2269" w:left="1701" w:right="1701" w:header="708" w:footer="708"/>
          <w:pgNumType w:start="1"/>
        </w:sectPr>
      </w:pPr>
      <w:hyperlink r:id="rId11">
        <w:r w:rsidDel="00000000" w:rsidR="00000000" w:rsidRPr="00000000">
          <w:rPr>
            <w:rFonts w:ascii="Lato" w:cs="Lato" w:eastAsia="Lato" w:hAnsi="Lato"/>
            <w:color w:val="0000ff"/>
            <w:sz w:val="18"/>
            <w:szCs w:val="18"/>
            <w:u w:val="single"/>
            <w:rtl w:val="0"/>
          </w:rPr>
          <w:t xml:space="preserve">www.aecirujanos.es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ato" w:cs="Lato" w:eastAsia="Lato" w:hAnsi="Lato"/>
          <w:b w:val="1"/>
          <w:i w:val="1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b w:val="1"/>
          <w:i w:val="1"/>
          <w:sz w:val="18"/>
          <w:szCs w:val="18"/>
          <w:u w:val="single"/>
          <w:rtl w:val="0"/>
        </w:rPr>
        <w:t xml:space="preserve">CONTACTO DE COMUNICACIÓN</w:t>
      </w:r>
    </w:p>
    <w:p w:rsidR="00000000" w:rsidDel="00000000" w:rsidP="00000000" w:rsidRDefault="00000000" w:rsidRPr="00000000" w14:paraId="0000002B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Actitud de comunicación</w:t>
      </w:r>
    </w:p>
    <w:p w:rsidR="00000000" w:rsidDel="00000000" w:rsidP="00000000" w:rsidRDefault="00000000" w:rsidRPr="00000000" w14:paraId="0000002C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Paloma Arwen Escudero</w:t>
      </w:r>
    </w:p>
    <w:p w:rsidR="00000000" w:rsidDel="00000000" w:rsidP="00000000" w:rsidRDefault="00000000" w:rsidRPr="00000000" w14:paraId="0000002D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Teléfono: 91 302 28 60</w:t>
      </w:r>
    </w:p>
    <w:p w:rsidR="00000000" w:rsidDel="00000000" w:rsidP="00000000" w:rsidRDefault="00000000" w:rsidRPr="00000000" w14:paraId="0000002E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Fonts w:ascii="Lato" w:cs="Lato" w:eastAsia="Lato" w:hAnsi="Lato"/>
          <w:sz w:val="20"/>
          <w:szCs w:val="20"/>
          <w:rtl w:val="0"/>
        </w:rPr>
        <w:t xml:space="preserve">Email: </w:t>
      </w:r>
      <w:hyperlink r:id="rId12">
        <w:r w:rsidDel="00000000" w:rsidR="00000000" w:rsidRPr="00000000">
          <w:rPr>
            <w:rFonts w:ascii="Lato" w:cs="Lato" w:eastAsia="Lato" w:hAnsi="Lato"/>
            <w:color w:val="1155cc"/>
            <w:sz w:val="18"/>
            <w:szCs w:val="18"/>
            <w:u w:val="single"/>
            <w:rtl w:val="0"/>
          </w:rPr>
          <w:t xml:space="preserve">paloma.escudero@actitud.es</w:t>
        </w:r>
      </w:hyperlink>
      <w:r w:rsidDel="00000000" w:rsidR="00000000" w:rsidRPr="00000000">
        <w:rPr>
          <w:rFonts w:ascii="Lato" w:cs="Lato" w:eastAsia="Lato" w:hAnsi="Lato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ato" w:cs="Lato" w:eastAsia="Lato" w:hAnsi="Lato"/>
          <w:color w:val="0000ff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Lato" w:cs="Lato" w:eastAsia="Lato" w:hAnsi="Lato"/>
          <w:sz w:val="18"/>
          <w:szCs w:val="18"/>
        </w:rPr>
      </w:pP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568" w:top="1702" w:left="1701" w:right="1268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a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3615690</wp:posOffset>
          </wp:positionH>
          <wp:positionV relativeFrom="paragraph">
            <wp:posOffset>65405</wp:posOffset>
          </wp:positionV>
          <wp:extent cx="1831340" cy="742950"/>
          <wp:effectExtent b="0" l="0" r="0" t="0"/>
          <wp:wrapSquare wrapText="bothSides" distB="0" distT="0" distL="114300" distR="11430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1340" cy="7429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link w:val="Ttulo1Car"/>
    <w:uiPriority w:val="9"/>
    <w:qFormat w:val="1"/>
    <w:rsid w:val="00223B19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rrafodelista">
    <w:name w:val="List Paragraph"/>
    <w:basedOn w:val="Normal"/>
    <w:uiPriority w:val="34"/>
    <w:qFormat w:val="1"/>
    <w:rsid w:val="00682EE6"/>
    <w:pPr>
      <w:ind w:left="720"/>
      <w:contextualSpacing w:val="1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61781"/>
    <w:rPr>
      <w:rFonts w:ascii="Lucida Grande" w:cs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61781"/>
    <w:rPr>
      <w:rFonts w:ascii="Lucida Grande" w:cs="Lucida Grande" w:hAnsi="Lucida Grande"/>
      <w:sz w:val="18"/>
      <w:szCs w:val="18"/>
      <w:lang w:val="ca-ES"/>
    </w:rPr>
  </w:style>
  <w:style w:type="character" w:styleId="Hipervnculo">
    <w:name w:val="Hyperlink"/>
    <w:uiPriority w:val="99"/>
    <w:unhideWhenUsed w:val="1"/>
    <w:rsid w:val="001866FE"/>
    <w:rPr>
      <w:color w:val="0000ff"/>
      <w:u w:val="single"/>
    </w:rPr>
  </w:style>
  <w:style w:type="paragraph" w:styleId="Sinespaciado">
    <w:name w:val="No Spacing"/>
    <w:qFormat w:val="1"/>
    <w:rsid w:val="001866FE"/>
    <w:rPr>
      <w:rFonts w:cs="Times New Roman"/>
      <w:sz w:val="22"/>
      <w:szCs w:val="22"/>
      <w:lang w:eastAsia="en-US" w:val="en-US"/>
    </w:rPr>
  </w:style>
  <w:style w:type="paragraph" w:styleId="Encabezado">
    <w:name w:val="header"/>
    <w:basedOn w:val="Normal"/>
    <w:link w:val="Encabezado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6709DE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6709DE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6709DE"/>
    <w:rPr>
      <w:lang w:val="ca-ES"/>
    </w:rPr>
  </w:style>
  <w:style w:type="character" w:styleId="nfasis">
    <w:name w:val="Emphasis"/>
    <w:basedOn w:val="Fuentedeprrafopredeter"/>
    <w:uiPriority w:val="20"/>
    <w:qFormat w:val="1"/>
    <w:rsid w:val="009E154E"/>
    <w:rPr>
      <w:rFonts w:cs="Times New Roman"/>
      <w:i w:val="1"/>
      <w:iCs w:val="1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4B6C4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4B6C4D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4B6C4D"/>
    <w:rPr>
      <w:sz w:val="20"/>
      <w:szCs w:val="20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4B6C4D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4B6C4D"/>
    <w:rPr>
      <w:b w:val="1"/>
      <w:bCs w:val="1"/>
      <w:sz w:val="20"/>
      <w:szCs w:val="20"/>
      <w:lang w:val="ca-ES"/>
    </w:rPr>
  </w:style>
  <w:style w:type="character" w:styleId="Textoennegrita">
    <w:name w:val="Strong"/>
    <w:basedOn w:val="Fuentedeprrafopredeter"/>
    <w:uiPriority w:val="22"/>
    <w:qFormat w:val="1"/>
    <w:rsid w:val="00EB2191"/>
    <w:rPr>
      <w:b w:val="1"/>
      <w:bCs w:val="1"/>
    </w:rPr>
  </w:style>
  <w:style w:type="paragraph" w:styleId="xmsonormal" w:customStyle="1">
    <w:name w:val="x_msonormal"/>
    <w:basedOn w:val="Normal"/>
    <w:rsid w:val="007E324D"/>
    <w:rPr>
      <w:rFonts w:ascii="Times New Roman" w:cs="Times New Roman" w:hAnsi="Times New Roman" w:eastAsiaTheme="minorHAnsi"/>
    </w:rPr>
  </w:style>
  <w:style w:type="character" w:styleId="Ttulo1Car" w:customStyle="1">
    <w:name w:val="Título 1 Car"/>
    <w:basedOn w:val="Fuentedeprrafopredeter"/>
    <w:link w:val="Ttulo1"/>
    <w:uiPriority w:val="9"/>
    <w:rsid w:val="00223B19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  <w:lang w:val="es-ES"/>
    </w:rPr>
  </w:style>
  <w:style w:type="paragraph" w:styleId="textohsll" w:customStyle="1">
    <w:name w:val="textohsll"/>
    <w:basedOn w:val="Normal"/>
    <w:rsid w:val="00B20669"/>
    <w:rPr>
      <w:rFonts w:ascii="Times New Roman" w:cs="Times New Roman" w:hAnsi="Times New Roman" w:eastAsiaTheme="minorHAnsi"/>
    </w:rPr>
  </w:style>
  <w:style w:type="character" w:styleId="apple-converted-space" w:customStyle="1">
    <w:name w:val="apple-converted-space"/>
    <w:basedOn w:val="Fuentedeprrafopredeter"/>
    <w:rsid w:val="00B20669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 w:val="1"/>
    <w:unhideWhenUsed w:val="1"/>
    <w:rsid w:val="00251C4C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aecirujanos.es" TargetMode="External"/><Relationship Id="rId10" Type="http://schemas.openxmlformats.org/officeDocument/2006/relationships/header" Target="header1.xml"/><Relationship Id="rId12" Type="http://schemas.openxmlformats.org/officeDocument/2006/relationships/hyperlink" Target="mailto:paloma.escudero@actitud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aecirujanos.es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rnc2023.com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NotoSans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NotoSans-italic.ttf"/><Relationship Id="rId14" Type="http://schemas.openxmlformats.org/officeDocument/2006/relationships/font" Target="fonts/NotoSans-bold.ttf"/><Relationship Id="rId16" Type="http://schemas.openxmlformats.org/officeDocument/2006/relationships/font" Target="fonts/NotoSans-boldItalic.ttf"/><Relationship Id="rId5" Type="http://schemas.openxmlformats.org/officeDocument/2006/relationships/font" Target="fonts/Lato-regular.ttf"/><Relationship Id="rId6" Type="http://schemas.openxmlformats.org/officeDocument/2006/relationships/font" Target="fonts/Lato-bold.ttf"/><Relationship Id="rId7" Type="http://schemas.openxmlformats.org/officeDocument/2006/relationships/font" Target="fonts/Lato-italic.ttf"/><Relationship Id="rId8" Type="http://schemas.openxmlformats.org/officeDocument/2006/relationships/font" Target="fonts/La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DwjgpIiK5wC7pM1YbXop8J38Wg==">CgMxLjAyCWguMzBqMHpsbDgAciExeEZpT01tSnp2cnFad21wUXJ2WnEwUG4yZTZfcXpxY2s=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2023-09-14T14:59:00Z</dcterms:created>
  <dc:creator>Ana Sanchez</dc:creator>
</cp:coreProperties>
</file>