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DD6A26" w14:textId="77777777" w:rsidR="00DA54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i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i/>
          <w:sz w:val="26"/>
          <w:szCs w:val="26"/>
        </w:rPr>
        <w:t xml:space="preserve">El 85% de los pasajeros aéreos no conoce sus derechos, </w:t>
      </w:r>
    </w:p>
    <w:p w14:paraId="353E2E04" w14:textId="77777777" w:rsidR="00DA54C3" w:rsidRDefault="00DA54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i/>
          <w:color w:val="000000"/>
          <w:sz w:val="26"/>
          <w:szCs w:val="26"/>
        </w:rPr>
      </w:pPr>
    </w:p>
    <w:p w14:paraId="2D780CBF" w14:textId="77777777" w:rsidR="00DA54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i/>
          <w:color w:val="000000"/>
          <w:sz w:val="26"/>
          <w:szCs w:val="26"/>
        </w:rPr>
      </w:pPr>
      <w:proofErr w:type="spellStart"/>
      <w:r>
        <w:rPr>
          <w:rFonts w:ascii="Calibri" w:eastAsia="Calibri" w:hAnsi="Calibri" w:cs="Calibri"/>
          <w:b/>
          <w:sz w:val="48"/>
          <w:szCs w:val="48"/>
        </w:rPr>
        <w:t>AirHelp</w:t>
      </w:r>
      <w:proofErr w:type="spellEnd"/>
      <w:r>
        <w:rPr>
          <w:rFonts w:ascii="Calibri" w:eastAsia="Calibri" w:hAnsi="Calibri" w:cs="Calibri"/>
          <w:b/>
          <w:sz w:val="48"/>
          <w:szCs w:val="48"/>
        </w:rPr>
        <w:t xml:space="preserve"> actualiza su guía de derechos de los pasajeros aéreos</w:t>
      </w:r>
    </w:p>
    <w:p w14:paraId="718DC530" w14:textId="77777777" w:rsidR="00DA54C3" w:rsidRDefault="00DA54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66D2BF6A" w14:textId="77777777" w:rsidR="00DA54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 xml:space="preserve">Este práctico manual, completamente gratuito, recoge y explica las principales normativas de derechos de los pasajeros aéreos y responde a las dudas más frecuentes de los viajeros que sufren un </w:t>
      </w:r>
      <w:r>
        <w:rPr>
          <w:rFonts w:ascii="Calibri" w:eastAsia="Calibri" w:hAnsi="Calibri" w:cs="Calibri"/>
          <w:b/>
          <w:color w:val="000000"/>
        </w:rPr>
        <w:t>retraso, cancelaci</w:t>
      </w:r>
      <w:r>
        <w:rPr>
          <w:rFonts w:ascii="Calibri" w:eastAsia="Calibri" w:hAnsi="Calibri" w:cs="Calibri"/>
          <w:b/>
        </w:rPr>
        <w:t>ón</w:t>
      </w:r>
      <w:r>
        <w:rPr>
          <w:rFonts w:ascii="Calibri" w:eastAsia="Calibri" w:hAnsi="Calibri" w:cs="Calibri"/>
          <w:b/>
          <w:color w:val="000000"/>
        </w:rPr>
        <w:t xml:space="preserve"> o denegación de embarque </w:t>
      </w:r>
      <w:r>
        <w:rPr>
          <w:rFonts w:ascii="Calibri" w:eastAsia="Calibri" w:hAnsi="Calibri" w:cs="Calibri"/>
          <w:b/>
        </w:rPr>
        <w:t>en su vuelo</w:t>
      </w:r>
    </w:p>
    <w:p w14:paraId="3E0644D0" w14:textId="77777777" w:rsidR="00DA54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Al ser una empresa de ámbito internacional, la guía está disponible en 19 idiomas</w:t>
      </w:r>
    </w:p>
    <w:p w14:paraId="118AAA58" w14:textId="77777777" w:rsidR="00DA54C3" w:rsidRDefault="00000000">
      <w:pPr>
        <w:spacing w:after="24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Madrid, 26 de junio de 2024.-</w:t>
      </w:r>
      <w:r>
        <w:rPr>
          <w:rFonts w:ascii="Calibri" w:eastAsia="Calibri" w:hAnsi="Calibri" w:cs="Calibri"/>
        </w:rPr>
        <w:t xml:space="preserve"> Un vuelo retrasado, cancelado o la denegación de embarque puede generar una situación de estrés y confusión, dejando a los viajeros indefensos. </w:t>
      </w:r>
    </w:p>
    <w:p w14:paraId="0FB5B016" w14:textId="77777777" w:rsidR="00DA54C3" w:rsidRDefault="00000000">
      <w:pPr>
        <w:spacing w:after="24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Además, </w:t>
      </w:r>
      <w:r>
        <w:rPr>
          <w:rFonts w:ascii="Calibri" w:eastAsia="Calibri" w:hAnsi="Calibri" w:cs="Calibri"/>
          <w:b/>
        </w:rPr>
        <w:t xml:space="preserve">la mayoría de los pasajeros -el 85 por ciento, según diferentes estudios- no conocen sus derechos ni cómo reclamar en caso de verse afectados en una de estas situaciones. </w:t>
      </w:r>
    </w:p>
    <w:p w14:paraId="483105B9" w14:textId="77777777" w:rsidR="00DA54C3" w:rsidRDefault="00000000">
      <w:pPr>
        <w:spacing w:after="240" w:line="240" w:lineRule="auto"/>
        <w:jc w:val="both"/>
        <w:rPr>
          <w:rFonts w:ascii="Calibri" w:eastAsia="Calibri" w:hAnsi="Calibri" w:cs="Calibri"/>
        </w:rPr>
      </w:pPr>
      <w:hyperlink r:id="rId8">
        <w:proofErr w:type="spellStart"/>
        <w:r>
          <w:rPr>
            <w:rFonts w:ascii="Calibri" w:eastAsia="Calibri" w:hAnsi="Calibri" w:cs="Calibri"/>
            <w:color w:val="1155CC"/>
            <w:u w:val="single"/>
          </w:rPr>
          <w:t>AirHelp</w:t>
        </w:r>
        <w:proofErr w:type="spellEnd"/>
      </w:hyperlink>
      <w:r>
        <w:rPr>
          <w:rFonts w:ascii="Calibri" w:eastAsia="Calibri" w:hAnsi="Calibri" w:cs="Calibri"/>
        </w:rPr>
        <w:t xml:space="preserve">, la mayor organización del mundo de defensa de los derechos de los pasajeros </w:t>
      </w:r>
      <w:proofErr w:type="gramStart"/>
      <w:r>
        <w:rPr>
          <w:rFonts w:ascii="Calibri" w:eastAsia="Calibri" w:hAnsi="Calibri" w:cs="Calibri"/>
        </w:rPr>
        <w:t>aéreos,</w:t>
      </w:r>
      <w:proofErr w:type="gramEnd"/>
      <w:r>
        <w:rPr>
          <w:rFonts w:ascii="Calibri" w:eastAsia="Calibri" w:hAnsi="Calibri" w:cs="Calibri"/>
        </w:rPr>
        <w:t xml:space="preserve"> pone a disposición de las personas que viajan en avión la actualización de la </w:t>
      </w:r>
      <w:hyperlink r:id="rId9">
        <w:r>
          <w:rPr>
            <w:rFonts w:ascii="Calibri" w:eastAsia="Calibri" w:hAnsi="Calibri" w:cs="Calibri"/>
            <w:b/>
            <w:i/>
            <w:color w:val="1155CC"/>
            <w:u w:val="single"/>
          </w:rPr>
          <w:t>Guía de derechos de los pasajeros aéreos</w:t>
        </w:r>
      </w:hyperlink>
      <w:r>
        <w:rPr>
          <w:rFonts w:ascii="Calibri" w:eastAsia="Calibri" w:hAnsi="Calibri" w:cs="Calibri"/>
        </w:rPr>
        <w:t xml:space="preserve">. </w:t>
      </w:r>
    </w:p>
    <w:p w14:paraId="1BB559DC" w14:textId="77777777" w:rsidR="00DA54C3" w:rsidRDefault="00000000">
      <w:pPr>
        <w:spacing w:after="24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Esta guía es un práctico manual gratuito para informar sobre cómo deben reaccionar los pasajeros en caso de verse afectados por retrasos o cancelaciones en sus vuelos. Se trata de</w:t>
      </w:r>
      <w:r>
        <w:rPr>
          <w:rFonts w:ascii="Calibri" w:eastAsia="Calibri" w:hAnsi="Calibri" w:cs="Calibri"/>
          <w:b/>
        </w:rPr>
        <w:t xml:space="preserve"> una guía actualizada con la última normativa del sector sobre cuáles son sus derechos y los pasos que deben seguir para obtener la compensación que les corresponde</w:t>
      </w:r>
      <w:r>
        <w:rPr>
          <w:rFonts w:ascii="Calibri" w:eastAsia="Calibri" w:hAnsi="Calibri" w:cs="Calibri"/>
        </w:rPr>
        <w:t xml:space="preserve">. </w:t>
      </w:r>
    </w:p>
    <w:p w14:paraId="1745039F" w14:textId="77777777" w:rsidR="00DA54C3" w:rsidRDefault="00000000">
      <w:pPr>
        <w:spacing w:after="24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Esta guía, disponible en 19 idiomas, recoge diez de las normativas más importantes de los derechos de los pasajeros</w:t>
      </w:r>
      <w:r>
        <w:rPr>
          <w:rFonts w:ascii="Calibri" w:eastAsia="Calibri" w:hAnsi="Calibri" w:cs="Calibri"/>
        </w:rPr>
        <w:t xml:space="preserve"> e incorpora por primera vez la normativa de Arabia Saudí. </w:t>
      </w:r>
    </w:p>
    <w:p w14:paraId="4DA8B52A" w14:textId="77777777" w:rsidR="00DA54C3" w:rsidRDefault="00000000">
      <w:pPr>
        <w:spacing w:after="24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Además, también se ha actualizado la estructura y el diseño del documento para ofrecer la información de forma mucho más ordenada e interactiva, con el fin de facilitar a los pasajeros la navegación hasta la información que necesitan. </w:t>
      </w:r>
    </w:p>
    <w:p w14:paraId="5C3AF442" w14:textId="77777777" w:rsidR="00DA54C3" w:rsidRDefault="00000000">
      <w:pPr>
        <w:spacing w:after="240" w:line="240" w:lineRule="auto"/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b/>
          <w:u w:val="single"/>
        </w:rPr>
        <w:t>Derechos de los pasajeros que viajen desde o hasta España</w:t>
      </w:r>
      <w:r>
        <w:rPr>
          <w:rFonts w:ascii="Calibri" w:eastAsia="Calibri" w:hAnsi="Calibri" w:cs="Calibri"/>
          <w:u w:val="single"/>
        </w:rPr>
        <w:t xml:space="preserve"> </w:t>
      </w:r>
    </w:p>
    <w:p w14:paraId="5CB9664F" w14:textId="77777777" w:rsidR="00DA54C3" w:rsidRDefault="00000000">
      <w:pPr>
        <w:spacing w:after="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Entre junio y septiembre del año pasado, en España, viajaron en avión más de 52 millones de pasajeros, de los cuales aproximadamente 14 millones de viajeros (el 26,46%) sufrieron retrasos o cancelaciones en sus vuelos. Todos ellos, son respaldados por el </w:t>
      </w:r>
      <w:r>
        <w:rPr>
          <w:rFonts w:ascii="Calibri" w:eastAsia="Calibri" w:hAnsi="Calibri" w:cs="Calibri"/>
          <w:b/>
        </w:rPr>
        <w:t xml:space="preserve">Reglamento (CE) </w:t>
      </w:r>
      <w:proofErr w:type="spellStart"/>
      <w:r>
        <w:rPr>
          <w:rFonts w:ascii="Calibri" w:eastAsia="Calibri" w:hAnsi="Calibri" w:cs="Calibri"/>
          <w:b/>
        </w:rPr>
        <w:t>nº</w:t>
      </w:r>
      <w:proofErr w:type="spellEnd"/>
      <w:r>
        <w:rPr>
          <w:rFonts w:ascii="Calibri" w:eastAsia="Calibri" w:hAnsi="Calibri" w:cs="Calibri"/>
          <w:b/>
        </w:rPr>
        <w:t xml:space="preserve"> 261/2004 del Parlamento y del Consejo Europeo, una de las legislaciones de los pasajeros aéreos más completas del mundo, y que rige los vuelos hacia, desde y entre países de la Unión Europea. </w:t>
      </w:r>
      <w:r>
        <w:rPr>
          <w:rFonts w:ascii="Calibri" w:eastAsia="Calibri" w:hAnsi="Calibri" w:cs="Calibri"/>
        </w:rPr>
        <w:t xml:space="preserve">Gracias a esta normativa, más de 900.000 personas tuvieron derecho a reclamar una compensación económica el verano pasado. </w:t>
      </w:r>
    </w:p>
    <w:p w14:paraId="4F96D8D6" w14:textId="77777777" w:rsidR="00DA54C3" w:rsidRDefault="00000000">
      <w:pPr>
        <w:spacing w:after="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Los principales derechos que son recogidos en esta normativa son: </w:t>
      </w:r>
    </w:p>
    <w:p w14:paraId="69097869" w14:textId="77777777" w:rsidR="00DA54C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 xml:space="preserve">Ser informados. </w:t>
      </w:r>
      <w:r>
        <w:rPr>
          <w:rFonts w:ascii="Calibri" w:eastAsia="Calibri" w:hAnsi="Calibri" w:cs="Calibri"/>
        </w:rPr>
        <w:t>Sobre el estado en el que se encuentra su vuelo y de sus derechos al respecto.</w:t>
      </w:r>
    </w:p>
    <w:p w14:paraId="2B5D38DA" w14:textId="77777777" w:rsidR="00DA54C3" w:rsidRDefault="00DA54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</w:rPr>
      </w:pPr>
    </w:p>
    <w:p w14:paraId="325ABB78" w14:textId="77777777" w:rsidR="00DA54C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Comida y bebida. </w:t>
      </w:r>
      <w:r>
        <w:rPr>
          <w:rFonts w:ascii="Calibri" w:eastAsia="Calibri" w:hAnsi="Calibri" w:cs="Calibri"/>
        </w:rPr>
        <w:t>A partir de las 2 horas de retraso o la</w:t>
      </w:r>
      <w:r>
        <w:rPr>
          <w:rFonts w:ascii="Calibri" w:eastAsia="Calibri" w:hAnsi="Calibri" w:cs="Calibri"/>
          <w:color w:val="000000"/>
        </w:rPr>
        <w:t xml:space="preserve"> cancelación del vuelo, las aerolíneas d</w:t>
      </w:r>
      <w:r>
        <w:rPr>
          <w:rFonts w:ascii="Calibri" w:eastAsia="Calibri" w:hAnsi="Calibri" w:cs="Calibri"/>
        </w:rPr>
        <w:t>eben abastecer de comida y bebida a los pasajeros.</w:t>
      </w:r>
    </w:p>
    <w:p w14:paraId="5DD6ADE1" w14:textId="77777777" w:rsidR="00DA54C3" w:rsidRDefault="00DA54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</w:rPr>
      </w:pPr>
    </w:p>
    <w:p w14:paraId="0FD96EED" w14:textId="77777777" w:rsidR="00DA54C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Alojamiento</w:t>
      </w:r>
      <w:r>
        <w:rPr>
          <w:rFonts w:ascii="Calibri" w:eastAsia="Calibri" w:hAnsi="Calibri" w:cs="Calibri"/>
          <w:color w:val="000000"/>
        </w:rPr>
        <w:t xml:space="preserve">: en caso de retrasos nocturnos las aerolíneas deben </w:t>
      </w:r>
      <w:r>
        <w:rPr>
          <w:rFonts w:ascii="Calibri" w:eastAsia="Calibri" w:hAnsi="Calibri" w:cs="Calibri"/>
        </w:rPr>
        <w:t>proporcionar a los afectados un hotel donde pasar la noche y transporte de ida y vuelta al alojamiento.</w:t>
      </w:r>
    </w:p>
    <w:p w14:paraId="238139F0" w14:textId="77777777" w:rsidR="00DA54C3" w:rsidRDefault="00000000">
      <w:pPr>
        <w:numPr>
          <w:ilvl w:val="0"/>
          <w:numId w:val="3"/>
        </w:numPr>
        <w:spacing w:line="240" w:lineRule="auto"/>
        <w:jc w:val="both"/>
      </w:pPr>
      <w:r>
        <w:rPr>
          <w:rFonts w:ascii="Calibri" w:eastAsia="Calibri" w:hAnsi="Calibri" w:cs="Calibri"/>
          <w:b/>
        </w:rPr>
        <w:t>Vuelo de sustitución</w:t>
      </w:r>
      <w:r>
        <w:rPr>
          <w:rFonts w:ascii="Calibri" w:eastAsia="Calibri" w:hAnsi="Calibri" w:cs="Calibri"/>
        </w:rPr>
        <w:t>. La compañía aérea debe facilitar un vuelo alternativo al destino o el reembolso completo en todos los casos de denegación de embarque, cancelación o pérdida de conexión.</w:t>
      </w:r>
    </w:p>
    <w:p w14:paraId="2F987CBD" w14:textId="77777777" w:rsidR="00DA54C3" w:rsidRDefault="00DA54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</w:rPr>
      </w:pPr>
    </w:p>
    <w:p w14:paraId="07F61C41" w14:textId="77777777" w:rsidR="00DA54C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Devolución del dinero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del billete y de los gastos extra. </w:t>
      </w:r>
      <w:r>
        <w:rPr>
          <w:rFonts w:ascii="Calibri" w:eastAsia="Calibri" w:hAnsi="Calibri" w:cs="Calibri"/>
          <w:color w:val="000000"/>
        </w:rPr>
        <w:t xml:space="preserve">El pasajero damnificado </w:t>
      </w:r>
      <w:r>
        <w:rPr>
          <w:rFonts w:ascii="Calibri" w:eastAsia="Calibri" w:hAnsi="Calibri" w:cs="Calibri"/>
        </w:rPr>
        <w:t xml:space="preserve">por cancelación, </w:t>
      </w:r>
      <w:proofErr w:type="gramStart"/>
      <w:r>
        <w:rPr>
          <w:rFonts w:ascii="Calibri" w:eastAsia="Calibri" w:hAnsi="Calibri" w:cs="Calibri"/>
        </w:rPr>
        <w:t>overbooking</w:t>
      </w:r>
      <w:proofErr w:type="gramEnd"/>
      <w:r>
        <w:rPr>
          <w:rFonts w:ascii="Calibri" w:eastAsia="Calibri" w:hAnsi="Calibri" w:cs="Calibri"/>
        </w:rPr>
        <w:t xml:space="preserve">, conexiones perdidas o retraso de más de 3 horas </w:t>
      </w:r>
      <w:r>
        <w:rPr>
          <w:rFonts w:ascii="Calibri" w:eastAsia="Calibri" w:hAnsi="Calibri" w:cs="Calibri"/>
          <w:color w:val="000000"/>
        </w:rPr>
        <w:t>tiene derecho a que le devuelvan el importe íntegro de su billete. También puede pedir que le sea abonado cualquier gasto extra que haya tenido a causa de la interrupción de su viaje.</w:t>
      </w:r>
    </w:p>
    <w:p w14:paraId="07A6A8EE" w14:textId="77777777" w:rsidR="00DA54C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Una compensación de hasta 600 euros.</w:t>
      </w:r>
      <w:r>
        <w:rPr>
          <w:rFonts w:ascii="Calibri" w:eastAsia="Calibri" w:hAnsi="Calibri" w:cs="Calibri"/>
          <w:color w:val="000000"/>
        </w:rPr>
        <w:t xml:space="preserve"> Por persona y trayecto por retrasos de más de 3 horas, cancelaciones con menos de 14 días de antelación a la salida o denegación de embarque por </w:t>
      </w:r>
      <w:proofErr w:type="gramStart"/>
      <w:r>
        <w:rPr>
          <w:rFonts w:ascii="Calibri" w:eastAsia="Calibri" w:hAnsi="Calibri" w:cs="Calibri"/>
          <w:color w:val="000000"/>
        </w:rPr>
        <w:t>overbooking</w:t>
      </w:r>
      <w:proofErr w:type="gramEnd"/>
      <w:r>
        <w:rPr>
          <w:rFonts w:ascii="Calibri" w:eastAsia="Calibri" w:hAnsi="Calibri" w:cs="Calibri"/>
          <w:color w:val="000000"/>
        </w:rPr>
        <w:t xml:space="preserve">, si es culpa de la aerolínea. También por cambios de horario o conexiones perdidas que causen un retraso de más de 3 horas con respecto a la hora prevista de llegada. </w:t>
      </w:r>
      <w:r>
        <w:rPr>
          <w:rFonts w:ascii="Calibri" w:eastAsia="Calibri" w:hAnsi="Calibri" w:cs="Calibri"/>
          <w:b/>
          <w:color w:val="000000"/>
        </w:rPr>
        <w:t>El derecho a compensación se pierde cuando una interrupción es causada por circunstancias extraordinarias.</w:t>
      </w:r>
    </w:p>
    <w:p w14:paraId="1FAB7899" w14:textId="77777777" w:rsidR="00DA54C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Equipaje dañado, retrasado o perdido. </w:t>
      </w:r>
      <w:r>
        <w:rPr>
          <w:rFonts w:ascii="Calibri" w:eastAsia="Calibri" w:hAnsi="Calibri" w:cs="Calibri"/>
          <w:color w:val="000000"/>
        </w:rPr>
        <w:t xml:space="preserve">Las aerolíneas deben reparar, reemplazar o pagar por cualquier daño a su equipaje o su contenido. El tiempo </w:t>
      </w:r>
      <w:r>
        <w:rPr>
          <w:rFonts w:ascii="Calibri" w:eastAsia="Calibri" w:hAnsi="Calibri" w:cs="Calibri"/>
        </w:rPr>
        <w:t>para presentar la reclamación varía entre los 7 días y los 2 años, en función del problema ocasionado.</w:t>
      </w:r>
    </w:p>
    <w:p w14:paraId="103E39A9" w14:textId="77777777" w:rsidR="00DA54C3" w:rsidRDefault="00000000">
      <w:pPr>
        <w:spacing w:after="16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Para poder reclamar sus derechos, </w:t>
      </w:r>
      <w:proofErr w:type="spellStart"/>
      <w:r>
        <w:rPr>
          <w:rFonts w:ascii="Calibri" w:eastAsia="Calibri" w:hAnsi="Calibri" w:cs="Calibri"/>
          <w:b/>
          <w:color w:val="000000"/>
        </w:rPr>
        <w:t>Air</w:t>
      </w:r>
      <w:r>
        <w:rPr>
          <w:rFonts w:ascii="Calibri" w:eastAsia="Calibri" w:hAnsi="Calibri" w:cs="Calibri"/>
          <w:b/>
        </w:rPr>
        <w:t>H</w:t>
      </w:r>
      <w:r>
        <w:rPr>
          <w:rFonts w:ascii="Calibri" w:eastAsia="Calibri" w:hAnsi="Calibri" w:cs="Calibri"/>
          <w:b/>
          <w:color w:val="000000"/>
        </w:rPr>
        <w:t>elp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recomienda que el pasajero recopile y guarde todas las comunicaciones de la compañía área y toda la documentación de su </w:t>
      </w:r>
      <w:r>
        <w:rPr>
          <w:rFonts w:ascii="Calibri" w:eastAsia="Calibri" w:hAnsi="Calibri" w:cs="Calibri"/>
          <w:b/>
        </w:rPr>
        <w:t>vuelo,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como la tarjeta de embarque y demás documentos de viaje, recibos de cualquier artículo que haya tenido que comprar debido a la cancelación de su vuelo y anotar la hora de llegada al destino. </w:t>
      </w:r>
    </w:p>
    <w:p w14:paraId="3E36C516" w14:textId="77777777" w:rsidR="00DA54C3" w:rsidRDefault="00000000">
      <w:pPr>
        <w:spacing w:after="160" w:line="240" w:lineRule="auto"/>
        <w:jc w:val="both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Cobertura total con </w:t>
      </w:r>
      <w:proofErr w:type="spellStart"/>
      <w:r>
        <w:rPr>
          <w:rFonts w:ascii="Calibri" w:eastAsia="Calibri" w:hAnsi="Calibri" w:cs="Calibri"/>
          <w:b/>
          <w:u w:val="single"/>
        </w:rPr>
        <w:t>AirHelp</w:t>
      </w:r>
      <w:proofErr w:type="spellEnd"/>
      <w:r>
        <w:rPr>
          <w:rFonts w:ascii="Calibri" w:eastAsia="Calibri" w:hAnsi="Calibri" w:cs="Calibri"/>
          <w:b/>
          <w:u w:val="single"/>
        </w:rPr>
        <w:t xml:space="preserve"> +</w:t>
      </w:r>
    </w:p>
    <w:p w14:paraId="5633BBC7" w14:textId="77777777" w:rsidR="00DA54C3" w:rsidRDefault="00000000">
      <w:pPr>
        <w:spacing w:after="16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Aunque esta guía de </w:t>
      </w:r>
      <w:proofErr w:type="spellStart"/>
      <w:r>
        <w:rPr>
          <w:rFonts w:ascii="Calibri" w:eastAsia="Calibri" w:hAnsi="Calibri" w:cs="Calibri"/>
        </w:rPr>
        <w:t>AirHelp</w:t>
      </w:r>
      <w:proofErr w:type="spellEnd"/>
      <w:r>
        <w:rPr>
          <w:rFonts w:ascii="Calibri" w:eastAsia="Calibri" w:hAnsi="Calibri" w:cs="Calibri"/>
        </w:rPr>
        <w:t xml:space="preserve"> y la comprobación del derecho a una indemnización a través de su web es un servicio gratuito, la compañía dispone de distintos planes por suscripción que ofrece a los pasajeros una cobertura mayor. Con estos planes se proporciona a los pasajeros protección frente a las aerolíneas, comodidad y asistencia durante la interrupción de su vuelo y, por supuesto, se gestiona la reclamación de forma automática.  </w:t>
      </w:r>
    </w:p>
    <w:p w14:paraId="19B79285" w14:textId="77777777" w:rsidR="00DA54C3" w:rsidRDefault="00000000">
      <w:pPr>
        <w:spacing w:after="16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concreto, algunos de los beneficios de estos planes son: </w:t>
      </w:r>
    </w:p>
    <w:p w14:paraId="327CA7E6" w14:textId="77777777" w:rsidR="00DA54C3" w:rsidRDefault="0000000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100€ de indemnización inmediata cuando se comprueba que el pasajero tiene derecho a una compensación económica por la interrupción de su vuelo. </w:t>
      </w:r>
    </w:p>
    <w:p w14:paraId="7341E324" w14:textId="77777777" w:rsidR="00DA54C3" w:rsidRDefault="0000000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100€ de indemnización directa al reclamar por equipaje retrasado o perdido. </w:t>
      </w:r>
    </w:p>
    <w:p w14:paraId="41B3CBF2" w14:textId="77777777" w:rsidR="00DA54C3" w:rsidRDefault="0000000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Acceso a más de 1.000 salas VIP a partir de una hora de retraso, o por cancelaciones con aviso en las 6 horas previas al vuelo. </w:t>
      </w:r>
    </w:p>
    <w:p w14:paraId="29A3E419" w14:textId="77777777" w:rsidR="00DA54C3" w:rsidRDefault="0000000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100% de la indemnización sin gastos adicionales por presentar la reclamación en nombre del pasajero. </w:t>
      </w:r>
    </w:p>
    <w:p w14:paraId="0F725D1D" w14:textId="77777777" w:rsidR="00DA54C3" w:rsidRDefault="0000000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Asistencia 24/7 </w:t>
      </w:r>
    </w:p>
    <w:p w14:paraId="316AE6B2" w14:textId="77777777" w:rsidR="00DA54C3" w:rsidRDefault="00000000">
      <w:pPr>
        <w:numPr>
          <w:ilvl w:val="0"/>
          <w:numId w:val="1"/>
        </w:numPr>
        <w:spacing w:after="16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Actualizaciones del estado de los vuelos registrados por el pasajero. </w:t>
      </w:r>
    </w:p>
    <w:p w14:paraId="6D21073D" w14:textId="77777777" w:rsidR="00DA54C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Puedes descargar la versión de 2024 de la Guía de Derechos de los Pasajeros de </w:t>
      </w:r>
      <w:proofErr w:type="spellStart"/>
      <w:r>
        <w:rPr>
          <w:rFonts w:ascii="Calibri" w:eastAsia="Calibri" w:hAnsi="Calibri" w:cs="Calibri"/>
        </w:rPr>
        <w:t>AirHelp</w:t>
      </w:r>
      <w:proofErr w:type="spellEnd"/>
      <w:r>
        <w:rPr>
          <w:rFonts w:ascii="Calibri" w:eastAsia="Calibri" w:hAnsi="Calibri" w:cs="Calibri"/>
        </w:rPr>
        <w:t xml:space="preserve">, </w:t>
      </w:r>
      <w:hyperlink r:id="rId10">
        <w:r>
          <w:rPr>
            <w:rFonts w:ascii="Calibri" w:eastAsia="Calibri" w:hAnsi="Calibri" w:cs="Calibri"/>
            <w:color w:val="1155CC"/>
            <w:u w:val="single"/>
          </w:rPr>
          <w:t>aquí</w:t>
        </w:r>
      </w:hyperlink>
      <w:r>
        <w:rPr>
          <w:rFonts w:ascii="Calibri" w:eastAsia="Calibri" w:hAnsi="Calibri" w:cs="Calibri"/>
        </w:rPr>
        <w:t xml:space="preserve">. </w:t>
      </w:r>
    </w:p>
    <w:p w14:paraId="271FA16D" w14:textId="77777777" w:rsidR="00DA54C3" w:rsidRDefault="00DA54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</w:rPr>
      </w:pPr>
    </w:p>
    <w:p w14:paraId="0380AC97" w14:textId="77777777" w:rsidR="00DA54C3" w:rsidRDefault="0000000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18"/>
          <w:szCs w:val="18"/>
          <w:u w:val="single"/>
        </w:rPr>
        <w:t xml:space="preserve">Sobre </w:t>
      </w:r>
      <w:proofErr w:type="spellStart"/>
      <w:r>
        <w:rPr>
          <w:rFonts w:ascii="Calibri" w:eastAsia="Calibri" w:hAnsi="Calibri" w:cs="Calibri"/>
          <w:b/>
          <w:sz w:val="18"/>
          <w:szCs w:val="18"/>
          <w:u w:val="single"/>
        </w:rPr>
        <w:t>AirHelp</w:t>
      </w:r>
      <w:proofErr w:type="spellEnd"/>
    </w:p>
    <w:p w14:paraId="7A69D619" w14:textId="77777777" w:rsidR="00DA54C3" w:rsidRDefault="00000000">
      <w:pPr>
        <w:spacing w:after="160"/>
        <w:jc w:val="both"/>
        <w:rPr>
          <w:rFonts w:ascii="Calibri" w:eastAsia="Calibri" w:hAnsi="Calibri" w:cs="Calibri"/>
          <w:sz w:val="18"/>
          <w:szCs w:val="18"/>
        </w:rPr>
      </w:pPr>
      <w:hyperlink r:id="rId11">
        <w:proofErr w:type="spellStart"/>
        <w:r>
          <w:rPr>
            <w:rFonts w:ascii="Calibri" w:eastAsia="Calibri" w:hAnsi="Calibri" w:cs="Calibri"/>
            <w:color w:val="1155CC"/>
            <w:sz w:val="18"/>
            <w:szCs w:val="18"/>
            <w:u w:val="single"/>
          </w:rPr>
          <w:t>AirHelp</w:t>
        </w:r>
        <w:proofErr w:type="spellEnd"/>
      </w:hyperlink>
      <w:r>
        <w:rPr>
          <w:rFonts w:ascii="Calibri" w:eastAsia="Calibri" w:hAnsi="Calibri" w:cs="Calibri"/>
          <w:sz w:val="18"/>
          <w:szCs w:val="18"/>
        </w:rPr>
        <w:t xml:space="preserve"> es una empresa tecnológica que trabaja para mejorar la experiencia de los pasajeros aéreos durante una interrupción de su vuelo. Desde 2013 han indemnizado a más de 2,3 millones de pasajeros con retrasos o cancelaciones de vuelos. 6,5 </w:t>
      </w:r>
      <w:r>
        <w:rPr>
          <w:rFonts w:ascii="Calibri" w:eastAsia="Calibri" w:hAnsi="Calibri" w:cs="Calibri"/>
          <w:sz w:val="18"/>
          <w:szCs w:val="18"/>
        </w:rPr>
        <w:lastRenderedPageBreak/>
        <w:t xml:space="preserve">millones de pasajeros han protegido sus vuelos con </w:t>
      </w:r>
      <w:proofErr w:type="spellStart"/>
      <w:r>
        <w:rPr>
          <w:rFonts w:ascii="Calibri" w:eastAsia="Calibri" w:hAnsi="Calibri" w:cs="Calibri"/>
          <w:sz w:val="18"/>
          <w:szCs w:val="18"/>
        </w:rPr>
        <w:t>AirHelp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+, e incontables millones más se benefician de la información experta disponible gratuitamente en airhelp.com. </w:t>
      </w:r>
    </w:p>
    <w:p w14:paraId="49477498" w14:textId="77777777" w:rsidR="00DA54C3" w:rsidRDefault="00000000">
      <w:pPr>
        <w:spacing w:after="16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Con una red de 50 bufetes de abogados en más de 35 países, una innovadora IA que trabaja entre bastidores y un equipo especializado de más de 400 </w:t>
      </w:r>
      <w:proofErr w:type="spellStart"/>
      <w:r>
        <w:rPr>
          <w:rFonts w:ascii="Calibri" w:eastAsia="Calibri" w:hAnsi="Calibri" w:cs="Calibri"/>
          <w:sz w:val="18"/>
          <w:szCs w:val="18"/>
        </w:rPr>
        <w:t>AirHelpers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facilitan a cualquier persona que viaje en la UE y fuera de ella la reclamación de hasta 600 euros por retrasos y cancelaciones de vuelos. </w:t>
      </w:r>
    </w:p>
    <w:p w14:paraId="5550BA44" w14:textId="77777777" w:rsidR="00DA54C3" w:rsidRDefault="00000000">
      <w:pPr>
        <w:spacing w:after="16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Puede encontrar más información sobre </w:t>
      </w:r>
      <w:proofErr w:type="spellStart"/>
      <w:r>
        <w:rPr>
          <w:rFonts w:ascii="Calibri" w:eastAsia="Calibri" w:hAnsi="Calibri" w:cs="Calibri"/>
          <w:sz w:val="18"/>
          <w:szCs w:val="18"/>
        </w:rPr>
        <w:t>AirHelp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en: </w:t>
      </w:r>
      <w:hyperlink r:id="rId12">
        <w:r>
          <w:rPr>
            <w:rFonts w:ascii="Calibri" w:eastAsia="Calibri" w:hAnsi="Calibri" w:cs="Calibri"/>
            <w:color w:val="1155CC"/>
            <w:sz w:val="18"/>
            <w:szCs w:val="18"/>
            <w:u w:val="single"/>
          </w:rPr>
          <w:t>http://www.airhelp.com/es/</w:t>
        </w:r>
      </w:hyperlink>
    </w:p>
    <w:p w14:paraId="1506B4BF" w14:textId="77777777" w:rsidR="00DA54C3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18"/>
          <w:szCs w:val="18"/>
          <w:u w:val="single"/>
        </w:rPr>
        <w:t>Para más información:</w:t>
      </w:r>
    </w:p>
    <w:p w14:paraId="3D50C865" w14:textId="77777777" w:rsidR="00DA54C3" w:rsidRDefault="00000000">
      <w:pPr>
        <w:jc w:val="both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Mirella Palafox: </w:t>
      </w:r>
      <w:hyperlink r:id="rId13">
        <w:r>
          <w:rPr>
            <w:rFonts w:ascii="Calibri" w:eastAsia="Calibri" w:hAnsi="Calibri" w:cs="Calibri"/>
            <w:b/>
            <w:color w:val="1155CC"/>
            <w:sz w:val="18"/>
            <w:szCs w:val="18"/>
            <w:u w:val="single"/>
          </w:rPr>
          <w:t>mirella.palafox@actitud.es</w:t>
        </w:r>
      </w:hyperlink>
      <w:r>
        <w:rPr>
          <w:rFonts w:ascii="Calibri" w:eastAsia="Calibri" w:hAnsi="Calibri" w:cs="Calibri"/>
          <w:b/>
          <w:sz w:val="18"/>
          <w:szCs w:val="18"/>
        </w:rPr>
        <w:t xml:space="preserve"> </w:t>
      </w:r>
    </w:p>
    <w:p w14:paraId="5F24AFB1" w14:textId="77777777" w:rsidR="00DA54C3" w:rsidRDefault="00000000">
      <w:pPr>
        <w:spacing w:line="240" w:lineRule="auto"/>
        <w:jc w:val="both"/>
        <w:rPr>
          <w:rFonts w:ascii="Calibri" w:eastAsia="Calibri" w:hAnsi="Calibri" w:cs="Calibri"/>
          <w:b/>
          <w:sz w:val="18"/>
          <w:szCs w:val="18"/>
        </w:rPr>
      </w:pPr>
      <w:hyperlink r:id="rId14">
        <w:r>
          <w:rPr>
            <w:rFonts w:ascii="Calibri" w:eastAsia="Calibri" w:hAnsi="Calibri" w:cs="Calibri"/>
            <w:color w:val="0563C1"/>
            <w:sz w:val="18"/>
            <w:szCs w:val="18"/>
            <w:u w:val="single"/>
          </w:rPr>
          <w:t>airhelp@actitud.es</w:t>
        </w:r>
      </w:hyperlink>
    </w:p>
    <w:p w14:paraId="1D7513D0" w14:textId="77777777" w:rsidR="00DA54C3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18"/>
          <w:szCs w:val="18"/>
        </w:rPr>
        <w:t>Actitud de Comunicación</w:t>
      </w:r>
      <w:r>
        <w:rPr>
          <w:rFonts w:ascii="Calibri" w:eastAsia="Calibri" w:hAnsi="Calibri" w:cs="Calibri"/>
          <w:sz w:val="18"/>
          <w:szCs w:val="18"/>
        </w:rPr>
        <w:t>: Tel.: 91 302 28 60</w:t>
      </w:r>
    </w:p>
    <w:p w14:paraId="2F85C55D" w14:textId="77777777" w:rsidR="00DA54C3" w:rsidRDefault="00DA54C3">
      <w:pPr>
        <w:spacing w:after="200" w:line="240" w:lineRule="auto"/>
        <w:rPr>
          <w:rFonts w:ascii="Calibri" w:eastAsia="Calibri" w:hAnsi="Calibri" w:cs="Calibri"/>
        </w:rPr>
      </w:pPr>
    </w:p>
    <w:p w14:paraId="39F16078" w14:textId="77777777" w:rsidR="00DA54C3" w:rsidRDefault="00DA54C3"/>
    <w:sectPr w:rsidR="00DA54C3">
      <w:headerReference w:type="default" r:id="rId15"/>
      <w:footerReference w:type="default" r:id="rId16"/>
      <w:pgSz w:w="11909" w:h="16834"/>
      <w:pgMar w:top="1440" w:right="1440" w:bottom="1373" w:left="1440" w:header="0" w:footer="5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E8386E" w14:textId="77777777" w:rsidR="008E23AA" w:rsidRDefault="008E23AA">
      <w:pPr>
        <w:spacing w:line="240" w:lineRule="auto"/>
      </w:pPr>
      <w:r>
        <w:separator/>
      </w:r>
    </w:p>
  </w:endnote>
  <w:endnote w:type="continuationSeparator" w:id="0">
    <w:p w14:paraId="7C4ADEB1" w14:textId="77777777" w:rsidR="008E23AA" w:rsidRDefault="008E23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6C2A7A1-2634-4CE9-98EC-28301D478D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D187C64-1F6B-40FA-AB2A-5B5F5B8E70BC}"/>
    <w:embedBold r:id="rId3" w:fontKey="{A0393B7F-A514-4C8F-B5C0-92639BF7EE33}"/>
    <w:embedItalic r:id="rId4" w:fontKey="{A088E623-3C1C-49DB-ACDF-4E45B6F65559}"/>
    <w:embedBoldItalic r:id="rId5" w:fontKey="{AF82ED16-86A3-4897-BEE2-54F5F0DD71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6" w:fontKey="{989477F9-FA79-4D60-96A7-ED4D8F69D1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EF842C5-977C-4C61-80F6-B6489EC73C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5B7FA" w14:textId="77777777" w:rsidR="00DA54C3" w:rsidRDefault="00DA54C3">
    <w:pPr>
      <w:spacing w:after="240"/>
      <w:jc w:val="both"/>
      <w:rPr>
        <w:color w:val="262626"/>
        <w:sz w:val="16"/>
        <w:szCs w:val="16"/>
      </w:rPr>
    </w:pPr>
  </w:p>
  <w:p w14:paraId="381FD40D" w14:textId="77777777" w:rsidR="00DA54C3" w:rsidRDefault="00DA54C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61F001" w14:textId="77777777" w:rsidR="008E23AA" w:rsidRDefault="008E23AA">
      <w:pPr>
        <w:spacing w:line="240" w:lineRule="auto"/>
      </w:pPr>
      <w:r>
        <w:separator/>
      </w:r>
    </w:p>
  </w:footnote>
  <w:footnote w:type="continuationSeparator" w:id="0">
    <w:p w14:paraId="2133066A" w14:textId="77777777" w:rsidR="008E23AA" w:rsidRDefault="008E23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1E19B" w14:textId="77777777" w:rsidR="00DA54C3" w:rsidRDefault="00000000">
    <w:pPr>
      <w:ind w:right="-1032"/>
      <w:jc w:val="right"/>
    </w:pPr>
    <w:r>
      <w:rPr>
        <w:noProof/>
      </w:rPr>
      <w:drawing>
        <wp:inline distT="0" distB="0" distL="0" distR="0" wp14:anchorId="7F96549B" wp14:editId="4538CBFF">
          <wp:extent cx="1115657" cy="644122"/>
          <wp:effectExtent l="0" t="0" r="0" b="0"/>
          <wp:docPr id="6" name="image1.png" descr="Código descuento AirHelp - 10€ menos en Julio 20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ódigo descuento AirHelp - 10€ menos en Julio 202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5657" cy="6441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145FA"/>
    <w:multiLevelType w:val="multilevel"/>
    <w:tmpl w:val="77BA77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8A44C2"/>
    <w:multiLevelType w:val="multilevel"/>
    <w:tmpl w:val="0A687AF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D92784A"/>
    <w:multiLevelType w:val="multilevel"/>
    <w:tmpl w:val="F48E86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18859490">
    <w:abstractNumId w:val="2"/>
  </w:num>
  <w:num w:numId="2" w16cid:durableId="1056785">
    <w:abstractNumId w:val="0"/>
  </w:num>
  <w:num w:numId="3" w16cid:durableId="1803114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4C3"/>
    <w:rsid w:val="001D457B"/>
    <w:rsid w:val="008E23AA"/>
    <w:rsid w:val="00B93E9D"/>
    <w:rsid w:val="00DA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B2CEB"/>
  <w15:docId w15:val="{73EAEA59-2CB1-4579-88F5-260604BA6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023A4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2E0C9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E0C9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E0C9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E0C9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0C9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0C9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0C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0C9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50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5096F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221A0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21A0"/>
  </w:style>
  <w:style w:type="paragraph" w:styleId="Piedepgina">
    <w:name w:val="footer"/>
    <w:basedOn w:val="Normal"/>
    <w:link w:val="PiedepginaCar"/>
    <w:uiPriority w:val="99"/>
    <w:unhideWhenUsed/>
    <w:rsid w:val="00C221A0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21A0"/>
  </w:style>
  <w:style w:type="character" w:styleId="Hipervnculovisitado">
    <w:name w:val="FollowedHyperlink"/>
    <w:basedOn w:val="Fuentedeprrafopredeter"/>
    <w:uiPriority w:val="99"/>
    <w:semiHidden/>
    <w:unhideWhenUsed/>
    <w:rsid w:val="00AF7307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023A42"/>
    <w:pPr>
      <w:spacing w:line="240" w:lineRule="auto"/>
    </w:pPr>
  </w:style>
  <w:style w:type="character" w:customStyle="1" w:styleId="Ttulo7Car">
    <w:name w:val="Título 7 Car"/>
    <w:basedOn w:val="Fuentedeprrafopredeter"/>
    <w:link w:val="Ttulo7"/>
    <w:uiPriority w:val="9"/>
    <w:rsid w:val="00023A42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help.com/es/" TargetMode="External"/><Relationship Id="rId13" Type="http://schemas.openxmlformats.org/officeDocument/2006/relationships/hyperlink" Target="mailto:mirella.palafox@acttud.e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irhelp.com/e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irhelp.com/es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img.airhelp.com/guide-2024/E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irhelp.com/es/derechos-de-los-pasajeros-aereos/" TargetMode="External"/><Relationship Id="rId14" Type="http://schemas.openxmlformats.org/officeDocument/2006/relationships/hyperlink" Target="mailto:airhelp@actitud.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kF1qszgAjRvdbhdw+LISWiba1g==">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1075</Words>
  <Characters>5916</Characters>
  <Application>Microsoft Office Word</Application>
  <DocSecurity>0</DocSecurity>
  <Lines>49</Lines>
  <Paragraphs>13</Paragraphs>
  <ScaleCrop>false</ScaleCrop>
  <Company/>
  <LinksUpToDate>false</LinksUpToDate>
  <CharactersWithSpaces>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Malu</dc:creator>
  <cp:lastModifiedBy>actitud1</cp:lastModifiedBy>
  <cp:revision>2</cp:revision>
  <dcterms:created xsi:type="dcterms:W3CDTF">2024-06-26T09:41:00Z</dcterms:created>
  <dcterms:modified xsi:type="dcterms:W3CDTF">2024-06-26T09:41:00Z</dcterms:modified>
</cp:coreProperties>
</file>