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4D64ED" w14:textId="77777777" w:rsidR="00F2610E" w:rsidRDefault="00433EA6">
      <w:pPr>
        <w:jc w:val="center"/>
        <w:rPr>
          <w:b/>
          <w:bCs/>
          <w:sz w:val="42"/>
          <w:szCs w:val="42"/>
        </w:rPr>
      </w:pPr>
      <w:bookmarkStart w:id="0" w:name="_GoBack"/>
      <w:bookmarkEnd w:id="0"/>
      <w:proofErr w:type="spellStart"/>
      <w:r>
        <w:rPr>
          <w:b/>
          <w:bCs/>
          <w:sz w:val="42"/>
          <w:szCs w:val="42"/>
        </w:rPr>
        <w:t>AirHelp</w:t>
      </w:r>
      <w:proofErr w:type="spellEnd"/>
      <w:r>
        <w:rPr>
          <w:b/>
          <w:bCs/>
          <w:sz w:val="42"/>
          <w:szCs w:val="42"/>
        </w:rPr>
        <w:t xml:space="preserve"> alerta sobre los derechos de los pasajeros ante la crisis del queroseno derivada del conflicto en Oriente Medio</w:t>
      </w:r>
    </w:p>
    <w:p w14:paraId="27258881" w14:textId="77777777" w:rsidR="00F2610E" w:rsidRDefault="00433EA6">
      <w:pPr>
        <w:numPr>
          <w:ilvl w:val="0"/>
          <w:numId w:val="1"/>
        </w:numPr>
        <w:spacing w:before="240" w:after="240"/>
        <w:jc w:val="both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 xml:space="preserve">El aumento del precio del combustible está llevando a algunas aerolíneas a introducir recargos en los billetes, una práctica que no </w:t>
      </w:r>
      <w:r>
        <w:rPr>
          <w:b/>
          <w:bCs/>
          <w:sz w:val="24"/>
          <w:szCs w:val="24"/>
        </w:rPr>
        <w:t>puede aplicarse de forma retroactiva a reservas ya confirmadas</w:t>
      </w:r>
    </w:p>
    <w:p w14:paraId="65F27D60" w14:textId="77777777" w:rsidR="00F2610E" w:rsidRDefault="00433EA6">
      <w:pPr>
        <w:numPr>
          <w:ilvl w:val="0"/>
          <w:numId w:val="1"/>
        </w:numPr>
        <w:jc w:val="both"/>
        <w:rPr>
          <w:b/>
          <w:bCs/>
          <w:sz w:val="26"/>
          <w:szCs w:val="26"/>
        </w:rPr>
      </w:pPr>
      <w:r>
        <w:rPr>
          <w:b/>
          <w:bCs/>
          <w:sz w:val="24"/>
          <w:szCs w:val="24"/>
        </w:rPr>
        <w:t>Si la escasez de combustible responde a una mala planificación o a problemas internos de la aerolínea, el pasajero podría tener derecho a una compensación económica por la cancelación de un vue</w:t>
      </w:r>
      <w:r>
        <w:rPr>
          <w:b/>
          <w:bCs/>
          <w:sz w:val="24"/>
          <w:szCs w:val="24"/>
        </w:rPr>
        <w:t>lo</w:t>
      </w:r>
    </w:p>
    <w:p w14:paraId="22C0B4C7" w14:textId="7FED1354" w:rsidR="00F2610E" w:rsidRDefault="00433EA6">
      <w:pPr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Madrid, 2</w:t>
      </w:r>
      <w:r w:rsidR="00AF48B0">
        <w:rPr>
          <w:b/>
          <w:bCs/>
          <w:sz w:val="24"/>
          <w:szCs w:val="24"/>
        </w:rPr>
        <w:t>3</w:t>
      </w:r>
      <w:r>
        <w:rPr>
          <w:b/>
          <w:bCs/>
          <w:sz w:val="24"/>
          <w:szCs w:val="24"/>
        </w:rPr>
        <w:t xml:space="preserve"> de abril de 2026</w:t>
      </w:r>
      <w:r>
        <w:rPr>
          <w:sz w:val="24"/>
          <w:szCs w:val="24"/>
        </w:rPr>
        <w:t xml:space="preserve">.- La escalada del conflicto en Oriente Medio y su impacto en los mercados energéticos está comenzando a trasladarse al sector aéreo, generando </w:t>
      </w:r>
      <w:r>
        <w:rPr>
          <w:b/>
          <w:bCs/>
          <w:sz w:val="24"/>
          <w:szCs w:val="24"/>
        </w:rPr>
        <w:t>incertidumbre sobre el suministro de queroseno y un encarecimiento progresivo de l</w:t>
      </w:r>
      <w:r>
        <w:rPr>
          <w:b/>
          <w:bCs/>
          <w:sz w:val="24"/>
          <w:szCs w:val="24"/>
        </w:rPr>
        <w:t xml:space="preserve">os billetes. </w:t>
      </w:r>
      <w:r>
        <w:rPr>
          <w:sz w:val="24"/>
          <w:szCs w:val="24"/>
        </w:rPr>
        <w:t xml:space="preserve">Aunque distintos organismos han señalado la capacidad de España para hacer frente a posibles tensiones, desde </w:t>
      </w:r>
      <w:hyperlink r:id="rId8">
        <w:proofErr w:type="spellStart"/>
        <w:r>
          <w:rPr>
            <w:color w:val="1155CC"/>
            <w:sz w:val="24"/>
            <w:szCs w:val="24"/>
            <w:u w:val="single"/>
          </w:rPr>
          <w:t>AirHelp</w:t>
        </w:r>
        <w:proofErr w:type="spellEnd"/>
      </w:hyperlink>
      <w:r>
        <w:rPr>
          <w:sz w:val="24"/>
          <w:szCs w:val="24"/>
        </w:rPr>
        <w:t>, la empresa tecnológica que mejora la experiencia de los pasajeros durante la posi</w:t>
      </w:r>
      <w:r>
        <w:rPr>
          <w:sz w:val="24"/>
          <w:szCs w:val="24"/>
        </w:rPr>
        <w:t xml:space="preserve">ble interrupción de un vuelo, destaca la importancia de guiar a los pasajeros si se ven afectados por un contratiempo provocado por la actual situación. </w:t>
      </w:r>
    </w:p>
    <w:p w14:paraId="55E3F528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El aumento del precio del combustible está llevando a algunas aerolíneas a introducir recargos en los </w:t>
      </w:r>
      <w:r>
        <w:rPr>
          <w:b/>
          <w:bCs/>
          <w:sz w:val="24"/>
          <w:szCs w:val="24"/>
        </w:rPr>
        <w:t>billetes</w:t>
      </w:r>
      <w:r>
        <w:rPr>
          <w:sz w:val="24"/>
          <w:szCs w:val="24"/>
        </w:rPr>
        <w:t xml:space="preserve">, una práctica que, si bien es legal cuando se comunica correctamente en el momento de la compra, </w:t>
      </w:r>
      <w:r>
        <w:rPr>
          <w:b/>
          <w:bCs/>
          <w:sz w:val="24"/>
          <w:szCs w:val="24"/>
        </w:rPr>
        <w:t xml:space="preserve">no puede aplicarse de forma retroactiva a reservas ya confirmadas. </w:t>
      </w:r>
      <w:r>
        <w:rPr>
          <w:sz w:val="24"/>
          <w:szCs w:val="24"/>
        </w:rPr>
        <w:t>En este contexto, los viajeros están experimentando un incremento generalizado de p</w:t>
      </w:r>
      <w:r>
        <w:rPr>
          <w:sz w:val="24"/>
          <w:szCs w:val="24"/>
        </w:rPr>
        <w:t>recios, especialmente en rutas de larga distancia, así como una menor disponibilidad de tarifas económicas.</w:t>
      </w:r>
    </w:p>
    <w:p w14:paraId="2540E895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Desde el punto de vista normativo, el marco europeo establece garantías claras. El Reglamento (CE) nº 261/2004 protege a los pasajeros en caso de in</w:t>
      </w:r>
      <w:r>
        <w:rPr>
          <w:sz w:val="24"/>
          <w:szCs w:val="24"/>
        </w:rPr>
        <w:t>terrupciones significativas, mientras que el Reglamento (CE) nº 1008/2008 obliga a las aerolíneas a garantizar total transparencia en los precios, incluyendo cualquier recargo o suplemento desde el inicio del proceso de reserva.</w:t>
      </w:r>
    </w:p>
    <w:p w14:paraId="462768EE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b/>
          <w:bCs/>
          <w:sz w:val="24"/>
          <w:szCs w:val="24"/>
        </w:rPr>
        <w:t>Ante posibles cambios en la</w:t>
      </w:r>
      <w:r>
        <w:rPr>
          <w:b/>
          <w:bCs/>
          <w:sz w:val="24"/>
          <w:szCs w:val="24"/>
        </w:rPr>
        <w:t xml:space="preserve">s condiciones del billete o cancelaciones de vuelos relacionadas con problemas de suministro, </w:t>
      </w:r>
      <w:proofErr w:type="spellStart"/>
      <w:r>
        <w:rPr>
          <w:b/>
          <w:bCs/>
          <w:sz w:val="24"/>
          <w:szCs w:val="24"/>
        </w:rPr>
        <w:t>AirHelp</w:t>
      </w:r>
      <w:proofErr w:type="spellEnd"/>
      <w:r>
        <w:rPr>
          <w:b/>
          <w:bCs/>
          <w:sz w:val="24"/>
          <w:szCs w:val="24"/>
        </w:rPr>
        <w:t xml:space="preserve"> recuerda que los derechos de los pasajeros siguen vigentes. </w:t>
      </w:r>
      <w:r>
        <w:rPr>
          <w:sz w:val="24"/>
          <w:szCs w:val="24"/>
        </w:rPr>
        <w:t>“La existencia de una crisis de combustible no exime automáticamente a las aerolíneas de sus o</w:t>
      </w:r>
      <w:r>
        <w:rPr>
          <w:sz w:val="24"/>
          <w:szCs w:val="24"/>
        </w:rPr>
        <w:t xml:space="preserve">bligaciones. Cada caso debe evaluarse individualmente para determinar si la situación era verdaderamente inevitable o si forma parte de la responsabilidad operativa de la compañía”, señala Rosa García, experta legal de </w:t>
      </w:r>
      <w:proofErr w:type="spellStart"/>
      <w:r>
        <w:rPr>
          <w:sz w:val="24"/>
          <w:szCs w:val="24"/>
        </w:rPr>
        <w:t>AirHelp</w:t>
      </w:r>
      <w:proofErr w:type="spellEnd"/>
      <w:r>
        <w:rPr>
          <w:sz w:val="24"/>
          <w:szCs w:val="24"/>
        </w:rPr>
        <w:t>.</w:t>
      </w:r>
    </w:p>
    <w:p w14:paraId="70F15344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En cualquier caso, los pasaj</w:t>
      </w:r>
      <w:r>
        <w:rPr>
          <w:sz w:val="24"/>
          <w:szCs w:val="24"/>
        </w:rPr>
        <w:t>eros tienen derecho a elegir entre el reembolso completo del billete en un plazo de siete días o la reubicación en un vuelo alternativo hasta su destino final lo antes posible. Además, las aerolíneas deben cumplir con el denominado “derecho de atención”, p</w:t>
      </w:r>
      <w:r>
        <w:rPr>
          <w:sz w:val="24"/>
          <w:szCs w:val="24"/>
        </w:rPr>
        <w:t>roporcionando comida, bebida y alojamiento en caso de que sea necesario.</w:t>
      </w:r>
    </w:p>
    <w:p w14:paraId="75144B9D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>En escenarios más complejos, como cancelaciones que dejan a pasajeros varados durante escalas o viajes de regreso, las obligaciones de asistencia por parte de la aerolínea se mantiene</w:t>
      </w:r>
      <w:r>
        <w:rPr>
          <w:sz w:val="24"/>
          <w:szCs w:val="24"/>
        </w:rPr>
        <w:t xml:space="preserve">n. En cuanto a la compensación económica —que puede alcanzar hasta 600 euros—, dependerá del origen de la incidencia. </w:t>
      </w:r>
      <w:r>
        <w:rPr>
          <w:b/>
          <w:bCs/>
          <w:sz w:val="24"/>
          <w:szCs w:val="24"/>
        </w:rPr>
        <w:t xml:space="preserve">Si la escasez de combustible responde a una mala planificación o a problemas internos de la aerolínea, el pasajero podría tener derecho a </w:t>
      </w:r>
      <w:r>
        <w:rPr>
          <w:b/>
          <w:bCs/>
          <w:sz w:val="24"/>
          <w:szCs w:val="24"/>
        </w:rPr>
        <w:t>dicha compensación.</w:t>
      </w:r>
      <w:r>
        <w:rPr>
          <w:sz w:val="24"/>
          <w:szCs w:val="24"/>
        </w:rPr>
        <w:t xml:space="preserve"> Sin embargo, </w:t>
      </w:r>
      <w:r>
        <w:rPr>
          <w:b/>
          <w:bCs/>
          <w:sz w:val="24"/>
          <w:szCs w:val="24"/>
        </w:rPr>
        <w:t xml:space="preserve">si se trata de una circunstancia extraordinaria externa, como un fallo general en el suministro en el aeropuerto, la aerolínea podría quedar exenta de abonarla, </w:t>
      </w:r>
      <w:r>
        <w:rPr>
          <w:sz w:val="24"/>
          <w:szCs w:val="24"/>
        </w:rPr>
        <w:t>aunque no de prestar asistencia.</w:t>
      </w:r>
    </w:p>
    <w:p w14:paraId="26A5C63D" w14:textId="77777777" w:rsidR="00F2610E" w:rsidRDefault="00433EA6">
      <w:pPr>
        <w:spacing w:before="240"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Desde </w:t>
      </w:r>
      <w:proofErr w:type="spellStart"/>
      <w:r>
        <w:rPr>
          <w:sz w:val="24"/>
          <w:szCs w:val="24"/>
        </w:rPr>
        <w:t>AirHelp</w:t>
      </w:r>
      <w:proofErr w:type="spellEnd"/>
      <w:r>
        <w:rPr>
          <w:sz w:val="24"/>
          <w:szCs w:val="24"/>
        </w:rPr>
        <w:t xml:space="preserve"> subrayan la imp</w:t>
      </w:r>
      <w:r>
        <w:rPr>
          <w:sz w:val="24"/>
          <w:szCs w:val="24"/>
        </w:rPr>
        <w:t>ortancia de que los viajeros estén informados en un contexto de creciente volatilidad: “En momentos de incertidumbre, conocer los derechos como pasajero es clave para poder reclamar y evitar situaciones de desprotección”. Para facilitar las gestiones a los</w:t>
      </w:r>
      <w:r>
        <w:rPr>
          <w:sz w:val="24"/>
          <w:szCs w:val="24"/>
        </w:rPr>
        <w:t xml:space="preserve"> pasajeros y poder darles tranquilidad en un momento de tensión como puede ser la interrupción de un vuelo, </w:t>
      </w:r>
      <w:proofErr w:type="spellStart"/>
      <w:r>
        <w:rPr>
          <w:sz w:val="24"/>
          <w:szCs w:val="24"/>
        </w:rPr>
        <w:t>AirHelp</w:t>
      </w:r>
      <w:proofErr w:type="spellEnd"/>
      <w:r>
        <w:rPr>
          <w:sz w:val="24"/>
          <w:szCs w:val="24"/>
        </w:rPr>
        <w:t xml:space="preserve"> dispone de una </w:t>
      </w:r>
      <w:hyperlink r:id="rId9">
        <w:r>
          <w:rPr>
            <w:color w:val="1155CC"/>
            <w:sz w:val="24"/>
            <w:szCs w:val="24"/>
            <w:u w:val="single"/>
          </w:rPr>
          <w:t>aplicación</w:t>
        </w:r>
      </w:hyperlink>
      <w:r>
        <w:rPr>
          <w:sz w:val="24"/>
          <w:szCs w:val="24"/>
        </w:rPr>
        <w:t xml:space="preserve"> móvil gratuita que ofrece seguimiento de vuelos en tiempo real,</w:t>
      </w:r>
      <w:r>
        <w:rPr>
          <w:sz w:val="24"/>
          <w:szCs w:val="24"/>
        </w:rPr>
        <w:t xml:space="preserve"> alertas de cambios, asistencia en reclamaciones y opciones para una protección adicional.</w:t>
      </w:r>
    </w:p>
    <w:p w14:paraId="40B2E3E8" w14:textId="77777777" w:rsidR="00F2610E" w:rsidRDefault="00433EA6">
      <w:pPr>
        <w:jc w:val="both"/>
        <w:rPr>
          <w:b/>
          <w:bCs/>
          <w:sz w:val="18"/>
          <w:szCs w:val="18"/>
          <w:u w:val="single"/>
        </w:rPr>
      </w:pPr>
      <w:r>
        <w:rPr>
          <w:b/>
          <w:bCs/>
          <w:sz w:val="18"/>
          <w:szCs w:val="18"/>
          <w:u w:val="single"/>
        </w:rPr>
        <w:t>Petición para salvar los derechos de los pasajeros</w:t>
      </w:r>
    </w:p>
    <w:p w14:paraId="29DE1BA4" w14:textId="77777777" w:rsidR="00F2610E" w:rsidRDefault="00433EA6">
      <w:pPr>
        <w:jc w:val="both"/>
        <w:rPr>
          <w:sz w:val="18"/>
          <w:szCs w:val="18"/>
        </w:rPr>
      </w:pPr>
      <w:r>
        <w:rPr>
          <w:sz w:val="18"/>
          <w:szCs w:val="18"/>
        </w:rPr>
        <w:t>La UE está intentando recortar los derechos de los pasajeros de forma tan drástica que el 60% de las reclamaciones</w:t>
      </w:r>
      <w:r>
        <w:rPr>
          <w:sz w:val="18"/>
          <w:szCs w:val="18"/>
        </w:rPr>
        <w:t xml:space="preserve"> por retrasos ya no tendrían derecho a indemnización. Significará más retrasos, menos indemnizaciones y CERO responsabilidad. </w:t>
      </w:r>
    </w:p>
    <w:p w14:paraId="48D72CAF" w14:textId="77777777" w:rsidR="00F2610E" w:rsidRDefault="00433EA6">
      <w:pPr>
        <w:jc w:val="both"/>
        <w:rPr>
          <w:b/>
          <w:bCs/>
          <w:sz w:val="18"/>
          <w:szCs w:val="18"/>
          <w:u w:val="single"/>
        </w:rPr>
      </w:pPr>
      <w:hyperlink r:id="rId10">
        <w:r>
          <w:rPr>
            <w:b/>
            <w:bCs/>
            <w:color w:val="1155CC"/>
            <w:sz w:val="18"/>
            <w:szCs w:val="18"/>
            <w:u w:val="single"/>
          </w:rPr>
          <w:t>Más información y firma de la petición</w:t>
        </w:r>
      </w:hyperlink>
      <w:r>
        <w:rPr>
          <w:b/>
          <w:bCs/>
          <w:sz w:val="18"/>
          <w:szCs w:val="18"/>
          <w:u w:val="single"/>
        </w:rPr>
        <w:t>.</w:t>
      </w:r>
    </w:p>
    <w:p w14:paraId="01DA01B5" w14:textId="77777777" w:rsidR="00F2610E" w:rsidRDefault="00433EA6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b/>
          <w:bCs/>
          <w:sz w:val="18"/>
          <w:szCs w:val="18"/>
          <w:u w:val="single"/>
        </w:rPr>
        <w:t xml:space="preserve">Sobre </w:t>
      </w:r>
      <w:proofErr w:type="spellStart"/>
      <w:r>
        <w:rPr>
          <w:b/>
          <w:bCs/>
          <w:sz w:val="18"/>
          <w:szCs w:val="18"/>
          <w:u w:val="single"/>
        </w:rPr>
        <w:t>AirHelp</w:t>
      </w:r>
      <w:proofErr w:type="spellEnd"/>
    </w:p>
    <w:p w14:paraId="23801ED9" w14:textId="77777777" w:rsidR="00F2610E" w:rsidRDefault="00433EA6">
      <w:pPr>
        <w:spacing w:line="276" w:lineRule="auto"/>
        <w:jc w:val="both"/>
        <w:rPr>
          <w:sz w:val="18"/>
          <w:szCs w:val="18"/>
        </w:rPr>
      </w:pPr>
      <w:hyperlink r:id="rId11">
        <w:proofErr w:type="spellStart"/>
        <w:r>
          <w:rPr>
            <w:color w:val="1155CC"/>
            <w:sz w:val="18"/>
            <w:szCs w:val="18"/>
            <w:u w:val="single"/>
          </w:rPr>
          <w:t>AirHelp</w:t>
        </w:r>
        <w:proofErr w:type="spellEnd"/>
      </w:hyperlink>
      <w:r>
        <w:rPr>
          <w:sz w:val="18"/>
          <w:szCs w:val="18"/>
        </w:rPr>
        <w:t xml:space="preserve"> es una empresa tecnológica de viajes que trabaja para mejorar la experiencia de los pasajeros aéreos durante una interrupción de su vuelo. Desde 2013 han indemnizado 3 millones de pasajeros con</w:t>
      </w:r>
      <w:r>
        <w:rPr>
          <w:sz w:val="18"/>
          <w:szCs w:val="18"/>
        </w:rPr>
        <w:t xml:space="preserve"> retrasos o cancelaciones de vuelos. 12 millones de pasajeros han protegido sus vuelos con </w:t>
      </w:r>
      <w:proofErr w:type="spellStart"/>
      <w:r>
        <w:rPr>
          <w:sz w:val="18"/>
          <w:szCs w:val="18"/>
        </w:rPr>
        <w:t>AirHelp</w:t>
      </w:r>
      <w:proofErr w:type="spellEnd"/>
      <w:r>
        <w:rPr>
          <w:sz w:val="18"/>
          <w:szCs w:val="18"/>
        </w:rPr>
        <w:t xml:space="preserve">+, e incontables millones más se benefician de la información experta disponible gratuitamente en airhelp.es. </w:t>
      </w:r>
      <w:proofErr w:type="spellStart"/>
      <w:r>
        <w:rPr>
          <w:sz w:val="18"/>
          <w:szCs w:val="18"/>
        </w:rPr>
        <w:t>AirHelp</w:t>
      </w:r>
      <w:proofErr w:type="spellEnd"/>
      <w:r>
        <w:rPr>
          <w:sz w:val="18"/>
          <w:szCs w:val="18"/>
        </w:rPr>
        <w:t xml:space="preserve"> también acaba de lanzar su nueva </w:t>
      </w:r>
      <w:hyperlink r:id="rId12">
        <w:r>
          <w:rPr>
            <w:color w:val="1155CC"/>
            <w:sz w:val="18"/>
            <w:szCs w:val="18"/>
            <w:u w:val="single"/>
          </w:rPr>
          <w:t>aplicación</w:t>
        </w:r>
      </w:hyperlink>
      <w:r>
        <w:rPr>
          <w:sz w:val="18"/>
          <w:szCs w:val="18"/>
        </w:rPr>
        <w:t>, que ofrece seguimiento de vuelos en tiempo real, alertas de interrupciones y opciones para una protección adicional.</w:t>
      </w:r>
    </w:p>
    <w:p w14:paraId="052C371E" w14:textId="77777777" w:rsidR="00F2610E" w:rsidRDefault="00433EA6">
      <w:pPr>
        <w:spacing w:after="200"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Como defensores de los derechos de los pasajeros aéreos, </w:t>
      </w:r>
      <w:proofErr w:type="spellStart"/>
      <w:r>
        <w:rPr>
          <w:sz w:val="18"/>
          <w:szCs w:val="18"/>
        </w:rPr>
        <w:t>AirHelp</w:t>
      </w:r>
      <w:proofErr w:type="spellEnd"/>
      <w:r>
        <w:rPr>
          <w:sz w:val="18"/>
          <w:szCs w:val="18"/>
        </w:rPr>
        <w:t xml:space="preserve"> se ha comprometido</w:t>
      </w:r>
      <w:r>
        <w:rPr>
          <w:sz w:val="18"/>
          <w:szCs w:val="18"/>
        </w:rPr>
        <w:t xml:space="preserve"> a cuidar del planeta e invertir en un futuro más verde, plantando 1 árbol por cada 100 interrupciones de vuelos y, hasta ahora, ya se han plantado más de 200,000 árboles.</w:t>
      </w:r>
    </w:p>
    <w:p w14:paraId="0C4B1A92" w14:textId="77777777" w:rsidR="00F2610E" w:rsidRDefault="00433EA6">
      <w:pPr>
        <w:spacing w:line="276" w:lineRule="auto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Con una innovadora IA que trabaja entre bastidores y un equipo especializado de más </w:t>
      </w:r>
      <w:r>
        <w:rPr>
          <w:sz w:val="18"/>
          <w:szCs w:val="18"/>
        </w:rPr>
        <w:t xml:space="preserve">de 400 </w:t>
      </w:r>
      <w:proofErr w:type="spellStart"/>
      <w:r>
        <w:rPr>
          <w:sz w:val="18"/>
          <w:szCs w:val="18"/>
        </w:rPr>
        <w:t>AirHelpers</w:t>
      </w:r>
      <w:proofErr w:type="spellEnd"/>
      <w:r>
        <w:rPr>
          <w:sz w:val="18"/>
          <w:szCs w:val="18"/>
        </w:rPr>
        <w:t xml:space="preserve">, </w:t>
      </w:r>
      <w:proofErr w:type="spellStart"/>
      <w:r>
        <w:rPr>
          <w:sz w:val="18"/>
          <w:szCs w:val="18"/>
        </w:rPr>
        <w:t>AirHelp</w:t>
      </w:r>
      <w:proofErr w:type="spellEnd"/>
      <w:r>
        <w:rPr>
          <w:sz w:val="18"/>
          <w:szCs w:val="18"/>
        </w:rPr>
        <w:t xml:space="preserve"> facilita a cualquier persona que viaje en la UE y fuera de ella la reclamación de hasta 600 euros por retrasos y cancelaciones de vuelos. </w:t>
      </w:r>
    </w:p>
    <w:p w14:paraId="38470E02" w14:textId="77777777" w:rsidR="00F2610E" w:rsidRDefault="00433EA6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sz w:val="18"/>
          <w:szCs w:val="18"/>
        </w:rPr>
        <w:t xml:space="preserve">Puede encontrar más información sobre </w:t>
      </w:r>
      <w:proofErr w:type="spellStart"/>
      <w:r>
        <w:rPr>
          <w:sz w:val="18"/>
          <w:szCs w:val="18"/>
        </w:rPr>
        <w:t>AirHelp</w:t>
      </w:r>
      <w:proofErr w:type="spellEnd"/>
      <w:r>
        <w:rPr>
          <w:sz w:val="18"/>
          <w:szCs w:val="18"/>
        </w:rPr>
        <w:t xml:space="preserve"> en: </w:t>
      </w:r>
      <w:hyperlink r:id="rId13">
        <w:r>
          <w:rPr>
            <w:color w:val="1155CC"/>
            <w:sz w:val="18"/>
            <w:szCs w:val="18"/>
            <w:u w:val="single"/>
          </w:rPr>
          <w:t>http://www.airhelp.com/es/</w:t>
        </w:r>
      </w:hyperlink>
    </w:p>
    <w:p w14:paraId="18F13AB2" w14:textId="77777777" w:rsidR="00F2610E" w:rsidRDefault="00433EA6">
      <w:pPr>
        <w:spacing w:line="276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  <w:u w:val="single"/>
        </w:rPr>
        <w:t>Para más información:</w:t>
      </w:r>
    </w:p>
    <w:p w14:paraId="79657B94" w14:textId="77777777" w:rsidR="00F2610E" w:rsidRDefault="00433EA6">
      <w:pPr>
        <w:spacing w:after="0" w:line="276" w:lineRule="auto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lastRenderedPageBreak/>
        <w:t xml:space="preserve">Mirella Palafox: </w:t>
      </w:r>
      <w:hyperlink r:id="rId14">
        <w:r>
          <w:rPr>
            <w:b/>
            <w:bCs/>
            <w:color w:val="1155CC"/>
            <w:sz w:val="18"/>
            <w:szCs w:val="18"/>
            <w:u w:val="single"/>
          </w:rPr>
          <w:t>mirella.palafox@acttud.es</w:t>
        </w:r>
      </w:hyperlink>
      <w:r>
        <w:rPr>
          <w:b/>
          <w:bCs/>
          <w:sz w:val="18"/>
          <w:szCs w:val="18"/>
        </w:rPr>
        <w:t xml:space="preserve"> </w:t>
      </w:r>
    </w:p>
    <w:p w14:paraId="4542D074" w14:textId="77777777" w:rsidR="00F2610E" w:rsidRDefault="00433EA6">
      <w:pPr>
        <w:spacing w:after="0" w:line="276" w:lineRule="auto"/>
        <w:jc w:val="both"/>
        <w:rPr>
          <w:b/>
          <w:bCs/>
          <w:color w:val="1155CC"/>
          <w:sz w:val="18"/>
          <w:szCs w:val="18"/>
          <w:u w:val="single"/>
        </w:rPr>
      </w:pPr>
      <w:hyperlink r:id="rId15">
        <w:r>
          <w:rPr>
            <w:b/>
            <w:bCs/>
            <w:color w:val="1155CC"/>
            <w:sz w:val="18"/>
            <w:szCs w:val="18"/>
            <w:u w:val="single"/>
          </w:rPr>
          <w:t>airhelp@actitud.es</w:t>
        </w:r>
      </w:hyperlink>
    </w:p>
    <w:p w14:paraId="2F43DD5D" w14:textId="77777777" w:rsidR="00F2610E" w:rsidRDefault="00433EA6">
      <w:pPr>
        <w:spacing w:after="0" w:line="276" w:lineRule="auto"/>
        <w:jc w:val="both"/>
      </w:pPr>
      <w:r>
        <w:rPr>
          <w:b/>
          <w:bCs/>
          <w:sz w:val="18"/>
          <w:szCs w:val="18"/>
        </w:rPr>
        <w:t>Actitud de Comunicación</w:t>
      </w:r>
      <w:r>
        <w:rPr>
          <w:sz w:val="18"/>
          <w:szCs w:val="18"/>
        </w:rPr>
        <w:t xml:space="preserve">: Tel.: 91 302 28 </w:t>
      </w:r>
      <w:r>
        <w:rPr>
          <w:sz w:val="18"/>
          <w:szCs w:val="18"/>
        </w:rPr>
        <w:t>60</w:t>
      </w:r>
    </w:p>
    <w:sectPr w:rsidR="00F2610E">
      <w:headerReference w:type="default" r:id="rId16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8E5A3C" w14:textId="77777777" w:rsidR="00433EA6" w:rsidRDefault="00433EA6">
      <w:pPr>
        <w:spacing w:after="0" w:line="240" w:lineRule="auto"/>
      </w:pPr>
      <w:r>
        <w:separator/>
      </w:r>
    </w:p>
  </w:endnote>
  <w:endnote w:type="continuationSeparator" w:id="0">
    <w:p w14:paraId="1057D95C" w14:textId="77777777" w:rsidR="00433EA6" w:rsidRDefault="00433E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Noto Sans Symbols">
    <w:charset w:val="00"/>
    <w:family w:val="auto"/>
    <w:pitch w:val="default"/>
    <w:embedRegular r:id="rId1" w:fontKey="{DCF9CABA-9BB9-42ED-B9F1-507FA4F7606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E4481DF1-C984-479C-82B9-4382E420E7D1}"/>
    <w:embedBold r:id="rId3" w:fontKey="{8518B139-0348-4F10-952B-90214292E8B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78CC0AE4-783D-4058-86F8-1038694474D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1042C4-522A-4EF0-9630-D3C683061EE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7CBB08D" w14:textId="77777777" w:rsidR="00433EA6" w:rsidRDefault="00433EA6">
      <w:pPr>
        <w:spacing w:after="0" w:line="240" w:lineRule="auto"/>
      </w:pPr>
      <w:r>
        <w:separator/>
      </w:r>
    </w:p>
  </w:footnote>
  <w:footnote w:type="continuationSeparator" w:id="0">
    <w:p w14:paraId="02D1279E" w14:textId="77777777" w:rsidR="00433EA6" w:rsidRDefault="00433E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AA1DF36" w14:textId="77777777" w:rsidR="00F2610E" w:rsidRDefault="00433EA6">
    <w:pPr>
      <w:spacing w:after="0" w:line="276" w:lineRule="auto"/>
      <w:ind w:right="-1032"/>
      <w:jc w:val="right"/>
    </w:pPr>
    <w:r>
      <w:rPr>
        <w:rFonts w:ascii="Arial" w:eastAsia="Arial" w:hAnsi="Arial" w:cs="Arial"/>
        <w:noProof/>
        <w:lang w:val="es-ES"/>
      </w:rPr>
      <w:drawing>
        <wp:inline distT="0" distB="0" distL="0" distR="0" wp14:anchorId="11621471" wp14:editId="7AB6F12A">
          <wp:extent cx="1115657" cy="644122"/>
          <wp:effectExtent l="0" t="0" r="0" b="0"/>
          <wp:docPr id="1" name="image1.png" descr="Código descuento AirHelp - 10€ menos en Julio 202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Código descuento AirHelp - 10€ menos en Julio 2022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15657" cy="64412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D761FBE"/>
    <w:multiLevelType w:val="multilevel"/>
    <w:tmpl w:val="0B90FD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hd w:val="clear" w:color="auto" w:fill="auto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610E"/>
    <w:rsid w:val="002F69B5"/>
    <w:rsid w:val="00433EA6"/>
    <w:rsid w:val="005A2C0E"/>
    <w:rsid w:val="00AF48B0"/>
    <w:rsid w:val="00E74367"/>
    <w:rsid w:val="00F26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68F459"/>
  <w15:docId w15:val="{CF3B2BEE-708A-4686-9839-F8EC15075F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irhelp.es/" TargetMode="External"/><Relationship Id="rId13" Type="http://schemas.openxmlformats.org/officeDocument/2006/relationships/hyperlink" Target="http://www.airhelp.com/e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airhelp.com/en/app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airhelp.com/es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airhelp@actitud.es" TargetMode="External"/><Relationship Id="rId10" Type="http://schemas.openxmlformats.org/officeDocument/2006/relationships/hyperlink" Target="https://www.change.org/p/di-no-a-perder-derechos-como-pasajero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airhelp.com/en/app/" TargetMode="External"/><Relationship Id="rId14" Type="http://schemas.openxmlformats.org/officeDocument/2006/relationships/hyperlink" Target="mailto:mirella.palafox@acttud.es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QXQht3rscM0EfAH3klSYE5FqLg==">CgMxLjA4AHIhMTZZM3J2UnR0dHhwTHhRWjktRmdYVEZCb0ZiNkQzTTZC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944</Words>
  <Characters>5198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actitud2</dc:creator>
  <cp:lastModifiedBy>Cuenta Microsoft</cp:lastModifiedBy>
  <cp:revision>2</cp:revision>
  <dcterms:created xsi:type="dcterms:W3CDTF">2026-04-22T14:01:00Z</dcterms:created>
  <dcterms:modified xsi:type="dcterms:W3CDTF">2026-04-22T14:01:00Z</dcterms:modified>
</cp:coreProperties>
</file>