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5F4" w:rsidRDefault="003B2C59">
      <w:pPr>
        <w:spacing w:after="240"/>
        <w:rPr>
          <w:rFonts w:ascii="Calibri" w:eastAsia="Calibri" w:hAnsi="Calibri" w:cs="Calibri"/>
          <w:b/>
          <w:i/>
          <w:sz w:val="20"/>
          <w:szCs w:val="20"/>
        </w:rPr>
      </w:pPr>
      <w:bookmarkStart w:id="0" w:name="_GoBack"/>
      <w:bookmarkEnd w:id="0"/>
      <w:r>
        <w:rPr>
          <w:rFonts w:ascii="Calibri" w:eastAsia="Calibri" w:hAnsi="Calibri" w:cs="Calibri"/>
          <w:b/>
          <w:i/>
          <w:sz w:val="20"/>
          <w:szCs w:val="20"/>
        </w:rPr>
        <w:t>La organización más importante del mundo de defensa de los derechos de los pasajeros aéreos</w:t>
      </w:r>
    </w:p>
    <w:p w:rsidR="00E575F4" w:rsidRDefault="003B2C59">
      <w:pPr>
        <w:jc w:val="center"/>
        <w:rPr>
          <w:rFonts w:ascii="Calibri" w:eastAsia="Calibri" w:hAnsi="Calibri" w:cs="Calibri"/>
          <w:b/>
          <w:sz w:val="22"/>
          <w:szCs w:val="22"/>
        </w:rPr>
      </w:pPr>
      <w:proofErr w:type="spellStart"/>
      <w:r>
        <w:rPr>
          <w:rFonts w:ascii="Calibri" w:eastAsia="Calibri" w:hAnsi="Calibri" w:cs="Calibri"/>
          <w:b/>
          <w:sz w:val="36"/>
          <w:szCs w:val="36"/>
        </w:rPr>
        <w:t>AirHelp</w:t>
      </w:r>
      <w:proofErr w:type="spellEnd"/>
      <w:r>
        <w:rPr>
          <w:rFonts w:ascii="Calibri" w:eastAsia="Calibri" w:hAnsi="Calibri" w:cs="Calibri"/>
          <w:b/>
          <w:sz w:val="36"/>
          <w:szCs w:val="36"/>
        </w:rPr>
        <w:t xml:space="preserve"> celebra 2 millones de clientes indemnizados por reclamaciones aéreas</w:t>
      </w:r>
    </w:p>
    <w:p w:rsidR="00E575F4" w:rsidRDefault="00E575F4">
      <w:pPr>
        <w:ind w:left="720"/>
        <w:rPr>
          <w:rFonts w:ascii="Calibri" w:eastAsia="Calibri" w:hAnsi="Calibri" w:cs="Calibri"/>
          <w:b/>
          <w:sz w:val="22"/>
          <w:szCs w:val="22"/>
        </w:rPr>
      </w:pPr>
    </w:p>
    <w:p w:rsidR="00E575F4" w:rsidRDefault="003B2C59">
      <w:pPr>
        <w:numPr>
          <w:ilvl w:val="0"/>
          <w:numId w:val="1"/>
        </w:numPr>
        <w:jc w:val="both"/>
        <w:rPr>
          <w:rFonts w:ascii="Calibri" w:eastAsia="Calibri" w:hAnsi="Calibri" w:cs="Calibri"/>
          <w:b/>
          <w:sz w:val="22"/>
          <w:szCs w:val="22"/>
        </w:rPr>
      </w:pPr>
      <w:proofErr w:type="spellStart"/>
      <w:r>
        <w:rPr>
          <w:rFonts w:ascii="Calibri" w:eastAsia="Calibri" w:hAnsi="Calibri" w:cs="Calibri"/>
          <w:b/>
          <w:sz w:val="22"/>
          <w:szCs w:val="22"/>
        </w:rPr>
        <w:t>AirHelp</w:t>
      </w:r>
      <w:proofErr w:type="spellEnd"/>
      <w:r>
        <w:rPr>
          <w:rFonts w:ascii="Calibri" w:eastAsia="Calibri" w:hAnsi="Calibri" w:cs="Calibri"/>
          <w:b/>
          <w:sz w:val="22"/>
          <w:szCs w:val="22"/>
        </w:rPr>
        <w:t xml:space="preserve"> cuenta con el mayor equipo de abogados especializados en derechos del pasajero y también con el primer abogado de inteligencia artificial que procesa las reclamaciones y las compensaciones de manera rápida, eficiente y a gran escala</w:t>
      </w:r>
    </w:p>
    <w:p w:rsidR="00E575F4" w:rsidRDefault="00E575F4">
      <w:pPr>
        <w:ind w:left="720"/>
        <w:jc w:val="both"/>
        <w:rPr>
          <w:rFonts w:ascii="Calibri" w:eastAsia="Calibri" w:hAnsi="Calibri" w:cs="Calibri"/>
          <w:b/>
          <w:sz w:val="22"/>
          <w:szCs w:val="22"/>
        </w:rPr>
      </w:pPr>
    </w:p>
    <w:p w:rsidR="00E575F4" w:rsidRDefault="003B2C59">
      <w:pPr>
        <w:numPr>
          <w:ilvl w:val="0"/>
          <w:numId w:val="1"/>
        </w:numPr>
        <w:jc w:val="both"/>
        <w:rPr>
          <w:rFonts w:ascii="Calibri" w:eastAsia="Calibri" w:hAnsi="Calibri" w:cs="Calibri"/>
          <w:b/>
          <w:sz w:val="22"/>
          <w:szCs w:val="22"/>
        </w:rPr>
      </w:pPr>
      <w:r>
        <w:rPr>
          <w:rFonts w:ascii="Calibri" w:eastAsia="Calibri" w:hAnsi="Calibri" w:cs="Calibri"/>
          <w:b/>
          <w:sz w:val="22"/>
          <w:szCs w:val="22"/>
        </w:rPr>
        <w:t>Este dato, con</w:t>
      </w:r>
      <w:r>
        <w:rPr>
          <w:rFonts w:ascii="Calibri" w:eastAsia="Calibri" w:hAnsi="Calibri" w:cs="Calibri"/>
          <w:b/>
          <w:sz w:val="22"/>
          <w:szCs w:val="22"/>
        </w:rPr>
        <w:t>seguido el 26 de octubre, coincide en el año del décimo aniversario de la compañía líder en derechos de los pasajeros por interrupciones aéreas</w:t>
      </w:r>
    </w:p>
    <w:p w:rsidR="00E575F4" w:rsidRDefault="00E575F4">
      <w:pPr>
        <w:ind w:left="720"/>
        <w:jc w:val="both"/>
        <w:rPr>
          <w:rFonts w:ascii="Calibri" w:eastAsia="Calibri" w:hAnsi="Calibri" w:cs="Calibri"/>
          <w:b/>
          <w:sz w:val="22"/>
          <w:szCs w:val="22"/>
        </w:rPr>
      </w:pPr>
    </w:p>
    <w:p w:rsidR="00E575F4" w:rsidRDefault="003B2C59">
      <w:pPr>
        <w:spacing w:after="240"/>
        <w:jc w:val="both"/>
        <w:rPr>
          <w:rFonts w:ascii="Calibri" w:eastAsia="Calibri" w:hAnsi="Calibri" w:cs="Calibri"/>
          <w:b/>
          <w:sz w:val="22"/>
          <w:szCs w:val="22"/>
        </w:rPr>
      </w:pPr>
      <w:r>
        <w:rPr>
          <w:noProof/>
          <w:lang w:eastAsia="es-ES"/>
        </w:rPr>
        <w:drawing>
          <wp:anchor distT="0" distB="0" distL="114300" distR="114300" simplePos="0" relativeHeight="251658240" behindDoc="0" locked="0" layoutInCell="1" hidden="0" allowOverlap="1">
            <wp:simplePos x="0" y="0"/>
            <wp:positionH relativeFrom="column">
              <wp:posOffset>3759525</wp:posOffset>
            </wp:positionH>
            <wp:positionV relativeFrom="paragraph">
              <wp:posOffset>189582</wp:posOffset>
            </wp:positionV>
            <wp:extent cx="1974850" cy="1816100"/>
            <wp:effectExtent l="0" t="0" r="0" b="0"/>
            <wp:wrapSquare wrapText="bothSides" distT="0" distB="0" distL="114300" distR="114300"/>
            <wp:docPr id="6" name="image2.jpg" descr="A cartoon blue character holding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artoon blue character holding a sign&#10;&#10;Description automatically generated"/>
                    <pic:cNvPicPr preferRelativeResize="0"/>
                  </pic:nvPicPr>
                  <pic:blipFill>
                    <a:blip r:embed="rId8"/>
                    <a:srcRect l="5987" t="6267" r="5332" b="12250"/>
                    <a:stretch>
                      <a:fillRect/>
                    </a:stretch>
                  </pic:blipFill>
                  <pic:spPr>
                    <a:xfrm>
                      <a:off x="0" y="0"/>
                      <a:ext cx="1974850" cy="1816100"/>
                    </a:xfrm>
                    <a:prstGeom prst="rect">
                      <a:avLst/>
                    </a:prstGeom>
                    <a:ln/>
                  </pic:spPr>
                </pic:pic>
              </a:graphicData>
            </a:graphic>
          </wp:anchor>
        </w:drawing>
      </w:r>
    </w:p>
    <w:p w:rsidR="00E575F4" w:rsidRDefault="003B2C59">
      <w:pPr>
        <w:spacing w:after="200"/>
        <w:jc w:val="both"/>
        <w:rPr>
          <w:rFonts w:ascii="Calibri" w:eastAsia="Calibri" w:hAnsi="Calibri" w:cs="Calibri"/>
          <w:sz w:val="22"/>
          <w:szCs w:val="22"/>
        </w:rPr>
      </w:pPr>
      <w:r>
        <w:rPr>
          <w:rFonts w:ascii="Calibri" w:eastAsia="Calibri" w:hAnsi="Calibri" w:cs="Calibri"/>
          <w:b/>
          <w:sz w:val="22"/>
          <w:szCs w:val="22"/>
        </w:rPr>
        <w:t>Madrid, 14 de noviembre de 2023.-</w:t>
      </w:r>
      <w:r>
        <w:rPr>
          <w:rFonts w:ascii="Calibri" w:eastAsia="Calibri" w:hAnsi="Calibri" w:cs="Calibri"/>
          <w:sz w:val="22"/>
          <w:szCs w:val="22"/>
        </w:rPr>
        <w:t xml:space="preserve"> </w:t>
      </w:r>
      <w:hyperlink r:id="rId9">
        <w:proofErr w:type="spellStart"/>
        <w:r>
          <w:rPr>
            <w:rFonts w:ascii="Calibri" w:eastAsia="Calibri" w:hAnsi="Calibri" w:cs="Calibri"/>
            <w:color w:val="0000FF"/>
            <w:sz w:val="22"/>
            <w:szCs w:val="22"/>
            <w:u w:val="single"/>
          </w:rPr>
          <w:t>AirHelp</w:t>
        </w:r>
        <w:proofErr w:type="spellEnd"/>
      </w:hyperlink>
      <w:r>
        <w:rPr>
          <w:rFonts w:ascii="Calibri" w:eastAsia="Calibri" w:hAnsi="Calibri" w:cs="Calibri"/>
          <w:sz w:val="22"/>
          <w:szCs w:val="22"/>
        </w:rPr>
        <w:t xml:space="preserve">, la organización más importante del mundo de defensa de los derechos de los pasajeros aéreos, se dedica principalmente a ayudar a </w:t>
      </w:r>
      <w:r>
        <w:rPr>
          <w:rFonts w:ascii="Calibri" w:eastAsia="Calibri" w:hAnsi="Calibri" w:cs="Calibri"/>
          <w:sz w:val="22"/>
          <w:szCs w:val="22"/>
        </w:rPr>
        <w:t xml:space="preserve">las personas a ser compensadas por los perjuicios que sufren como usuarios de líneas aéreas. En este año, en el que también se cumplen 10 años desde el inicio de su actividad, vuelven a marcar un hito en la trayectoria de la compañía: </w:t>
      </w:r>
      <w:r>
        <w:rPr>
          <w:rFonts w:ascii="Calibri" w:eastAsia="Calibri" w:hAnsi="Calibri" w:cs="Calibri"/>
          <w:b/>
          <w:sz w:val="22"/>
          <w:szCs w:val="22"/>
        </w:rPr>
        <w:t xml:space="preserve">más de 2 millones de </w:t>
      </w:r>
      <w:r>
        <w:rPr>
          <w:rFonts w:ascii="Calibri" w:eastAsia="Calibri" w:hAnsi="Calibri" w:cs="Calibri"/>
          <w:b/>
          <w:sz w:val="22"/>
          <w:szCs w:val="22"/>
        </w:rPr>
        <w:t xml:space="preserve">pasajeros aéreos han reclamado con éxito sus indemnizaciones </w:t>
      </w:r>
      <w:r>
        <w:rPr>
          <w:rFonts w:ascii="Calibri" w:eastAsia="Calibri" w:hAnsi="Calibri" w:cs="Calibri"/>
          <w:sz w:val="22"/>
          <w:szCs w:val="22"/>
        </w:rPr>
        <w:t>como consecuencia de retrasos y cancelaciones en sus vuelos.</w:t>
      </w:r>
    </w:p>
    <w:p w:rsidR="00E575F4" w:rsidRDefault="003B2C59">
      <w:pPr>
        <w:spacing w:after="200"/>
        <w:rPr>
          <w:rFonts w:ascii="Calibri" w:eastAsia="Calibri" w:hAnsi="Calibri" w:cs="Calibri"/>
          <w:sz w:val="22"/>
          <w:szCs w:val="22"/>
        </w:rPr>
      </w:pPr>
      <w:r>
        <w:rPr>
          <w:rFonts w:ascii="Calibri" w:eastAsia="Calibri" w:hAnsi="Calibri" w:cs="Calibri"/>
          <w:b/>
          <w:sz w:val="22"/>
          <w:szCs w:val="22"/>
        </w:rPr>
        <w:t>Un sistema fácil y eficiente</w:t>
      </w:r>
    </w:p>
    <w:p w:rsidR="00E575F4" w:rsidRDefault="003B2C59">
      <w:pPr>
        <w:spacing w:after="200"/>
        <w:jc w:val="both"/>
        <w:rPr>
          <w:rFonts w:ascii="Calibri" w:eastAsia="Calibri" w:hAnsi="Calibri" w:cs="Calibri"/>
          <w:sz w:val="22"/>
          <w:szCs w:val="22"/>
        </w:rPr>
      </w:pPr>
      <w:r>
        <w:rPr>
          <w:rFonts w:ascii="Calibri" w:eastAsia="Calibri" w:hAnsi="Calibri" w:cs="Calibri"/>
          <w:sz w:val="22"/>
          <w:szCs w:val="22"/>
        </w:rPr>
        <w:t xml:space="preserve">El funcionamiento de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es sencillo y muy cómodo: la compañía se encarga, en lugar del afectado, de </w:t>
      </w:r>
      <w:r>
        <w:rPr>
          <w:rFonts w:ascii="Calibri" w:eastAsia="Calibri" w:hAnsi="Calibri" w:cs="Calibri"/>
          <w:sz w:val="22"/>
          <w:szCs w:val="22"/>
        </w:rPr>
        <w:t xml:space="preserve">realizar todos los trámites de reclamación hasta que éste recibe su compensación. El cliente está informado de todas las gestiones que se realizan en su lugar y recibe respuesta a todas sus preguntas.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corre con todos los gastos y solo cobra en caso</w:t>
      </w:r>
      <w:r>
        <w:rPr>
          <w:rFonts w:ascii="Calibri" w:eastAsia="Calibri" w:hAnsi="Calibri" w:cs="Calibri"/>
          <w:sz w:val="22"/>
          <w:szCs w:val="22"/>
        </w:rPr>
        <w:t xml:space="preserve"> de que el cliente reciba su compensación.</w:t>
      </w:r>
    </w:p>
    <w:p w:rsidR="00E575F4" w:rsidRDefault="003B2C59">
      <w:pPr>
        <w:spacing w:after="200"/>
        <w:jc w:val="both"/>
        <w:rPr>
          <w:rFonts w:ascii="Calibri" w:eastAsia="Calibri" w:hAnsi="Calibri" w:cs="Calibri"/>
          <w:sz w:val="22"/>
          <w:szCs w:val="22"/>
        </w:rPr>
      </w:pPr>
      <w:r>
        <w:rPr>
          <w:rFonts w:ascii="Calibri" w:eastAsia="Calibri" w:hAnsi="Calibri" w:cs="Calibri"/>
          <w:sz w:val="22"/>
          <w:szCs w:val="22"/>
        </w:rPr>
        <w:t xml:space="preserve">Según los datos de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registrados en los últimos 3 años, 1 de cada 4 vuelos en la Unión Europea son retrasados o cancelados cada día. Por eso,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pone a disposición de cualquier pasajero la oportunidad d</w:t>
      </w:r>
      <w:r>
        <w:rPr>
          <w:rFonts w:ascii="Calibri" w:eastAsia="Calibri" w:hAnsi="Calibri" w:cs="Calibri"/>
          <w:sz w:val="22"/>
          <w:szCs w:val="22"/>
        </w:rPr>
        <w:t>e comprobar, antes de iniciar un proceso de reclamación, si su viaje es susceptible de recibir una indemnización económica por incidencias en los horarios del vuelo.</w:t>
      </w:r>
    </w:p>
    <w:p w:rsidR="00E575F4" w:rsidRDefault="003B2C59">
      <w:pPr>
        <w:spacing w:after="200"/>
        <w:jc w:val="both"/>
        <w:rPr>
          <w:rFonts w:ascii="Calibri" w:eastAsia="Calibri" w:hAnsi="Calibri" w:cs="Calibri"/>
          <w:b/>
          <w:sz w:val="22"/>
          <w:szCs w:val="22"/>
        </w:rPr>
      </w:pPr>
      <w:r>
        <w:rPr>
          <w:rFonts w:ascii="Calibri" w:eastAsia="Calibri" w:hAnsi="Calibri" w:cs="Calibri"/>
          <w:b/>
          <w:sz w:val="22"/>
          <w:szCs w:val="22"/>
        </w:rPr>
        <w:t xml:space="preserve">Un proyecto educacional </w:t>
      </w:r>
    </w:p>
    <w:p w:rsidR="00E575F4" w:rsidRDefault="003B2C59">
      <w:pPr>
        <w:spacing w:after="200"/>
        <w:jc w:val="both"/>
        <w:rPr>
          <w:rFonts w:ascii="Calibri" w:eastAsia="Calibri" w:hAnsi="Calibri" w:cs="Calibri"/>
          <w:sz w:val="22"/>
          <w:szCs w:val="22"/>
        </w:rPr>
      </w:pP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no solo ayuda a sus clientes cuando tienen un problema co</w:t>
      </w:r>
      <w:r>
        <w:rPr>
          <w:rFonts w:ascii="Calibri" w:eastAsia="Calibri" w:hAnsi="Calibri" w:cs="Calibri"/>
          <w:sz w:val="22"/>
          <w:szCs w:val="22"/>
        </w:rPr>
        <w:t>n su vuelo. También, la compañía trabaja continuamente para conocer la última normativa vigente -que aplican es los procesos de reclamaciones- y tratan de informar a todos los pasajeros sobre sus derechos.</w:t>
      </w:r>
    </w:p>
    <w:p w:rsidR="00E575F4" w:rsidRDefault="003B2C59">
      <w:pPr>
        <w:spacing w:after="200"/>
        <w:jc w:val="both"/>
        <w:rPr>
          <w:rFonts w:ascii="Calibri" w:eastAsia="Calibri" w:hAnsi="Calibri" w:cs="Calibri"/>
          <w:sz w:val="22"/>
          <w:szCs w:val="22"/>
        </w:rPr>
      </w:pPr>
      <w:r>
        <w:rPr>
          <w:rFonts w:ascii="Calibri" w:eastAsia="Calibri" w:hAnsi="Calibri" w:cs="Calibri"/>
          <w:sz w:val="22"/>
          <w:szCs w:val="22"/>
        </w:rPr>
        <w:t xml:space="preserve">En palabras de </w:t>
      </w:r>
      <w:proofErr w:type="spellStart"/>
      <w:r>
        <w:rPr>
          <w:rFonts w:ascii="Calibri" w:eastAsia="Calibri" w:hAnsi="Calibri" w:cs="Calibri"/>
          <w:sz w:val="22"/>
          <w:szCs w:val="22"/>
        </w:rPr>
        <w:t>Tomasz</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Pawliszyn</w:t>
      </w:r>
      <w:proofErr w:type="spellEnd"/>
      <w:r>
        <w:rPr>
          <w:rFonts w:ascii="Calibri" w:eastAsia="Calibri" w:hAnsi="Calibri" w:cs="Calibri"/>
          <w:sz w:val="22"/>
          <w:szCs w:val="22"/>
        </w:rPr>
        <w:t xml:space="preserve">, CEO de </w:t>
      </w:r>
      <w:proofErr w:type="spellStart"/>
      <w:r>
        <w:rPr>
          <w:rFonts w:ascii="Calibri" w:eastAsia="Calibri" w:hAnsi="Calibri" w:cs="Calibri"/>
          <w:sz w:val="22"/>
          <w:szCs w:val="22"/>
        </w:rPr>
        <w:t>AirHelp</w:t>
      </w:r>
      <w:proofErr w:type="spellEnd"/>
      <w:r>
        <w:rPr>
          <w:rFonts w:ascii="Calibri" w:eastAsia="Calibri" w:hAnsi="Calibri" w:cs="Calibri"/>
          <w:sz w:val="22"/>
          <w:szCs w:val="22"/>
        </w:rPr>
        <w:t>, “</w:t>
      </w:r>
      <w:r>
        <w:rPr>
          <w:rFonts w:ascii="Calibri" w:eastAsia="Calibri" w:hAnsi="Calibri" w:cs="Calibri"/>
          <w:sz w:val="22"/>
          <w:szCs w:val="22"/>
        </w:rPr>
        <w:t xml:space="preserve">somos una empresa pionera en reivindicar los derechos de los usuarios perjudicados en sus vuelos. Ya son 2 millones de viajeros que han confiado en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y se han visto compensados con sus demandas. Invertimos continuamente en información y tecnología de</w:t>
      </w:r>
      <w:r>
        <w:rPr>
          <w:rFonts w:ascii="Calibri" w:eastAsia="Calibri" w:hAnsi="Calibri" w:cs="Calibri"/>
          <w:sz w:val="22"/>
          <w:szCs w:val="22"/>
        </w:rPr>
        <w:t xml:space="preserve"> vanguardia para facilitar al máximo las reclamaciones a nuestros clientes y también luchamos por que se cambien las leyes que perjudican a todos los usuarios del transporte aéreo”.</w:t>
      </w:r>
    </w:p>
    <w:p w:rsidR="00E575F4" w:rsidRDefault="003B2C59">
      <w:pPr>
        <w:spacing w:after="200"/>
        <w:jc w:val="both"/>
        <w:rPr>
          <w:rFonts w:ascii="Calibri" w:eastAsia="Calibri" w:hAnsi="Calibri" w:cs="Calibri"/>
          <w:sz w:val="22"/>
          <w:szCs w:val="22"/>
        </w:rPr>
      </w:pPr>
      <w:r>
        <w:rPr>
          <w:rFonts w:ascii="Calibri" w:eastAsia="Calibri" w:hAnsi="Calibri" w:cs="Calibri"/>
          <w:sz w:val="22"/>
          <w:szCs w:val="22"/>
        </w:rPr>
        <w:t xml:space="preserve">De esta forma, anualmente, elaboran una </w:t>
      </w:r>
      <w:hyperlink r:id="rId10">
        <w:r>
          <w:rPr>
            <w:rFonts w:ascii="Calibri" w:eastAsia="Calibri" w:hAnsi="Calibri" w:cs="Calibri"/>
            <w:color w:val="1155CC"/>
            <w:sz w:val="22"/>
            <w:szCs w:val="22"/>
            <w:u w:val="single"/>
          </w:rPr>
          <w:t>Guía de Derechos de los Pasajeros Aéreos</w:t>
        </w:r>
      </w:hyperlink>
      <w:r>
        <w:rPr>
          <w:rFonts w:ascii="Calibri" w:eastAsia="Calibri" w:hAnsi="Calibri" w:cs="Calibri"/>
          <w:sz w:val="22"/>
          <w:szCs w:val="22"/>
        </w:rPr>
        <w:t xml:space="preserve"> que actualiza y recoge la normativa de distintas zonas y países. Actualmente, cuentan con 9 reglamentos, que se encuentran disponibles en 18 idiomas.</w:t>
      </w:r>
    </w:p>
    <w:p w:rsidR="00E575F4" w:rsidRDefault="003B2C59">
      <w:pPr>
        <w:spacing w:after="160" w:line="259" w:lineRule="auto"/>
        <w:jc w:val="both"/>
        <w:rPr>
          <w:rFonts w:ascii="Calibri" w:eastAsia="Calibri" w:hAnsi="Calibri" w:cs="Calibri"/>
          <w:b/>
          <w:sz w:val="22"/>
          <w:szCs w:val="22"/>
        </w:rPr>
      </w:pPr>
      <w:r>
        <w:rPr>
          <w:rFonts w:ascii="Calibri" w:eastAsia="Calibri" w:hAnsi="Calibri" w:cs="Calibri"/>
          <w:b/>
          <w:sz w:val="22"/>
          <w:szCs w:val="22"/>
        </w:rPr>
        <w:lastRenderedPageBreak/>
        <w:t>Derechos de los pasajeros según la CE261</w:t>
      </w:r>
    </w:p>
    <w:p w:rsidR="00E575F4" w:rsidRDefault="003B2C59">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Al cancelarse el vuelo o denegar al pasajero su embarque en el avión, las aerolíneas deben facilitar un vuelo alternativo que el pasajero puede rechazar en caso de que no desee continuar con su viaje. En este caso, </w:t>
      </w:r>
      <w:r>
        <w:rPr>
          <w:rFonts w:ascii="Calibri" w:eastAsia="Calibri" w:hAnsi="Calibri" w:cs="Calibri"/>
          <w:sz w:val="22"/>
          <w:szCs w:val="22"/>
        </w:rPr>
        <w:t xml:space="preserve">se puede pedir la devolución del importe completo del billete. </w:t>
      </w:r>
    </w:p>
    <w:p w:rsidR="00E575F4" w:rsidRDefault="003B2C59">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Además, si durante la espera se producen gastos extras provocados por la interrupción del vuelo (comida, alojamiento o los derivados por equipaje extraviado), la compañía también debe hacerse </w:t>
      </w:r>
      <w:r>
        <w:rPr>
          <w:rFonts w:ascii="Calibri" w:eastAsia="Calibri" w:hAnsi="Calibri" w:cs="Calibri"/>
          <w:sz w:val="22"/>
          <w:szCs w:val="22"/>
        </w:rPr>
        <w:t xml:space="preserve">cargo de estos. </w:t>
      </w:r>
    </w:p>
    <w:p w:rsidR="00E575F4" w:rsidRDefault="003B2C59">
      <w:pPr>
        <w:spacing w:after="160" w:line="259" w:lineRule="auto"/>
        <w:jc w:val="both"/>
        <w:rPr>
          <w:rFonts w:ascii="Calibri" w:eastAsia="Calibri" w:hAnsi="Calibri" w:cs="Calibri"/>
          <w:sz w:val="22"/>
          <w:szCs w:val="22"/>
        </w:rPr>
      </w:pPr>
      <w:r>
        <w:rPr>
          <w:rFonts w:ascii="Calibri" w:eastAsia="Calibri" w:hAnsi="Calibri" w:cs="Calibri"/>
          <w:sz w:val="22"/>
          <w:szCs w:val="22"/>
        </w:rPr>
        <w:t>Según la CE261, que regula los vuelos que tienen salida o destino en la UE, los pasajeros tienen derecho a una indemnización adicional de hasta 600 euros en caso de retrasos de más de 3 horas en llegada a destino, cancelaciones sin aviso p</w:t>
      </w:r>
      <w:r>
        <w:rPr>
          <w:rFonts w:ascii="Calibri" w:eastAsia="Calibri" w:hAnsi="Calibri" w:cs="Calibri"/>
          <w:sz w:val="22"/>
          <w:szCs w:val="22"/>
        </w:rPr>
        <w:t>revio antes de los 14 días anteriores de la fecha de salida y aquellos pasajeros a los que se deniegue el embarque por overbooking provocado por la aerolínea. La reclamación para la obtención de esta compensación económica puede realizarse con carácter ret</w:t>
      </w:r>
      <w:r>
        <w:rPr>
          <w:rFonts w:ascii="Calibri" w:eastAsia="Calibri" w:hAnsi="Calibri" w:cs="Calibri"/>
          <w:sz w:val="22"/>
          <w:szCs w:val="22"/>
        </w:rPr>
        <w:t xml:space="preserve">roactivo hasta tres años después de la fecha de vuelo. </w:t>
      </w:r>
    </w:p>
    <w:p w:rsidR="00E575F4" w:rsidRDefault="003B2C59">
      <w:pP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Esta reclamación depende y puede variar según el motivo de la interrupción del vuelo. Por ejemplo, las condiciones meteorológicas adversas o las urgencias médicas pueden eximir a la compañía aérea de </w:t>
      </w:r>
      <w:r>
        <w:rPr>
          <w:rFonts w:ascii="Calibri" w:eastAsia="Calibri" w:hAnsi="Calibri" w:cs="Calibri"/>
          <w:sz w:val="22"/>
          <w:szCs w:val="22"/>
        </w:rPr>
        <w:t>la obligación de compensación. En caso de huelgas, a pesar de estar anunciadas, los pasajeros tienen derecho a hacer sus reclamaciones.</w:t>
      </w:r>
    </w:p>
    <w:p w:rsidR="00E575F4" w:rsidRDefault="00E575F4">
      <w:pPr>
        <w:spacing w:after="240"/>
        <w:jc w:val="both"/>
        <w:rPr>
          <w:rFonts w:ascii="Calibri" w:eastAsia="Calibri" w:hAnsi="Calibri" w:cs="Calibri"/>
          <w:sz w:val="22"/>
          <w:szCs w:val="22"/>
        </w:rPr>
      </w:pPr>
    </w:p>
    <w:p w:rsidR="00E575F4" w:rsidRDefault="003B2C59">
      <w:pPr>
        <w:spacing w:after="160"/>
        <w:jc w:val="both"/>
      </w:pPr>
      <w:r>
        <w:rPr>
          <w:rFonts w:ascii="Calibri" w:eastAsia="Calibri" w:hAnsi="Calibri" w:cs="Calibri"/>
          <w:b/>
          <w:sz w:val="18"/>
          <w:szCs w:val="18"/>
          <w:u w:val="single"/>
        </w:rPr>
        <w:t xml:space="preserve">Sobre </w:t>
      </w:r>
      <w:proofErr w:type="spellStart"/>
      <w:r>
        <w:rPr>
          <w:rFonts w:ascii="Calibri" w:eastAsia="Calibri" w:hAnsi="Calibri" w:cs="Calibri"/>
          <w:b/>
          <w:sz w:val="18"/>
          <w:szCs w:val="18"/>
          <w:u w:val="single"/>
        </w:rPr>
        <w:t>AirHelp</w:t>
      </w:r>
      <w:proofErr w:type="spellEnd"/>
    </w:p>
    <w:p w:rsidR="00E575F4" w:rsidRDefault="003B2C59">
      <w:pPr>
        <w:spacing w:after="160" w:line="276" w:lineRule="auto"/>
        <w:jc w:val="both"/>
        <w:rPr>
          <w:rFonts w:ascii="Calibri" w:eastAsia="Calibri" w:hAnsi="Calibri" w:cs="Calibri"/>
          <w:sz w:val="18"/>
          <w:szCs w:val="18"/>
        </w:rPr>
      </w:pPr>
      <w:hyperlink r:id="rId11">
        <w:proofErr w:type="spellStart"/>
        <w:r>
          <w:rPr>
            <w:rFonts w:ascii="Calibri" w:eastAsia="Calibri" w:hAnsi="Calibri" w:cs="Calibri"/>
            <w:color w:val="1155CC"/>
            <w:sz w:val="18"/>
            <w:szCs w:val="18"/>
            <w:u w:val="single"/>
          </w:rPr>
          <w:t>AirHelp</w:t>
        </w:r>
        <w:proofErr w:type="spellEnd"/>
      </w:hyperlink>
      <w:r>
        <w:rPr>
          <w:rFonts w:ascii="Calibri" w:eastAsia="Calibri" w:hAnsi="Calibri" w:cs="Calibri"/>
          <w:sz w:val="18"/>
          <w:szCs w:val="18"/>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w:t>
      </w:r>
      <w:r>
        <w:rPr>
          <w:rFonts w:ascii="Calibri" w:eastAsia="Calibri" w:hAnsi="Calibri" w:cs="Calibri"/>
          <w:sz w:val="18"/>
          <w:szCs w:val="18"/>
        </w:rPr>
        <w:t xml:space="preserve">niendo registrados más de 15 millones de vuelos. Además, </w:t>
      </w:r>
      <w:proofErr w:type="spellStart"/>
      <w:r>
        <w:rPr>
          <w:rFonts w:ascii="Calibri" w:eastAsia="Calibri" w:hAnsi="Calibri" w:cs="Calibri"/>
          <w:sz w:val="18"/>
          <w:szCs w:val="18"/>
        </w:rPr>
        <w:t>AirHelp</w:t>
      </w:r>
      <w:proofErr w:type="spellEnd"/>
      <w:r>
        <w:rPr>
          <w:rFonts w:ascii="Calibri" w:eastAsia="Calibri" w:hAnsi="Calibri" w:cs="Calibri"/>
          <w:sz w:val="18"/>
          <w:szCs w:val="18"/>
        </w:rPr>
        <w:t>, con más de 400 asistentes, toma medidas legales y políticas para fortalecer aún más los derechos de los pasajeros aéreos en todo el mundo. De esta forma, la compañía ya ha ayudado a más de 2</w:t>
      </w:r>
      <w:r>
        <w:rPr>
          <w:rFonts w:ascii="Calibri" w:eastAsia="Calibri" w:hAnsi="Calibri" w:cs="Calibri"/>
          <w:sz w:val="18"/>
          <w:szCs w:val="18"/>
        </w:rPr>
        <w:t xml:space="preserve"> millones de personas a recibir una indemnización y opera en todo el mundo. </w:t>
      </w:r>
    </w:p>
    <w:p w:rsidR="00E575F4" w:rsidRDefault="003B2C59">
      <w:pPr>
        <w:spacing w:after="160" w:line="276" w:lineRule="auto"/>
        <w:jc w:val="both"/>
        <w:rPr>
          <w:rFonts w:ascii="Calibri" w:eastAsia="Calibri" w:hAnsi="Calibri" w:cs="Calibri"/>
          <w:sz w:val="18"/>
          <w:szCs w:val="18"/>
        </w:rPr>
      </w:pP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cuenta con la confianza de sus clientes. Ya son 4.9 millones de usuarios del plan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Plus y recibe una nota de 4.6/5 en las valoraciones de </w:t>
      </w:r>
      <w:proofErr w:type="spellStart"/>
      <w:r>
        <w:rPr>
          <w:rFonts w:ascii="Calibri" w:eastAsia="Calibri" w:hAnsi="Calibri" w:cs="Calibri"/>
          <w:sz w:val="18"/>
          <w:szCs w:val="18"/>
        </w:rPr>
        <w:t>Trustpilot</w:t>
      </w:r>
      <w:proofErr w:type="spellEnd"/>
      <w:r>
        <w:rPr>
          <w:rFonts w:ascii="Calibri" w:eastAsia="Calibri" w:hAnsi="Calibri" w:cs="Calibri"/>
          <w:sz w:val="18"/>
          <w:szCs w:val="18"/>
        </w:rPr>
        <w:t xml:space="preserve">. </w:t>
      </w:r>
    </w:p>
    <w:p w:rsidR="00E575F4" w:rsidRDefault="003B2C59">
      <w:pPr>
        <w:spacing w:after="160" w:line="276" w:lineRule="auto"/>
        <w:jc w:val="both"/>
        <w:rPr>
          <w:rFonts w:ascii="Calibri" w:eastAsia="Calibri" w:hAnsi="Calibri" w:cs="Calibri"/>
          <w:b/>
          <w:sz w:val="18"/>
          <w:szCs w:val="18"/>
          <w:u w:val="single"/>
        </w:rPr>
      </w:pPr>
      <w:r>
        <w:rPr>
          <w:rFonts w:ascii="Calibri" w:eastAsia="Calibri" w:hAnsi="Calibri" w:cs="Calibri"/>
          <w:sz w:val="18"/>
          <w:szCs w:val="18"/>
        </w:rPr>
        <w:t>Puede encontr</w:t>
      </w:r>
      <w:r>
        <w:rPr>
          <w:rFonts w:ascii="Calibri" w:eastAsia="Calibri" w:hAnsi="Calibri" w:cs="Calibri"/>
          <w:sz w:val="18"/>
          <w:szCs w:val="18"/>
        </w:rPr>
        <w:t xml:space="preserve">ar más información sobre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en: </w:t>
      </w:r>
      <w:hyperlink r:id="rId12">
        <w:r>
          <w:rPr>
            <w:rFonts w:ascii="Calibri" w:eastAsia="Calibri" w:hAnsi="Calibri" w:cs="Calibri"/>
            <w:color w:val="1155CC"/>
            <w:sz w:val="18"/>
            <w:szCs w:val="18"/>
            <w:u w:val="single"/>
          </w:rPr>
          <w:t>http://www.airhelp.com/es/</w:t>
        </w:r>
      </w:hyperlink>
    </w:p>
    <w:p w:rsidR="00E575F4" w:rsidRDefault="00E575F4"/>
    <w:p w:rsidR="00E575F4" w:rsidRDefault="003B2C59">
      <w:pPr>
        <w:spacing w:after="160"/>
        <w:jc w:val="both"/>
      </w:pPr>
      <w:r>
        <w:rPr>
          <w:rFonts w:ascii="Calibri" w:eastAsia="Calibri" w:hAnsi="Calibri" w:cs="Calibri"/>
          <w:b/>
          <w:sz w:val="18"/>
          <w:szCs w:val="18"/>
          <w:u w:val="single"/>
        </w:rPr>
        <w:t>Para más información:</w:t>
      </w:r>
    </w:p>
    <w:p w:rsidR="00E575F4" w:rsidRDefault="003B2C59">
      <w:pPr>
        <w:spacing w:after="160"/>
        <w:jc w:val="both"/>
      </w:pPr>
      <w:proofErr w:type="spellStart"/>
      <w:r>
        <w:rPr>
          <w:rFonts w:ascii="Calibri" w:eastAsia="Calibri" w:hAnsi="Calibri" w:cs="Calibri"/>
          <w:b/>
          <w:sz w:val="18"/>
          <w:szCs w:val="18"/>
        </w:rPr>
        <w:t>Mirella</w:t>
      </w:r>
      <w:proofErr w:type="spellEnd"/>
      <w:r>
        <w:rPr>
          <w:rFonts w:ascii="Calibri" w:eastAsia="Calibri" w:hAnsi="Calibri" w:cs="Calibri"/>
          <w:b/>
          <w:sz w:val="18"/>
          <w:szCs w:val="18"/>
        </w:rPr>
        <w:t xml:space="preserve"> Palafox: </w:t>
      </w:r>
      <w:hyperlink r:id="rId13">
        <w:r>
          <w:rPr>
            <w:rFonts w:ascii="Calibri" w:eastAsia="Calibri" w:hAnsi="Calibri" w:cs="Calibri"/>
            <w:b/>
            <w:color w:val="1155CC"/>
            <w:sz w:val="18"/>
            <w:szCs w:val="18"/>
            <w:u w:val="single"/>
          </w:rPr>
          <w:t>mirella.palafox@actitud.es</w:t>
        </w:r>
      </w:hyperlink>
      <w:r>
        <w:rPr>
          <w:rFonts w:ascii="Calibri" w:eastAsia="Calibri" w:hAnsi="Calibri" w:cs="Calibri"/>
          <w:b/>
          <w:sz w:val="18"/>
          <w:szCs w:val="18"/>
        </w:rPr>
        <w:t> </w:t>
      </w:r>
    </w:p>
    <w:p w:rsidR="00E575F4" w:rsidRDefault="003B2C59">
      <w:pPr>
        <w:spacing w:after="160"/>
        <w:jc w:val="both"/>
      </w:pPr>
      <w:hyperlink r:id="rId14">
        <w:r>
          <w:rPr>
            <w:rFonts w:ascii="Calibri" w:eastAsia="Calibri" w:hAnsi="Calibri" w:cs="Calibri"/>
            <w:b/>
            <w:color w:val="1155CC"/>
            <w:sz w:val="18"/>
            <w:szCs w:val="18"/>
            <w:u w:val="single"/>
          </w:rPr>
          <w:t>airhelp@actitud.es</w:t>
        </w:r>
      </w:hyperlink>
    </w:p>
    <w:p w:rsidR="00E575F4" w:rsidRDefault="003B2C59">
      <w:pPr>
        <w:spacing w:after="160"/>
        <w:jc w:val="both"/>
        <w:rPr>
          <w:color w:val="262626"/>
        </w:rPr>
      </w:pPr>
      <w:r>
        <w:rPr>
          <w:rFonts w:ascii="Calibri" w:eastAsia="Calibri" w:hAnsi="Calibri" w:cs="Calibri"/>
          <w:b/>
          <w:sz w:val="18"/>
          <w:szCs w:val="18"/>
        </w:rPr>
        <w:t>Actitud de Comunicación</w:t>
      </w:r>
      <w:r>
        <w:rPr>
          <w:rFonts w:ascii="Calibri" w:eastAsia="Calibri" w:hAnsi="Calibri" w:cs="Calibri"/>
          <w:sz w:val="18"/>
          <w:szCs w:val="18"/>
        </w:rPr>
        <w:t>: Tel.: 91 302 28 60</w:t>
      </w:r>
    </w:p>
    <w:sectPr w:rsidR="00E575F4">
      <w:headerReference w:type="default" r:id="rId15"/>
      <w:footerReference w:type="default" r:id="rId16"/>
      <w:pgSz w:w="11909" w:h="16834"/>
      <w:pgMar w:top="1440" w:right="1440" w:bottom="1373" w:left="1440" w:header="0" w:footer="5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C59" w:rsidRDefault="003B2C59">
      <w:r>
        <w:separator/>
      </w:r>
    </w:p>
  </w:endnote>
  <w:endnote w:type="continuationSeparator" w:id="0">
    <w:p w:rsidR="003B2C59" w:rsidRDefault="003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F4" w:rsidRDefault="00E575F4">
    <w:pPr>
      <w:spacing w:after="240"/>
      <w:jc w:val="both"/>
      <w:rPr>
        <w:color w:val="262626"/>
        <w:sz w:val="16"/>
        <w:szCs w:val="16"/>
      </w:rPr>
    </w:pPr>
  </w:p>
  <w:p w:rsidR="00E575F4" w:rsidRDefault="00E575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C59" w:rsidRDefault="003B2C59">
      <w:r>
        <w:separator/>
      </w:r>
    </w:p>
  </w:footnote>
  <w:footnote w:type="continuationSeparator" w:id="0">
    <w:p w:rsidR="003B2C59" w:rsidRDefault="003B2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F4" w:rsidRDefault="003B2C59">
    <w:pPr>
      <w:ind w:right="-1032"/>
      <w:jc w:val="right"/>
    </w:pPr>
    <w:r>
      <w:rPr>
        <w:noProof/>
        <w:lang w:eastAsia="es-ES"/>
      </w:rPr>
      <w:drawing>
        <wp:anchor distT="114300" distB="114300" distL="114300" distR="114300" simplePos="0" relativeHeight="251658240" behindDoc="0" locked="0" layoutInCell="1" hidden="0" allowOverlap="1">
          <wp:simplePos x="0" y="0"/>
          <wp:positionH relativeFrom="column">
            <wp:posOffset>4667250</wp:posOffset>
          </wp:positionH>
          <wp:positionV relativeFrom="paragraph">
            <wp:posOffset>180975</wp:posOffset>
          </wp:positionV>
          <wp:extent cx="1430663" cy="557958"/>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43" t="-11428" r="-3989"/>
                  <a:stretch>
                    <a:fillRect/>
                  </a:stretch>
                </pic:blipFill>
                <pic:spPr>
                  <a:xfrm>
                    <a:off x="0" y="0"/>
                    <a:ext cx="1430663" cy="55795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E20C5"/>
    <w:multiLevelType w:val="multilevel"/>
    <w:tmpl w:val="E06AD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F4"/>
    <w:rsid w:val="003366CE"/>
    <w:rsid w:val="003B2C59"/>
    <w:rsid w:val="00E57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CDE5B-ADD9-4D60-B25E-305D57B3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9C2"/>
    <w:rPr>
      <w:lang w:eastAsia="es-ES_tradnl"/>
    </w:rPr>
  </w:style>
  <w:style w:type="paragraph" w:styleId="Ttulo1">
    <w:name w:val="heading 1"/>
    <w:basedOn w:val="Normal"/>
    <w:next w:val="Normal"/>
    <w:pPr>
      <w:keepNext/>
      <w:keepLines/>
      <w:spacing w:before="400" w:after="120" w:line="276" w:lineRule="auto"/>
      <w:outlineLvl w:val="0"/>
    </w:pPr>
    <w:rPr>
      <w:rFonts w:ascii="Arial" w:eastAsia="Arial" w:hAnsi="Arial" w:cs="Arial"/>
      <w:sz w:val="40"/>
      <w:szCs w:val="40"/>
      <w:lang w:val="es" w:eastAsia="es-ES"/>
    </w:rPr>
  </w:style>
  <w:style w:type="paragraph" w:styleId="Ttulo2">
    <w:name w:val="heading 2"/>
    <w:basedOn w:val="Normal"/>
    <w:next w:val="Normal"/>
    <w:pPr>
      <w:keepNext/>
      <w:keepLines/>
      <w:spacing w:before="360" w:after="120" w:line="276" w:lineRule="auto"/>
      <w:outlineLvl w:val="1"/>
    </w:pPr>
    <w:rPr>
      <w:rFonts w:ascii="Arial" w:eastAsia="Arial" w:hAnsi="Arial" w:cs="Arial"/>
      <w:sz w:val="32"/>
      <w:szCs w:val="32"/>
      <w:lang w:val="es" w:eastAsia="es-ES"/>
    </w:rPr>
  </w:style>
  <w:style w:type="paragraph" w:styleId="Ttulo3">
    <w:name w:val="heading 3"/>
    <w:basedOn w:val="Normal"/>
    <w:next w:val="Normal"/>
    <w:pPr>
      <w:keepNext/>
      <w:keepLines/>
      <w:spacing w:before="320" w:after="80" w:line="276" w:lineRule="auto"/>
      <w:outlineLvl w:val="2"/>
    </w:pPr>
    <w:rPr>
      <w:rFonts w:ascii="Arial" w:eastAsia="Arial" w:hAnsi="Arial" w:cs="Arial"/>
      <w:color w:val="434343"/>
      <w:sz w:val="28"/>
      <w:szCs w:val="28"/>
      <w:lang w:val="es" w:eastAsia="es-ES"/>
    </w:rPr>
  </w:style>
  <w:style w:type="paragraph" w:styleId="Ttulo4">
    <w:name w:val="heading 4"/>
    <w:basedOn w:val="Normal"/>
    <w:next w:val="Normal"/>
    <w:pPr>
      <w:keepNext/>
      <w:keepLines/>
      <w:spacing w:before="280" w:after="80" w:line="276" w:lineRule="auto"/>
      <w:outlineLvl w:val="3"/>
    </w:pPr>
    <w:rPr>
      <w:rFonts w:ascii="Arial" w:eastAsia="Arial" w:hAnsi="Arial" w:cs="Arial"/>
      <w:color w:val="666666"/>
      <w:lang w:val="es" w:eastAsia="es-ES"/>
    </w:rPr>
  </w:style>
  <w:style w:type="paragraph" w:styleId="Ttulo5">
    <w:name w:val="heading 5"/>
    <w:basedOn w:val="Normal"/>
    <w:next w:val="Normal"/>
    <w:pPr>
      <w:keepNext/>
      <w:keepLines/>
      <w:spacing w:before="240" w:after="80" w:line="276" w:lineRule="auto"/>
      <w:outlineLvl w:val="4"/>
    </w:pPr>
    <w:rPr>
      <w:rFonts w:ascii="Arial" w:eastAsia="Arial" w:hAnsi="Arial" w:cs="Arial"/>
      <w:color w:val="666666"/>
      <w:sz w:val="22"/>
      <w:szCs w:val="22"/>
      <w:lang w:val="es" w:eastAsia="es-ES"/>
    </w:rPr>
  </w:style>
  <w:style w:type="paragraph" w:styleId="Ttulo6">
    <w:name w:val="heading 6"/>
    <w:basedOn w:val="Normal"/>
    <w:next w:val="Normal"/>
    <w:pPr>
      <w:keepNext/>
      <w:keepLines/>
      <w:spacing w:before="240" w:after="80" w:line="276" w:lineRule="auto"/>
      <w:outlineLvl w:val="5"/>
    </w:pPr>
    <w:rPr>
      <w:rFonts w:ascii="Arial" w:eastAsia="Arial" w:hAnsi="Arial" w:cs="Arial"/>
      <w:i/>
      <w:color w:val="666666"/>
      <w:sz w:val="22"/>
      <w:szCs w:val="22"/>
      <w:lang w:va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line="276" w:lineRule="auto"/>
    </w:pPr>
    <w:rPr>
      <w:rFonts w:ascii="Arial" w:eastAsia="Arial" w:hAnsi="Arial" w:cs="Arial"/>
      <w:sz w:val="52"/>
      <w:szCs w:val="52"/>
      <w:lang w:val="es"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line="276" w:lineRule="auto"/>
    </w:pPr>
    <w:rPr>
      <w:rFonts w:ascii="Arial" w:eastAsia="Arial" w:hAnsi="Arial" w:cs="Arial"/>
      <w:color w:val="666666"/>
      <w:sz w:val="30"/>
      <w:szCs w:val="30"/>
    </w:rPr>
  </w:style>
  <w:style w:type="paragraph" w:styleId="Prrafodelista">
    <w:name w:val="List Paragraph"/>
    <w:basedOn w:val="Normal"/>
    <w:uiPriority w:val="34"/>
    <w:qFormat/>
    <w:rsid w:val="002E0C9F"/>
    <w:pPr>
      <w:spacing w:line="276" w:lineRule="auto"/>
      <w:ind w:left="720"/>
      <w:contextualSpacing/>
    </w:pPr>
    <w:rPr>
      <w:rFonts w:ascii="Arial" w:eastAsia="Arial" w:hAnsi="Arial" w:cs="Arial"/>
      <w:sz w:val="22"/>
      <w:szCs w:val="22"/>
      <w:lang w:val="es" w:eastAsia="es-ES"/>
    </w:rPr>
  </w:style>
  <w:style w:type="character" w:styleId="Refdecomentario">
    <w:name w:val="annotation reference"/>
    <w:basedOn w:val="Fuentedeprrafopredeter"/>
    <w:uiPriority w:val="99"/>
    <w:semiHidden/>
    <w:unhideWhenUsed/>
    <w:rsid w:val="002E0C9F"/>
    <w:rPr>
      <w:sz w:val="16"/>
      <w:szCs w:val="16"/>
    </w:rPr>
  </w:style>
  <w:style w:type="paragraph" w:styleId="Textocomentario">
    <w:name w:val="annotation text"/>
    <w:basedOn w:val="Normal"/>
    <w:link w:val="TextocomentarioCar"/>
    <w:uiPriority w:val="99"/>
    <w:semiHidden/>
    <w:unhideWhenUsed/>
    <w:rsid w:val="002E0C9F"/>
    <w:rPr>
      <w:rFonts w:ascii="Arial" w:eastAsia="Arial" w:hAnsi="Arial" w:cs="Arial"/>
      <w:sz w:val="20"/>
      <w:szCs w:val="20"/>
      <w:lang w:val="es" w:eastAsia="es-ES"/>
    </w:rPr>
  </w:style>
  <w:style w:type="character" w:customStyle="1" w:styleId="TextocomentarioCar">
    <w:name w:val="Texto comentario Car"/>
    <w:basedOn w:val="Fuentedeprrafopredeter"/>
    <w:link w:val="Textocomentario"/>
    <w:uiPriority w:val="99"/>
    <w:semiHidden/>
    <w:rsid w:val="002E0C9F"/>
    <w:rPr>
      <w:sz w:val="20"/>
      <w:szCs w:val="20"/>
    </w:rPr>
  </w:style>
  <w:style w:type="paragraph" w:styleId="Asuntodelcomentario">
    <w:name w:val="annotation subject"/>
    <w:basedOn w:val="Textocomentario"/>
    <w:next w:val="Textocomentario"/>
    <w:link w:val="AsuntodelcomentarioCar"/>
    <w:uiPriority w:val="99"/>
    <w:semiHidden/>
    <w:unhideWhenUsed/>
    <w:rsid w:val="002E0C9F"/>
    <w:rPr>
      <w:b/>
      <w:bCs/>
    </w:rPr>
  </w:style>
  <w:style w:type="character" w:customStyle="1" w:styleId="AsuntodelcomentarioCar">
    <w:name w:val="Asunto del comentario Car"/>
    <w:basedOn w:val="TextocomentarioCar"/>
    <w:link w:val="Asuntodelcomentario"/>
    <w:uiPriority w:val="99"/>
    <w:semiHidden/>
    <w:rsid w:val="002E0C9F"/>
    <w:rPr>
      <w:b/>
      <w:bCs/>
      <w:sz w:val="20"/>
      <w:szCs w:val="20"/>
    </w:rPr>
  </w:style>
  <w:style w:type="paragraph" w:styleId="Textodeglobo">
    <w:name w:val="Balloon Text"/>
    <w:basedOn w:val="Normal"/>
    <w:link w:val="TextodegloboCar"/>
    <w:uiPriority w:val="99"/>
    <w:semiHidden/>
    <w:unhideWhenUsed/>
    <w:rsid w:val="002E0C9F"/>
    <w:rPr>
      <w:rFonts w:ascii="Segoe UI" w:eastAsia="Arial" w:hAnsi="Segoe UI" w:cs="Segoe UI"/>
      <w:sz w:val="18"/>
      <w:szCs w:val="18"/>
      <w:lang w:val="es" w:eastAsia="es-ES"/>
    </w:rPr>
  </w:style>
  <w:style w:type="character" w:customStyle="1" w:styleId="TextodegloboCar">
    <w:name w:val="Texto de globo Car"/>
    <w:basedOn w:val="Fuentedeprrafopredeter"/>
    <w:link w:val="Textodeglobo"/>
    <w:uiPriority w:val="99"/>
    <w:semiHidden/>
    <w:rsid w:val="002E0C9F"/>
    <w:rPr>
      <w:rFonts w:ascii="Segoe UI" w:hAnsi="Segoe UI" w:cs="Segoe UI"/>
      <w:sz w:val="18"/>
      <w:szCs w:val="18"/>
    </w:rPr>
  </w:style>
  <w:style w:type="paragraph" w:styleId="NormalWeb">
    <w:name w:val="Normal (Web)"/>
    <w:basedOn w:val="Normal"/>
    <w:uiPriority w:val="99"/>
    <w:unhideWhenUsed/>
    <w:rsid w:val="00E5096F"/>
    <w:pPr>
      <w:spacing w:before="100" w:beforeAutospacing="1" w:after="100" w:afterAutospacing="1"/>
    </w:pPr>
    <w:rPr>
      <w:lang w:eastAsia="es-ES"/>
    </w:rPr>
  </w:style>
  <w:style w:type="character" w:styleId="Hipervnculo">
    <w:name w:val="Hyperlink"/>
    <w:basedOn w:val="Fuentedeprrafopredeter"/>
    <w:uiPriority w:val="99"/>
    <w:unhideWhenUsed/>
    <w:rsid w:val="00E5096F"/>
    <w:rPr>
      <w:color w:val="0000FF"/>
      <w:u w:val="single"/>
    </w:rPr>
  </w:style>
  <w:style w:type="paragraph" w:styleId="Encabezado">
    <w:name w:val="header"/>
    <w:basedOn w:val="Normal"/>
    <w:link w:val="EncabezadoCar"/>
    <w:uiPriority w:val="99"/>
    <w:unhideWhenUsed/>
    <w:rsid w:val="00C221A0"/>
    <w:pPr>
      <w:tabs>
        <w:tab w:val="center" w:pos="4252"/>
        <w:tab w:val="right" w:pos="8504"/>
      </w:tabs>
    </w:pPr>
    <w:rPr>
      <w:rFonts w:ascii="Arial" w:eastAsia="Arial" w:hAnsi="Arial" w:cs="Arial"/>
      <w:sz w:val="22"/>
      <w:szCs w:val="22"/>
      <w:lang w:val="es" w:eastAsia="es-ES"/>
    </w:rPr>
  </w:style>
  <w:style w:type="character" w:customStyle="1" w:styleId="EncabezadoCar">
    <w:name w:val="Encabezado Car"/>
    <w:basedOn w:val="Fuentedeprrafopredeter"/>
    <w:link w:val="Encabezado"/>
    <w:uiPriority w:val="99"/>
    <w:rsid w:val="00C221A0"/>
  </w:style>
  <w:style w:type="paragraph" w:styleId="Piedepgina">
    <w:name w:val="footer"/>
    <w:basedOn w:val="Normal"/>
    <w:link w:val="PiedepginaCar"/>
    <w:uiPriority w:val="99"/>
    <w:unhideWhenUsed/>
    <w:rsid w:val="00C221A0"/>
    <w:pPr>
      <w:tabs>
        <w:tab w:val="center" w:pos="4252"/>
        <w:tab w:val="right" w:pos="8504"/>
      </w:tabs>
    </w:pPr>
    <w:rPr>
      <w:rFonts w:ascii="Arial" w:eastAsia="Arial" w:hAnsi="Arial" w:cs="Arial"/>
      <w:sz w:val="22"/>
      <w:szCs w:val="22"/>
      <w:lang w:val="es" w:eastAsia="es-ES"/>
    </w:rPr>
  </w:style>
  <w:style w:type="character" w:customStyle="1" w:styleId="PiedepginaCar">
    <w:name w:val="Pie de página Car"/>
    <w:basedOn w:val="Fuentedeprrafopredeter"/>
    <w:link w:val="Piedepgina"/>
    <w:uiPriority w:val="99"/>
    <w:rsid w:val="00C221A0"/>
  </w:style>
  <w:style w:type="table" w:styleId="Tablaconcuadrcula">
    <w:name w:val="Table Grid"/>
    <w:basedOn w:val="Tablanormal"/>
    <w:uiPriority w:val="39"/>
    <w:rsid w:val="00DC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DC65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DC65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DC65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DC65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DC65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C65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
    <w:name w:val="Grid Table 1 Light"/>
    <w:basedOn w:val="Tablanormal"/>
    <w:uiPriority w:val="46"/>
    <w:rsid w:val="00DC65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DC65B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DC65B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6C4F12"/>
    <w:rPr>
      <w:color w:val="800080" w:themeColor="followedHyperlink"/>
      <w:u w:val="single"/>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CD6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irella.palafox@acttud.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rhelp.co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help.com/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mg.airhelp.com/APRG_2023/ES_APR_Guide_2023.pdf?updatedAt=1686129942020" TargetMode="External"/><Relationship Id="rId4" Type="http://schemas.openxmlformats.org/officeDocument/2006/relationships/settings" Target="settings.xml"/><Relationship Id="rId9"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14" Type="http://schemas.openxmlformats.org/officeDocument/2006/relationships/hyperlink" Target="mailto:airhelp@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FMqn9FVYMoESNETnAgNXBbz9EA==">AMUW2mWcB1UStcUfZsybjNmdtmxgqh/PHRSR1qpBfNTUYj2qOFn438kpsurND8eN+JAlKbg/D8kXmeORRRl/3CPaqRIj1cxyWAL5jEjOKBla/VCXm8FYGq0m+C2IzAk1eKQzBUg4PxS+vjnUO7t8VTW4LpeH+vsDDdpkE8pKd1fuZUTcetV/iB7/93Irti37hjDAwbxMo1ewhY6UnQuS4eb17IOzwTaubQ==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Malu</dc:creator>
  <cp:lastModifiedBy>HP</cp:lastModifiedBy>
  <cp:revision>2</cp:revision>
  <dcterms:created xsi:type="dcterms:W3CDTF">2023-11-16T08:46:00Z</dcterms:created>
  <dcterms:modified xsi:type="dcterms:W3CDTF">2023-11-16T08:46:00Z</dcterms:modified>
</cp:coreProperties>
</file>