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943" w:rsidRDefault="0085709A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Víctor González, redactor de </w:t>
      </w:r>
      <w:hyperlink r:id="rId7">
        <w:proofErr w:type="spellStart"/>
        <w:r>
          <w:rPr>
            <w:rFonts w:ascii="Roboto" w:eastAsia="Roboto" w:hAnsi="Roboto" w:cs="Roboto"/>
            <w:b/>
            <w:color w:val="00B0F0"/>
          </w:rPr>
          <w:t>Meteored</w:t>
        </w:r>
        <w:proofErr w:type="spellEnd"/>
      </w:hyperlink>
      <w:r>
        <w:rPr>
          <w:rFonts w:ascii="Roboto" w:eastAsia="Roboto" w:hAnsi="Roboto" w:cs="Roboto"/>
          <w:b/>
          <w:color w:val="00B0F0"/>
        </w:rPr>
        <w:t xml:space="preserve"> </w:t>
      </w:r>
      <w:r>
        <w:rPr>
          <w:rFonts w:ascii="Roboto" w:eastAsia="Roboto" w:hAnsi="Roboto" w:cs="Roboto"/>
          <w:b/>
          <w:color w:val="666666"/>
        </w:rPr>
        <w:t xml:space="preserve">(tiempo.com), </w:t>
      </w:r>
      <w:r>
        <w:rPr>
          <w:rFonts w:ascii="Roboto" w:eastAsia="Roboto" w:hAnsi="Roboto" w:cs="Roboto"/>
          <w:color w:val="666666"/>
        </w:rPr>
        <w:t>ofrece información sobre el fenómeno meteorológico durante este fin de semana</w:t>
      </w:r>
    </w:p>
    <w:p w:rsidR="005D6943" w:rsidRDefault="0085709A">
      <w:pPr>
        <w:spacing w:before="240" w:after="320"/>
        <w:jc w:val="center"/>
      </w:pPr>
      <w:bookmarkStart w:id="0" w:name="_GoBack"/>
      <w:bookmarkEnd w:id="0"/>
      <w:r>
        <w:rPr>
          <w:rFonts w:ascii="Roboto" w:eastAsia="Roboto" w:hAnsi="Roboto" w:cs="Roboto"/>
          <w:b/>
          <w:color w:val="434343"/>
          <w:sz w:val="48"/>
          <w:szCs w:val="48"/>
        </w:rPr>
        <w:t>Altas concentraciones de polvo sahariano, incluso en niveles de riesgo</w:t>
      </w:r>
    </w:p>
    <w:p w:rsidR="005D6943" w:rsidRDefault="0085709A">
      <w:pPr>
        <w:numPr>
          <w:ilvl w:val="0"/>
          <w:numId w:val="1"/>
        </w:numP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  <w:t>Esta elevada concentración de polvo mineral puede teñir el paisaje y dejar lluvias de barro</w:t>
      </w:r>
    </w:p>
    <w:p w:rsidR="005D6943" w:rsidRDefault="0085709A">
      <w:pPr>
        <w:numPr>
          <w:ilvl w:val="0"/>
          <w:numId w:val="1"/>
        </w:numP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  <w:t>En algunas zonas, incluso, podrá condicionar la visibilidad</w:t>
      </w:r>
    </w:p>
    <w:p w:rsidR="005D6943" w:rsidRDefault="0085709A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  <w:t>Se podrían superar los 100 µg/m3 de partículas PM10 en la zona oriental de la peninsular, especialmente Comunidad Valenciana, Murcia, Cataluña y los 200 µg/m en Baleares, concretamente en Mallorca e Ibiza</w:t>
      </w:r>
    </w:p>
    <w:p w:rsidR="005D6943" w:rsidRDefault="0085709A">
      <w:pPr>
        <w:rPr>
          <w:rFonts w:ascii="Roboto" w:eastAsia="Roboto" w:hAnsi="Roboto" w:cs="Roboto"/>
          <w:b/>
          <w:i/>
          <w:color w:val="666666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noProof/>
          <w:color w:val="666666"/>
          <w:sz w:val="24"/>
          <w:szCs w:val="24"/>
          <w:highlight w:val="white"/>
          <w:lang w:val="es-ES"/>
        </w:rPr>
        <w:drawing>
          <wp:inline distT="114300" distB="114300" distL="114300" distR="114300">
            <wp:extent cx="5731200" cy="42672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jc w:val="center"/>
        <w:rPr>
          <w:rFonts w:ascii="Roboto" w:eastAsia="Roboto" w:hAnsi="Roboto" w:cs="Roboto"/>
          <w:color w:val="222222"/>
          <w:sz w:val="18"/>
          <w:szCs w:val="18"/>
        </w:rPr>
      </w:pPr>
      <w:bookmarkStart w:id="1" w:name="_lwq3qixen85c" w:colFirst="0" w:colLast="0"/>
      <w:bookmarkEnd w:id="1"/>
      <w:r>
        <w:rPr>
          <w:rFonts w:ascii="Roboto" w:eastAsia="Roboto" w:hAnsi="Roboto" w:cs="Roboto"/>
          <w:color w:val="222222"/>
          <w:sz w:val="18"/>
          <w:szCs w:val="18"/>
        </w:rPr>
        <w:t>Durante los próximos días se esperan altos niveles de concentración de partículas de polvo.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2" w:name="_mvlignic7hh7" w:colFirst="0" w:colLast="0"/>
      <w:bookmarkEnd w:id="2"/>
      <w:r>
        <w:rPr>
          <w:rFonts w:ascii="Roboto" w:eastAsia="Roboto" w:hAnsi="Roboto" w:cs="Roboto"/>
          <w:b/>
          <w:color w:val="444444"/>
          <w:sz w:val="24"/>
          <w:szCs w:val="24"/>
        </w:rPr>
        <w:t>Madrid, 19 de febrero de 2021.-</w:t>
      </w:r>
      <w:r>
        <w:rPr>
          <w:rFonts w:ascii="Roboto" w:eastAsia="Roboto" w:hAnsi="Roboto" w:cs="Roboto"/>
          <w:color w:val="444444"/>
          <w:sz w:val="24"/>
          <w:szCs w:val="24"/>
        </w:rPr>
        <w:t>El polvo en suspensión ha sido el gran protagonista desde mediados de semana debido a sus altas concentraciones que, desde hoy, se pueden notar ya en el interior de la Península; además,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está afectando seriamente a la calidad del aire.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3" w:name="_w8l7rwe28c9" w:colFirst="0" w:colLast="0"/>
      <w:bookmarkEnd w:id="3"/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 xml:space="preserve">Hay que </w:t>
      </w:r>
      <w:proofErr w:type="gramStart"/>
      <w:r>
        <w:rPr>
          <w:rFonts w:ascii="Roboto" w:eastAsia="Roboto" w:hAnsi="Roboto" w:cs="Roboto"/>
          <w:color w:val="444444"/>
          <w:sz w:val="24"/>
          <w:szCs w:val="24"/>
        </w:rPr>
        <w:t>recordar  olvidar</w:t>
      </w:r>
      <w:proofErr w:type="gramEnd"/>
      <w:r>
        <w:rPr>
          <w:rFonts w:ascii="Roboto" w:eastAsia="Roboto" w:hAnsi="Roboto" w:cs="Roboto"/>
          <w:color w:val="444444"/>
          <w:sz w:val="24"/>
          <w:szCs w:val="24"/>
        </w:rPr>
        <w:t xml:space="preserve"> que, a principios de este mes, hubo un episodio de densas nubes de polvo que cubrieron gran parte de la península. 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4" w:name="_vardyt8xu7qe" w:colFirst="0" w:colLast="0"/>
      <w:bookmarkEnd w:id="4"/>
      <w:r>
        <w:rPr>
          <w:rFonts w:ascii="Roboto" w:eastAsia="Roboto" w:hAnsi="Roboto" w:cs="Roboto"/>
          <w:b/>
          <w:color w:val="444444"/>
          <w:sz w:val="24"/>
          <w:szCs w:val="24"/>
        </w:rPr>
        <w:t>¿Se repetirá la situación de concentraciones máximas de polvo en suspensión?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222222"/>
          <w:sz w:val="24"/>
          <w:szCs w:val="24"/>
          <w:highlight w:val="white"/>
        </w:rPr>
      </w:pPr>
      <w:bookmarkStart w:id="5" w:name="_6vifamgsxlv" w:colFirst="0" w:colLast="0"/>
      <w:bookmarkEnd w:id="5"/>
      <w:r>
        <w:rPr>
          <w:rFonts w:ascii="Roboto" w:eastAsia="Roboto" w:hAnsi="Roboto" w:cs="Roboto"/>
          <w:color w:val="444444"/>
          <w:sz w:val="24"/>
          <w:szCs w:val="24"/>
        </w:rPr>
        <w:t xml:space="preserve">Una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advección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 del sur, que está asociada a la borrasca Karim, provocará el arrastre de grandes cantidades de polvo mineral sobre la península e, incluso, puede que se superen los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100 µg/m</w:t>
      </w:r>
      <w:r>
        <w:rPr>
          <w:rFonts w:ascii="Roboto" w:eastAsia="Roboto" w:hAnsi="Roboto" w:cs="Roboto"/>
          <w:color w:val="222222"/>
          <w:sz w:val="18"/>
          <w:szCs w:val="18"/>
          <w:highlight w:val="white"/>
        </w:rPr>
        <w:t>3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de partículas PM</w:t>
      </w:r>
      <w:r>
        <w:rPr>
          <w:rFonts w:ascii="Roboto" w:eastAsia="Roboto" w:hAnsi="Roboto" w:cs="Roboto"/>
          <w:color w:val="222222"/>
          <w:sz w:val="18"/>
          <w:szCs w:val="18"/>
          <w:highlight w:val="white"/>
        </w:rPr>
        <w:t>10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en la zona oriental de la peninsular, especialmente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Comunidad Valenciana, Murcia, Cataluña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 </w:t>
      </w:r>
      <w:hyperlink r:id="rId9">
        <w:r>
          <w:rPr>
            <w:rFonts w:ascii="Roboto" w:eastAsia="Roboto" w:hAnsi="Roboto" w:cs="Roboto"/>
            <w:b/>
            <w:color w:val="00B0F0"/>
            <w:sz w:val="24"/>
            <w:szCs w:val="24"/>
          </w:rPr>
          <w:t>Baleares</w:t>
        </w:r>
      </w:hyperlink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; aquí es donde se prevén los 200 µg/m, concretamente en Mallorca e Ibiza. Estos valores podrían superar los del inicio del mes.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</w:pPr>
      <w:bookmarkStart w:id="6" w:name="_28l9qpxl2kwx" w:colFirst="0" w:colLast="0"/>
      <w:bookmarkEnd w:id="6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El evento tendrá su máxima intensidad durante el mediodía y tarde de este domingo, y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en muchas áreas la visibilidad se reducirá. Podría también depositarse una capa oscura sobre la nieve de las cordilleras del este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. El polvo desaparecerá, hacia final del día, conforme se acerque el frente frío, que además podría dejar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precipitaciones junto con barro en la mitad oriental.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6"/>
          <w:szCs w:val="26"/>
          <w:highlight w:val="white"/>
        </w:rPr>
      </w:pPr>
      <w:bookmarkStart w:id="7" w:name="_skqf8fgsgfl7" w:colFirst="0" w:colLast="0"/>
      <w:bookmarkEnd w:id="7"/>
      <w:r>
        <w:rPr>
          <w:rFonts w:ascii="Roboto" w:eastAsia="Roboto" w:hAnsi="Roboto" w:cs="Roboto"/>
          <w:b/>
          <w:color w:val="444444"/>
          <w:sz w:val="26"/>
          <w:szCs w:val="26"/>
          <w:highlight w:val="white"/>
        </w:rPr>
        <w:t xml:space="preserve">El uso de </w:t>
      </w:r>
      <w:proofErr w:type="gramStart"/>
      <w:r>
        <w:rPr>
          <w:rFonts w:ascii="Roboto" w:eastAsia="Roboto" w:hAnsi="Roboto" w:cs="Roboto"/>
          <w:b/>
          <w:color w:val="444444"/>
          <w:sz w:val="26"/>
          <w:szCs w:val="26"/>
          <w:highlight w:val="white"/>
        </w:rPr>
        <w:t>las  PM</w:t>
      </w:r>
      <w:proofErr w:type="gramEnd"/>
      <w:r>
        <w:rPr>
          <w:rFonts w:ascii="Roboto" w:eastAsia="Roboto" w:hAnsi="Roboto" w:cs="Roboto"/>
          <w:b/>
          <w:color w:val="444444"/>
          <w:sz w:val="26"/>
          <w:szCs w:val="26"/>
          <w:highlight w:val="white"/>
        </w:rPr>
        <w:t>10 y PM2,5 y su significado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</w:pPr>
      <w:bookmarkStart w:id="8" w:name="_yo459m2ct65z" w:colFirst="0" w:colLast="0"/>
      <w:bookmarkEnd w:id="8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Los valores PM</w:t>
      </w:r>
      <w:r>
        <w:rPr>
          <w:rFonts w:ascii="Roboto" w:eastAsia="Roboto" w:hAnsi="Roboto" w:cs="Roboto"/>
          <w:color w:val="222222"/>
          <w:sz w:val="18"/>
          <w:szCs w:val="18"/>
          <w:highlight w:val="white"/>
        </w:rPr>
        <w:t>10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 PM</w:t>
      </w:r>
      <w:r>
        <w:rPr>
          <w:rFonts w:ascii="Roboto" w:eastAsia="Roboto" w:hAnsi="Roboto" w:cs="Roboto"/>
          <w:color w:val="222222"/>
          <w:sz w:val="18"/>
          <w:szCs w:val="18"/>
          <w:highlight w:val="white"/>
        </w:rPr>
        <w:t xml:space="preserve">2,5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hacen referencia a la densidad de partículas de 10 micrómetros y 2,5 micrómetros de diámetro respectivamente que se encuentran en suspensión. Un micrómetro es la millonésima parte de un metro; por lo tanto, las PM</w:t>
      </w:r>
      <w:r>
        <w:rPr>
          <w:rFonts w:ascii="Roboto" w:eastAsia="Roboto" w:hAnsi="Roboto" w:cs="Roboto"/>
          <w:color w:val="222222"/>
          <w:sz w:val="18"/>
          <w:szCs w:val="18"/>
          <w:highlight w:val="white"/>
        </w:rPr>
        <w:t>10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son partículas más gruesas que las</w:t>
      </w:r>
      <w:r>
        <w:rPr>
          <w:rFonts w:ascii="Roboto" w:eastAsia="Roboto" w:hAnsi="Roboto" w:cs="Roboto"/>
          <w:color w:val="222222"/>
          <w:sz w:val="18"/>
          <w:szCs w:val="18"/>
          <w:highlight w:val="white"/>
        </w:rPr>
        <w:t xml:space="preserve"> 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PM</w:t>
      </w:r>
      <w:r>
        <w:rPr>
          <w:rFonts w:ascii="Roboto" w:eastAsia="Roboto" w:hAnsi="Roboto" w:cs="Roboto"/>
          <w:color w:val="222222"/>
          <w:sz w:val="18"/>
          <w:szCs w:val="18"/>
          <w:highlight w:val="white"/>
        </w:rPr>
        <w:t>2,5.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Las partículas más finas suelen estar presentes en zonas habitadas con contaminación y tienen una gran repercusión en la salud de las personas. El polvo mineral contiene una amplia gama de tamaños de forma que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una </w:t>
      </w:r>
      <w:proofErr w:type="spellStart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advección</w:t>
      </w:r>
      <w:proofErr w:type="spellEnd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como la actual aumentará los valores de </w:t>
      </w:r>
      <w:proofErr w:type="gramStart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ambas</w:t>
      </w:r>
      <w:proofErr w:type="gramEnd"/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pero es más común el incremento en las de mayor tamaño.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222222"/>
          <w:sz w:val="18"/>
          <w:szCs w:val="18"/>
          <w:highlight w:val="white"/>
        </w:rPr>
      </w:pPr>
      <w:bookmarkStart w:id="9" w:name="_kykf9t4n1ddq" w:colFirst="0" w:colLast="0"/>
      <w:bookmarkEnd w:id="9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En España se considera perjudicial cuando se supera el umbral de los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50 µg/m</w:t>
      </w:r>
      <w:r>
        <w:rPr>
          <w:rFonts w:ascii="Roboto" w:eastAsia="Roboto" w:hAnsi="Roboto" w:cs="Roboto"/>
          <w:b/>
          <w:color w:val="222222"/>
          <w:sz w:val="18"/>
          <w:szCs w:val="18"/>
          <w:highlight w:val="white"/>
        </w:rPr>
        <w:t>3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y se recomienda a la población vulnerable evitar actividades físicas en el exterior. Cuando estos valores superan los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150 µg/m</w:t>
      </w:r>
      <w:r>
        <w:rPr>
          <w:rFonts w:ascii="Roboto" w:eastAsia="Roboto" w:hAnsi="Roboto" w:cs="Roboto"/>
          <w:b/>
          <w:color w:val="222222"/>
          <w:sz w:val="18"/>
          <w:szCs w:val="18"/>
          <w:highlight w:val="white"/>
        </w:rPr>
        <w:t>3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 xml:space="preserve"> la situación se considera de riesgo para toda la población. </w:t>
      </w:r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  <w:u w:val="single"/>
        </w:rPr>
      </w:pPr>
      <w:bookmarkStart w:id="10" w:name="_b2smpgko11fm" w:colFirst="0" w:colLast="0"/>
      <w:bookmarkEnd w:id="10"/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>Durante estos días estos valores se elevarán por encima de los</w:t>
      </w:r>
      <w:r>
        <w:rPr>
          <w:rFonts w:ascii="Roboto" w:eastAsia="Roboto" w:hAnsi="Roboto" w:cs="Roboto"/>
          <w:b/>
          <w:color w:val="222222"/>
          <w:sz w:val="18"/>
          <w:szCs w:val="18"/>
          <w:highlight w:val="white"/>
        </w:rPr>
        <w:t xml:space="preserve"> </w:t>
      </w:r>
      <w:r>
        <w:rPr>
          <w:rFonts w:ascii="Roboto" w:eastAsia="Roboto" w:hAnsi="Roboto" w:cs="Roboto"/>
          <w:b/>
          <w:color w:val="222222"/>
          <w:sz w:val="24"/>
          <w:szCs w:val="24"/>
          <w:highlight w:val="white"/>
        </w:rPr>
        <w:t>100 µg/m</w:t>
      </w:r>
      <w:r>
        <w:rPr>
          <w:rFonts w:ascii="Roboto" w:eastAsia="Roboto" w:hAnsi="Roboto" w:cs="Roboto"/>
          <w:b/>
          <w:color w:val="222222"/>
          <w:sz w:val="18"/>
          <w:szCs w:val="18"/>
          <w:highlight w:val="white"/>
        </w:rPr>
        <w:t>3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t xml:space="preserve"> en algunos puntos, aunque se espera un descenso a partir del inicio de la próxima semana.</w:t>
      </w:r>
      <w:r>
        <w:rPr>
          <w:rFonts w:ascii="Roboto" w:eastAsia="Roboto" w:hAnsi="Roboto" w:cs="Roboto"/>
          <w:color w:val="222222"/>
          <w:sz w:val="24"/>
          <w:szCs w:val="24"/>
          <w:highlight w:val="white"/>
        </w:rPr>
        <w:br/>
      </w:r>
      <w:hyperlink r:id="rId10">
        <w:r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br/>
        </w:r>
      </w:hyperlink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2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3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  <w:t>Amplía información con el artículo completo:</w:t>
      </w:r>
      <w:hyperlink r:id="rId14">
        <w:r>
          <w:rPr>
            <w:b/>
            <w:color w:val="1155CC"/>
            <w:sz w:val="28"/>
            <w:szCs w:val="28"/>
            <w:u w:val="single"/>
          </w:rPr>
          <w:br/>
        </w:r>
      </w:hyperlink>
      <w:hyperlink r:id="rId15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Polvo sahariano en niveles de riesgo, ¿'pintará' de marrón el paisaje?</w:t>
        </w:r>
      </w:hyperlink>
    </w:p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1" w:name="_icmsqe4kzlsf" w:colFirst="0" w:colLast="0"/>
      <w:bookmarkEnd w:id="11"/>
      <w:r>
        <w:rPr>
          <w:rFonts w:ascii="Roboto" w:eastAsia="Roboto" w:hAnsi="Roboto" w:cs="Roboto"/>
          <w:b/>
          <w:color w:val="444444"/>
          <w:sz w:val="28"/>
          <w:szCs w:val="28"/>
        </w:rPr>
        <w:lastRenderedPageBreak/>
        <w:t xml:space="preserve">José Miguel Viñas, meteorólogo de </w:t>
      </w:r>
      <w:proofErr w:type="spellStart"/>
      <w:r>
        <w:rPr>
          <w:rFonts w:ascii="Roboto" w:eastAsia="Roboto" w:hAnsi="Roboto" w:cs="Roboto"/>
          <w:b/>
          <w:color w:val="444444"/>
          <w:sz w:val="28"/>
          <w:szCs w:val="28"/>
        </w:rPr>
        <w:t>Meteored</w:t>
      </w:r>
      <w:proofErr w:type="spellEnd"/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, habla sobre la calima y el frente activo en España en el siguiente video: </w:t>
      </w:r>
    </w:p>
    <w:bookmarkStart w:id="12" w:name="_4duupamwkdpd" w:colFirst="0" w:colLast="0"/>
    <w:bookmarkEnd w:id="12"/>
    <w:p w:rsidR="005D6943" w:rsidRDefault="0085709A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28"/>
          <w:szCs w:val="28"/>
          <w:u w:val="single"/>
        </w:rPr>
      </w:pP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fldChar w:fldCharType="begin"/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instrText xml:space="preserve"> HYPERLINK "https://www.youtube.com/watch?v=VF-Nd5_rRok&amp;feature=youtu.be&amp;ab_channel=Meteored" \h </w:instrText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fldChar w:fldCharType="separate"/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t>Calima y frente muy activo en España</w:t>
      </w:r>
      <w:r>
        <w:rPr>
          <w:rFonts w:ascii="Roboto" w:eastAsia="Roboto" w:hAnsi="Roboto" w:cs="Roboto"/>
          <w:b/>
          <w:color w:val="00B0F0"/>
          <w:sz w:val="28"/>
          <w:szCs w:val="28"/>
          <w:u w:val="single"/>
        </w:rPr>
        <w:fldChar w:fldCharType="end"/>
      </w:r>
    </w:p>
    <w:p w:rsidR="005D6943" w:rsidRDefault="005D6943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</w:rPr>
      </w:pPr>
      <w:bookmarkStart w:id="13" w:name="_1mgly8m3v2f" w:colFirst="0" w:colLast="0"/>
      <w:bookmarkEnd w:id="13"/>
    </w:p>
    <w:p w:rsidR="005D6943" w:rsidRDefault="005D6943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b/>
          <w:color w:val="00B0F0"/>
          <w:sz w:val="28"/>
          <w:szCs w:val="28"/>
          <w:u w:val="single"/>
        </w:rPr>
      </w:pPr>
      <w:bookmarkStart w:id="14" w:name="_6jwko878dlm2" w:colFirst="0" w:colLast="0"/>
      <w:bookmarkEnd w:id="14"/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5D6943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5709A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24698">
            <w:pPr>
              <w:rPr>
                <w:b/>
                <w:color w:val="009EE2"/>
                <w:sz w:val="20"/>
                <w:szCs w:val="20"/>
              </w:rPr>
            </w:pPr>
            <w:hyperlink r:id="rId17">
              <w:r w:rsidR="0085709A"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5D6943" w:rsidRDefault="008570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5709A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24698">
            <w:pPr>
              <w:rPr>
                <w:b/>
                <w:color w:val="009EE2"/>
                <w:sz w:val="20"/>
                <w:szCs w:val="20"/>
              </w:rPr>
            </w:pPr>
            <w:hyperlink r:id="rId19">
              <w:r w:rsidR="0085709A"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5D6943" w:rsidRDefault="008570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Meteorólogo de </w:t>
            </w:r>
            <w:proofErr w:type="spellStart"/>
            <w:r>
              <w:rPr>
                <w:sz w:val="20"/>
                <w:szCs w:val="20"/>
              </w:rPr>
              <w:t>Meteored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5709A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24698">
            <w:pPr>
              <w:rPr>
                <w:b/>
                <w:color w:val="009EE2"/>
                <w:sz w:val="20"/>
                <w:szCs w:val="20"/>
              </w:rPr>
            </w:pPr>
            <w:hyperlink r:id="rId21">
              <w:r w:rsidR="0085709A"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5D6943" w:rsidRDefault="008570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5D6943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24698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2" w:anchor="news_team">
              <w:r w:rsidR="0085709A">
                <w:rPr>
                  <w:b/>
                  <w:color w:val="009EE2"/>
                  <w:sz w:val="20"/>
                  <w:szCs w:val="20"/>
                </w:rPr>
                <w:t xml:space="preserve">+ Expertos de </w:t>
              </w:r>
              <w:proofErr w:type="spellStart"/>
              <w:r w:rsidR="0085709A">
                <w:rPr>
                  <w:b/>
                  <w:color w:val="009EE2"/>
                  <w:sz w:val="20"/>
                  <w:szCs w:val="20"/>
                </w:rPr>
                <w:t>Meteored</w:t>
              </w:r>
              <w:proofErr w:type="spellEnd"/>
            </w:hyperlink>
          </w:p>
        </w:tc>
      </w:tr>
      <w:tr w:rsidR="005D6943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570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5D6943" w:rsidRDefault="0085709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5D6943" w:rsidRDefault="008570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6943" w:rsidRDefault="0085709A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5D6943" w:rsidRDefault="0085709A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5D6943" w:rsidRDefault="0085709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5D6943" w:rsidRDefault="005D6943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5D6943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5" w:name="_1fob9te" w:colFirst="0" w:colLast="0"/>
          <w:bookmarkEnd w:id="15"/>
          <w:p w:rsidR="005D6943" w:rsidRDefault="0085709A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begin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instrText xml:space="preserve"> HYPERLINK "https://www.tiempo.com/sobre-nosotros" \h </w:instrTex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 xml:space="preserve">Sobre </w:t>
            </w:r>
            <w:proofErr w:type="spellStart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Meteored</w:t>
            </w:r>
            <w:proofErr w:type="spellEnd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5D6943" w:rsidRDefault="0085709A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5D6943" w:rsidRDefault="0085709A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5D6943" w:rsidRDefault="005D6943"/>
    <w:p w:rsidR="005D6943" w:rsidRDefault="005D6943"/>
    <w:sectPr w:rsidR="005D6943">
      <w:headerReference w:type="default" r:id="rId2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698" w:rsidRDefault="00824698">
      <w:pPr>
        <w:spacing w:line="240" w:lineRule="auto"/>
      </w:pPr>
      <w:r>
        <w:separator/>
      </w:r>
    </w:p>
  </w:endnote>
  <w:endnote w:type="continuationSeparator" w:id="0">
    <w:p w:rsidR="00824698" w:rsidRDefault="008246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698" w:rsidRDefault="00824698">
      <w:pPr>
        <w:spacing w:line="240" w:lineRule="auto"/>
      </w:pPr>
      <w:r>
        <w:separator/>
      </w:r>
    </w:p>
  </w:footnote>
  <w:footnote w:type="continuationSeparator" w:id="0">
    <w:p w:rsidR="00824698" w:rsidRDefault="008246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943" w:rsidRDefault="0085709A">
    <w:pPr>
      <w:spacing w:line="240" w:lineRule="auto"/>
      <w:jc w:val="right"/>
    </w:pPr>
    <w:r>
      <w:rPr>
        <w:noProof/>
        <w:lang w:val="es-ES"/>
      </w:rPr>
      <w:drawing>
        <wp:inline distT="114300" distB="114300" distL="114300" distR="114300">
          <wp:extent cx="1900238" cy="40380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0876"/>
    <w:multiLevelType w:val="multilevel"/>
    <w:tmpl w:val="69846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943"/>
    <w:rsid w:val="0001293E"/>
    <w:rsid w:val="000D507F"/>
    <w:rsid w:val="00352CB1"/>
    <w:rsid w:val="005D6943"/>
    <w:rsid w:val="00824698"/>
    <w:rsid w:val="0085709A"/>
    <w:rsid w:val="009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95304"/>
  <w15:docId w15:val="{C505B042-1AB3-49AA-8D83-A9E096C9C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t.me/meteored_espana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www.tiempo.com/autor/francisco-martin/" TargetMode="External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t.me/meteored_espana" TargetMode="External"/><Relationship Id="rId17" Type="http://schemas.openxmlformats.org/officeDocument/2006/relationships/hyperlink" Target="https://www.tiempo.com/autor/maldonado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tiempo.com/noticias/actualidad/indices-de-polvo-en-suspension-se-disparan-fin-de-semana.html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tiempo.com/noticias/prediccion/ciclogenesis-explosiva-la-borrasca-justine-llegara-el-viernes.html" TargetMode="External"/><Relationship Id="rId19" Type="http://schemas.openxmlformats.org/officeDocument/2006/relationships/hyperlink" Target="https://www.tiempo.com/autor/jose-miguel-vina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illes-balears.htm" TargetMode="External"/><Relationship Id="rId14" Type="http://schemas.openxmlformats.org/officeDocument/2006/relationships/hyperlink" Target="https://www.tiempo.com/noticias/prediccion/ciclogenesis-explosiva-la-borrasca-justine-llegara-el-viernes.html" TargetMode="External"/><Relationship Id="rId22" Type="http://schemas.openxmlformats.org/officeDocument/2006/relationships/hyperlink" Target="https://www.tiempo.com/sobre-nosotros/equip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828</Words>
  <Characters>4555</Characters>
  <Application>Microsoft Office Word</Application>
  <DocSecurity>0</DocSecurity>
  <Lines>37</Lines>
  <Paragraphs>10</Paragraphs>
  <ScaleCrop>false</ScaleCrop>
  <Company>HP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Cinthia Mañana Ndong</cp:lastModifiedBy>
  <cp:revision>4</cp:revision>
  <dcterms:created xsi:type="dcterms:W3CDTF">2021-02-19T13:58:00Z</dcterms:created>
  <dcterms:modified xsi:type="dcterms:W3CDTF">2021-02-19T14:06:00Z</dcterms:modified>
</cp:coreProperties>
</file>