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465B4" w14:textId="77777777" w:rsidR="00664A6B" w:rsidRDefault="00664A6B" w:rsidP="00664A6B">
      <w:pPr>
        <w:spacing w:before="100" w:beforeAutospacing="1" w:line="240" w:lineRule="auto"/>
        <w:rPr>
          <w:rFonts w:ascii="Calibri" w:eastAsia="Times New Roman" w:hAnsi="Calibri" w:cs="Calibri"/>
          <w:bCs/>
          <w:color w:val="000000"/>
          <w:sz w:val="24"/>
          <w:szCs w:val="40"/>
          <w:lang w:eastAsia="es-ES"/>
        </w:rPr>
      </w:pPr>
    </w:p>
    <w:p w14:paraId="09A16F82" w14:textId="6F7D3B9A" w:rsidR="00664A6B" w:rsidRPr="00664A6B" w:rsidRDefault="00664A6B" w:rsidP="00664A6B">
      <w:pPr>
        <w:spacing w:before="100" w:beforeAutospacing="1" w:line="240" w:lineRule="auto"/>
        <w:rPr>
          <w:rFonts w:ascii="Calibri" w:eastAsia="Times New Roman" w:hAnsi="Calibri" w:cs="Calibri"/>
          <w:bCs/>
          <w:color w:val="000000"/>
          <w:szCs w:val="40"/>
          <w:lang w:eastAsia="es-ES"/>
        </w:rPr>
      </w:pPr>
      <w:r w:rsidRPr="00664A6B">
        <w:rPr>
          <w:rFonts w:ascii="Calibri" w:eastAsia="Times New Roman" w:hAnsi="Calibri" w:cs="Calibri"/>
          <w:bCs/>
          <w:color w:val="000000"/>
          <w:szCs w:val="40"/>
          <w:lang w:eastAsia="es-ES"/>
        </w:rPr>
        <w:t>Gana Energía, empresa comercializadora independiente de electricidad, ofrece</w:t>
      </w:r>
    </w:p>
    <w:p w14:paraId="314B6605" w14:textId="34958FC1" w:rsidR="00664A6B" w:rsidRDefault="00664A6B" w:rsidP="00664A6B">
      <w:pPr>
        <w:spacing w:before="100" w:beforeAutospacing="1" w:line="240" w:lineRule="auto"/>
        <w:jc w:val="center"/>
        <w:rPr>
          <w:rFonts w:ascii="Calibri" w:eastAsia="Times New Roman" w:hAnsi="Calibri" w:cs="Calibri"/>
          <w:b/>
          <w:bCs/>
          <w:color w:val="000000"/>
          <w:sz w:val="36"/>
          <w:szCs w:val="40"/>
          <w:lang w:eastAsia="es-ES"/>
        </w:rPr>
      </w:pPr>
      <w:r w:rsidRPr="00664A6B">
        <w:rPr>
          <w:rFonts w:ascii="Calibri" w:eastAsia="Times New Roman" w:hAnsi="Calibri" w:cs="Calibri"/>
          <w:b/>
          <w:bCs/>
          <w:color w:val="000000"/>
          <w:sz w:val="36"/>
          <w:szCs w:val="40"/>
          <w:lang w:eastAsia="es-ES"/>
        </w:rPr>
        <w:t>Claves para entender las n</w:t>
      </w:r>
      <w:r w:rsidR="00842C4A" w:rsidRPr="00664A6B">
        <w:rPr>
          <w:rFonts w:ascii="Calibri" w:eastAsia="Times New Roman" w:hAnsi="Calibri" w:cs="Calibri"/>
          <w:b/>
          <w:bCs/>
          <w:color w:val="000000"/>
          <w:sz w:val="36"/>
          <w:szCs w:val="40"/>
          <w:lang w:eastAsia="es-ES"/>
        </w:rPr>
        <w:t xml:space="preserve">uevas tarifas </w:t>
      </w:r>
      <w:r w:rsidR="001C20E4" w:rsidRPr="00664A6B">
        <w:rPr>
          <w:rFonts w:ascii="Calibri" w:eastAsia="Times New Roman" w:hAnsi="Calibri" w:cs="Calibri"/>
          <w:b/>
          <w:bCs/>
          <w:color w:val="000000"/>
          <w:sz w:val="36"/>
          <w:szCs w:val="40"/>
          <w:lang w:eastAsia="es-ES"/>
        </w:rPr>
        <w:t>eléctricas</w:t>
      </w:r>
      <w:r w:rsidR="00842C4A" w:rsidRPr="00664A6B">
        <w:rPr>
          <w:rFonts w:ascii="Calibri" w:eastAsia="Times New Roman" w:hAnsi="Calibri" w:cs="Calibri"/>
          <w:b/>
          <w:bCs/>
          <w:color w:val="000000"/>
          <w:sz w:val="36"/>
          <w:szCs w:val="40"/>
          <w:lang w:eastAsia="es-ES"/>
        </w:rPr>
        <w:t>: cómo afectarán al usuario las franjas de discriminación horaria</w:t>
      </w:r>
    </w:p>
    <w:p w14:paraId="052B8F48" w14:textId="27278892" w:rsidR="00664A6B" w:rsidRPr="00664A6B" w:rsidRDefault="00664A6B" w:rsidP="00664A6B">
      <w:pPr>
        <w:pStyle w:val="Prrafodelista"/>
        <w:numPr>
          <w:ilvl w:val="0"/>
          <w:numId w:val="5"/>
        </w:numPr>
        <w:spacing w:before="100" w:beforeAutospacing="1" w:line="240" w:lineRule="auto"/>
        <w:jc w:val="both"/>
        <w:rPr>
          <w:rFonts w:ascii="Calibri" w:eastAsia="Times New Roman" w:hAnsi="Calibri" w:cs="Calibri"/>
          <w:b/>
          <w:bCs/>
          <w:color w:val="000000"/>
          <w:szCs w:val="40"/>
          <w:lang w:eastAsia="es-ES"/>
        </w:rPr>
      </w:pPr>
      <w:r w:rsidRPr="00664A6B">
        <w:rPr>
          <w:rFonts w:ascii="Calibri" w:eastAsia="Times New Roman" w:hAnsi="Calibri" w:cs="Calibri"/>
          <w:b/>
          <w:bCs/>
          <w:color w:val="000000"/>
          <w:szCs w:val="40"/>
          <w:lang w:eastAsia="es-ES"/>
        </w:rPr>
        <w:t>La</w:t>
      </w:r>
      <w:r>
        <w:rPr>
          <w:rFonts w:ascii="Calibri" w:eastAsia="Times New Roman" w:hAnsi="Calibri" w:cs="Calibri"/>
          <w:b/>
          <w:bCs/>
          <w:color w:val="000000"/>
          <w:szCs w:val="40"/>
          <w:lang w:eastAsia="es-ES"/>
        </w:rPr>
        <w:t xml:space="preserve"> restructuración</w:t>
      </w:r>
      <w:r w:rsidRPr="00664A6B">
        <w:rPr>
          <w:rFonts w:ascii="Calibri" w:eastAsia="Times New Roman" w:hAnsi="Calibri" w:cs="Calibri"/>
          <w:b/>
          <w:bCs/>
          <w:color w:val="000000"/>
          <w:szCs w:val="40"/>
          <w:lang w:eastAsia="es-ES"/>
        </w:rPr>
        <w:t xml:space="preserve"> supondrá la implementación de tres periodos de energía </w:t>
      </w:r>
    </w:p>
    <w:p w14:paraId="01FB100A" w14:textId="77777777" w:rsidR="00664A6B" w:rsidRPr="00664A6B" w:rsidRDefault="00664A6B" w:rsidP="00664A6B">
      <w:pPr>
        <w:pStyle w:val="Prrafodelista"/>
        <w:spacing w:before="100" w:beforeAutospacing="1" w:line="240" w:lineRule="auto"/>
        <w:jc w:val="both"/>
        <w:rPr>
          <w:rFonts w:ascii="Calibri" w:eastAsia="Times New Roman" w:hAnsi="Calibri" w:cs="Calibri"/>
          <w:b/>
          <w:bCs/>
          <w:color w:val="000000"/>
          <w:szCs w:val="40"/>
          <w:lang w:eastAsia="es-ES"/>
        </w:rPr>
      </w:pPr>
    </w:p>
    <w:p w14:paraId="62113D0B" w14:textId="46F22FCE" w:rsidR="00664A6B" w:rsidRDefault="00664A6B" w:rsidP="00664A6B">
      <w:pPr>
        <w:pStyle w:val="Prrafodelista"/>
        <w:numPr>
          <w:ilvl w:val="0"/>
          <w:numId w:val="5"/>
        </w:numPr>
        <w:spacing w:before="100" w:beforeAutospacing="1" w:line="240" w:lineRule="auto"/>
        <w:jc w:val="both"/>
        <w:rPr>
          <w:rFonts w:ascii="Calibri" w:eastAsia="Times New Roman" w:hAnsi="Calibri" w:cs="Calibri"/>
          <w:b/>
          <w:bCs/>
          <w:color w:val="000000"/>
          <w:szCs w:val="40"/>
          <w:lang w:eastAsia="es-ES"/>
        </w:rPr>
      </w:pPr>
      <w:r w:rsidRPr="00664A6B">
        <w:rPr>
          <w:rFonts w:ascii="Calibri" w:eastAsia="Times New Roman" w:hAnsi="Calibri" w:cs="Calibri"/>
          <w:b/>
          <w:bCs/>
          <w:color w:val="000000"/>
          <w:szCs w:val="40"/>
          <w:lang w:eastAsia="es-ES"/>
        </w:rPr>
        <w:t>La posibilidad de contratar dos potencias a lo largo del día permitirá ahorrar dependiendo de los hábitos de consumo de cada usuario</w:t>
      </w:r>
    </w:p>
    <w:p w14:paraId="4C4B8C5C" w14:textId="6C5438FD" w:rsidR="00664A6B" w:rsidRDefault="00E643A6" w:rsidP="00664A6B">
      <w:pPr>
        <w:pStyle w:val="Sinespaciado"/>
        <w:rPr>
          <w:lang w:eastAsia="es-ES"/>
        </w:rPr>
      </w:pPr>
      <w:r>
        <w:rPr>
          <w:noProof/>
          <w:lang w:val="es-ES" w:eastAsia="es-ES"/>
        </w:rPr>
        <w:drawing>
          <wp:anchor distT="0" distB="0" distL="114300" distR="114300" simplePos="0" relativeHeight="251658240" behindDoc="0" locked="0" layoutInCell="1" allowOverlap="1" wp14:anchorId="5463C6A8" wp14:editId="16C7F2AF">
            <wp:simplePos x="0" y="0"/>
            <wp:positionH relativeFrom="column">
              <wp:posOffset>-927735</wp:posOffset>
            </wp:positionH>
            <wp:positionV relativeFrom="paragraph">
              <wp:posOffset>161925</wp:posOffset>
            </wp:positionV>
            <wp:extent cx="7172325" cy="1189335"/>
            <wp:effectExtent l="0" t="0" r="0" b="0"/>
            <wp:wrapNone/>
            <wp:docPr id="5" name="Imagen 5" descr="C:\Users\ACTITUD\AppData\Local\Microsoft\Windows\Temporary Internet Files\Content.Word\image (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TITUD\AppData\Local\Microsoft\Windows\Temporary Internet Files\Content.Word\image (14).png"/>
                    <pic:cNvPicPr>
                      <a:picLocks noChangeAspect="1" noChangeArrowheads="1"/>
                    </pic:cNvPicPr>
                  </pic:nvPicPr>
                  <pic:blipFill rotWithShape="1">
                    <a:blip r:embed="rId8">
                      <a:extLst>
                        <a:ext uri="{28A0092B-C50C-407E-A947-70E740481C1C}">
                          <a14:useLocalDpi xmlns:a14="http://schemas.microsoft.com/office/drawing/2010/main" val="0"/>
                        </a:ext>
                      </a:extLst>
                    </a:blip>
                    <a:srcRect t="17598" r="6100" b="23515"/>
                    <a:stretch/>
                  </pic:blipFill>
                  <pic:spPr bwMode="auto">
                    <a:xfrm>
                      <a:off x="0" y="0"/>
                      <a:ext cx="7172325" cy="11893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2103D8D" w14:textId="5F87805C" w:rsidR="001B2C27" w:rsidRDefault="001B2C27" w:rsidP="00664A6B">
      <w:pPr>
        <w:pStyle w:val="Sinespaciado"/>
        <w:rPr>
          <w:lang w:eastAsia="es-ES"/>
        </w:rPr>
      </w:pPr>
    </w:p>
    <w:p w14:paraId="6F69D761" w14:textId="62AC7B5E" w:rsidR="001B2C27" w:rsidRDefault="001B2C27" w:rsidP="00664A6B">
      <w:pPr>
        <w:pStyle w:val="Sinespaciado"/>
        <w:rPr>
          <w:lang w:eastAsia="es-ES"/>
        </w:rPr>
      </w:pPr>
    </w:p>
    <w:p w14:paraId="54161D2B" w14:textId="77777777" w:rsidR="001B2C27" w:rsidRPr="00664A6B" w:rsidRDefault="001B2C27" w:rsidP="00664A6B">
      <w:pPr>
        <w:pStyle w:val="Sinespaciado"/>
        <w:rPr>
          <w:lang w:eastAsia="es-ES"/>
        </w:rPr>
      </w:pPr>
    </w:p>
    <w:p w14:paraId="50710293" w14:textId="77777777" w:rsidR="00E643A6" w:rsidRDefault="00E643A6" w:rsidP="004075E4">
      <w:pPr>
        <w:spacing w:before="60" w:beforeAutospacing="1" w:after="60" w:afterAutospacing="1" w:line="240" w:lineRule="auto"/>
        <w:jc w:val="both"/>
        <w:rPr>
          <w:rFonts w:ascii="Calibri" w:eastAsia="Times New Roman" w:hAnsi="Calibri" w:cs="Calibri"/>
          <w:b/>
          <w:color w:val="000000"/>
          <w:lang w:eastAsia="es-ES"/>
        </w:rPr>
      </w:pPr>
    </w:p>
    <w:p w14:paraId="4B346AC5" w14:textId="77777777" w:rsidR="00E643A6" w:rsidRDefault="00E643A6" w:rsidP="004075E4">
      <w:pPr>
        <w:spacing w:before="60" w:beforeAutospacing="1" w:after="60" w:afterAutospacing="1" w:line="240" w:lineRule="auto"/>
        <w:jc w:val="both"/>
        <w:rPr>
          <w:rFonts w:ascii="Calibri" w:eastAsia="Times New Roman" w:hAnsi="Calibri" w:cs="Calibri"/>
          <w:b/>
          <w:color w:val="000000"/>
          <w:lang w:eastAsia="es-ES"/>
        </w:rPr>
      </w:pPr>
      <w:bookmarkStart w:id="0" w:name="_GoBack"/>
      <w:bookmarkEnd w:id="0"/>
    </w:p>
    <w:p w14:paraId="0EC7CC22" w14:textId="62DFC02F" w:rsidR="00FE1B19" w:rsidRDefault="008D1AE3" w:rsidP="004075E4">
      <w:pPr>
        <w:spacing w:before="60" w:beforeAutospacing="1" w:after="60" w:afterAutospacing="1" w:line="240" w:lineRule="auto"/>
        <w:jc w:val="both"/>
        <w:rPr>
          <w:rFonts w:ascii="Calibri" w:eastAsia="Times New Roman" w:hAnsi="Calibri" w:cs="Calibri"/>
          <w:color w:val="000000"/>
          <w:lang w:eastAsia="es-ES"/>
        </w:rPr>
      </w:pPr>
      <w:r>
        <w:rPr>
          <w:rFonts w:ascii="Calibri" w:eastAsia="Times New Roman" w:hAnsi="Calibri" w:cs="Calibri"/>
          <w:b/>
          <w:color w:val="000000"/>
          <w:lang w:eastAsia="es-ES"/>
        </w:rPr>
        <w:t>Valencia, 6</w:t>
      </w:r>
      <w:r w:rsidR="00C42AE1" w:rsidRPr="00C42AE1">
        <w:rPr>
          <w:rFonts w:ascii="Calibri" w:eastAsia="Times New Roman" w:hAnsi="Calibri" w:cs="Calibri"/>
          <w:b/>
          <w:color w:val="000000"/>
          <w:lang w:eastAsia="es-ES"/>
        </w:rPr>
        <w:t xml:space="preserve"> de </w:t>
      </w:r>
      <w:r w:rsidR="001C20E4">
        <w:rPr>
          <w:rFonts w:ascii="Calibri" w:eastAsia="Times New Roman" w:hAnsi="Calibri" w:cs="Calibri"/>
          <w:b/>
          <w:color w:val="000000"/>
          <w:lang w:eastAsia="es-ES"/>
        </w:rPr>
        <w:t xml:space="preserve">mayo </w:t>
      </w:r>
      <w:r w:rsidR="00C42AE1" w:rsidRPr="00C42AE1">
        <w:rPr>
          <w:rFonts w:ascii="Calibri" w:eastAsia="Times New Roman" w:hAnsi="Calibri" w:cs="Calibri"/>
          <w:b/>
          <w:color w:val="000000"/>
          <w:lang w:eastAsia="es-ES"/>
        </w:rPr>
        <w:t xml:space="preserve">de 2021.- </w:t>
      </w:r>
      <w:r w:rsidR="004075E4" w:rsidRPr="004075E4">
        <w:rPr>
          <w:rFonts w:ascii="Calibri" w:eastAsia="Times New Roman" w:hAnsi="Calibri" w:cs="Calibri"/>
          <w:color w:val="000000"/>
          <w:lang w:eastAsia="es-ES"/>
        </w:rPr>
        <w:t>El próximo 1 de junio entrará en vigor la nueva regulación de las tarifas eléctricas,</w:t>
      </w:r>
      <w:r w:rsidR="004075E4">
        <w:rPr>
          <w:rFonts w:ascii="Calibri" w:eastAsia="Times New Roman" w:hAnsi="Calibri" w:cs="Calibri"/>
          <w:color w:val="000000"/>
          <w:lang w:eastAsia="es-ES"/>
        </w:rPr>
        <w:t xml:space="preserve"> </w:t>
      </w:r>
      <w:r w:rsidR="004075E4" w:rsidRPr="004075E4">
        <w:rPr>
          <w:rFonts w:ascii="Calibri" w:eastAsia="Times New Roman" w:hAnsi="Calibri" w:cs="Calibri"/>
          <w:color w:val="000000"/>
          <w:lang w:eastAsia="es-ES"/>
        </w:rPr>
        <w:t xml:space="preserve">una </w:t>
      </w:r>
      <w:r w:rsidR="004075E4">
        <w:rPr>
          <w:rFonts w:ascii="Calibri" w:eastAsia="Times New Roman" w:hAnsi="Calibri" w:cs="Calibri"/>
          <w:color w:val="000000"/>
          <w:lang w:eastAsia="es-ES"/>
        </w:rPr>
        <w:t xml:space="preserve">reestructuración impulsada por las instituciones </w:t>
      </w:r>
      <w:r w:rsidR="004075E4" w:rsidRPr="004075E4">
        <w:rPr>
          <w:rFonts w:ascii="Calibri" w:eastAsia="Times New Roman" w:hAnsi="Calibri" w:cs="Calibri"/>
          <w:color w:val="000000"/>
          <w:lang w:eastAsia="es-ES"/>
        </w:rPr>
        <w:t xml:space="preserve">que va a suponer, entre </w:t>
      </w:r>
      <w:r w:rsidR="001C20E4">
        <w:rPr>
          <w:rFonts w:ascii="Calibri" w:eastAsia="Times New Roman" w:hAnsi="Calibri" w:cs="Calibri"/>
          <w:color w:val="000000"/>
          <w:lang w:eastAsia="es-ES"/>
        </w:rPr>
        <w:t xml:space="preserve">otras </w:t>
      </w:r>
      <w:r w:rsidR="004075E4" w:rsidRPr="004075E4">
        <w:rPr>
          <w:rFonts w:ascii="Calibri" w:eastAsia="Times New Roman" w:hAnsi="Calibri" w:cs="Calibri"/>
          <w:color w:val="000000"/>
          <w:lang w:eastAsia="es-ES"/>
        </w:rPr>
        <w:t>cosas, cambios tan significativos como la implementación de tres periodos de energía</w:t>
      </w:r>
      <w:r w:rsidR="004075E4">
        <w:rPr>
          <w:rFonts w:ascii="Calibri" w:eastAsia="Times New Roman" w:hAnsi="Calibri" w:cs="Calibri"/>
          <w:color w:val="000000"/>
          <w:lang w:eastAsia="es-ES"/>
        </w:rPr>
        <w:t xml:space="preserve"> en las tarifas</w:t>
      </w:r>
      <w:r w:rsidR="004075E4" w:rsidRPr="004075E4">
        <w:rPr>
          <w:rFonts w:ascii="Calibri" w:eastAsia="Times New Roman" w:hAnsi="Calibri" w:cs="Calibri"/>
          <w:color w:val="000000"/>
          <w:lang w:eastAsia="es-ES"/>
        </w:rPr>
        <w:t xml:space="preserve"> y la posibilidad de contratar dos potencias a lo largo del día dependiendo de los hábitos de consumo de cada usuario</w:t>
      </w:r>
      <w:r w:rsidR="00B659BC">
        <w:rPr>
          <w:rFonts w:ascii="Calibri" w:eastAsia="Times New Roman" w:hAnsi="Calibri" w:cs="Calibri"/>
          <w:color w:val="000000"/>
          <w:lang w:eastAsia="es-ES"/>
        </w:rPr>
        <w:t>.</w:t>
      </w:r>
    </w:p>
    <w:p w14:paraId="6CF67FAC" w14:textId="486248AB" w:rsidR="004075E4" w:rsidRDefault="004075E4" w:rsidP="004075E4">
      <w:pPr>
        <w:spacing w:before="60" w:beforeAutospacing="1" w:after="60" w:afterAutospacing="1" w:line="240" w:lineRule="auto"/>
        <w:jc w:val="both"/>
        <w:rPr>
          <w:rFonts w:ascii="Calibri" w:eastAsia="Times New Roman" w:hAnsi="Calibri" w:cs="Calibri"/>
          <w:color w:val="000000"/>
          <w:lang w:eastAsia="es-ES"/>
        </w:rPr>
      </w:pPr>
      <w:r w:rsidRPr="00B659BC">
        <w:rPr>
          <w:rFonts w:ascii="Calibri" w:eastAsia="Times New Roman" w:hAnsi="Calibri" w:cs="Calibri"/>
          <w:b/>
          <w:color w:val="000000"/>
          <w:lang w:eastAsia="es-ES"/>
        </w:rPr>
        <w:t>Gana Energía</w:t>
      </w:r>
      <w:r w:rsidRPr="004075E4">
        <w:rPr>
          <w:rFonts w:ascii="Calibri" w:eastAsia="Times New Roman" w:hAnsi="Calibri" w:cs="Calibri"/>
          <w:color w:val="000000"/>
          <w:lang w:eastAsia="es-ES"/>
        </w:rPr>
        <w:t>, empresa comercializadora independiente de electricidad que suministra energía 100% renovabl</w:t>
      </w:r>
      <w:r w:rsidR="00FE1B19">
        <w:rPr>
          <w:rFonts w:ascii="Calibri" w:eastAsia="Times New Roman" w:hAnsi="Calibri" w:cs="Calibri"/>
          <w:color w:val="000000"/>
          <w:lang w:eastAsia="es-ES"/>
        </w:rPr>
        <w:t>e, está trabajando para</w:t>
      </w:r>
      <w:r w:rsidRPr="004075E4">
        <w:rPr>
          <w:rFonts w:ascii="Calibri" w:eastAsia="Times New Roman" w:hAnsi="Calibri" w:cs="Calibri"/>
          <w:color w:val="000000"/>
          <w:lang w:eastAsia="es-ES"/>
        </w:rPr>
        <w:t xml:space="preserve"> hacer más comprensible </w:t>
      </w:r>
      <w:r>
        <w:rPr>
          <w:rFonts w:ascii="Calibri" w:eastAsia="Times New Roman" w:hAnsi="Calibri" w:cs="Calibri"/>
          <w:color w:val="000000"/>
          <w:lang w:eastAsia="es-ES"/>
        </w:rPr>
        <w:t xml:space="preserve">este cambio a los usuarios </w:t>
      </w:r>
      <w:r w:rsidRPr="004075E4">
        <w:rPr>
          <w:rFonts w:ascii="Calibri" w:eastAsia="Times New Roman" w:hAnsi="Calibri" w:cs="Calibri"/>
          <w:color w:val="000000"/>
          <w:lang w:eastAsia="es-ES"/>
        </w:rPr>
        <w:t xml:space="preserve">y </w:t>
      </w:r>
      <w:r>
        <w:rPr>
          <w:rFonts w:ascii="Calibri" w:eastAsia="Times New Roman" w:hAnsi="Calibri" w:cs="Calibri"/>
          <w:color w:val="000000"/>
          <w:lang w:eastAsia="es-ES"/>
        </w:rPr>
        <w:t xml:space="preserve">ofrece algunos </w:t>
      </w:r>
      <w:r w:rsidRPr="004075E4">
        <w:rPr>
          <w:rFonts w:ascii="Calibri" w:eastAsia="Times New Roman" w:hAnsi="Calibri" w:cs="Calibri"/>
          <w:i/>
          <w:color w:val="000000"/>
          <w:lang w:eastAsia="es-ES"/>
        </w:rPr>
        <w:t>tips</w:t>
      </w:r>
      <w:r>
        <w:rPr>
          <w:rFonts w:ascii="Calibri" w:eastAsia="Times New Roman" w:hAnsi="Calibri" w:cs="Calibri"/>
          <w:color w:val="000000"/>
          <w:lang w:eastAsia="es-ES"/>
        </w:rPr>
        <w:t xml:space="preserve"> para entender mejor el funcionamiento del mercado </w:t>
      </w:r>
      <w:r w:rsidR="00CD5347">
        <w:rPr>
          <w:rFonts w:ascii="Calibri" w:eastAsia="Times New Roman" w:hAnsi="Calibri" w:cs="Calibri"/>
          <w:color w:val="000000"/>
          <w:lang w:eastAsia="es-ES"/>
        </w:rPr>
        <w:t xml:space="preserve">con la nueva normativa </w:t>
      </w:r>
      <w:r>
        <w:rPr>
          <w:rFonts w:ascii="Calibri" w:eastAsia="Times New Roman" w:hAnsi="Calibri" w:cs="Calibri"/>
          <w:color w:val="000000"/>
          <w:lang w:eastAsia="es-ES"/>
        </w:rPr>
        <w:t>y</w:t>
      </w:r>
      <w:r w:rsidR="00664A6B">
        <w:rPr>
          <w:rFonts w:ascii="Calibri" w:eastAsia="Times New Roman" w:hAnsi="Calibri" w:cs="Calibri"/>
          <w:color w:val="000000"/>
          <w:lang w:eastAsia="es-ES"/>
        </w:rPr>
        <w:t xml:space="preserve"> poder tomar la mejor decisión para </w:t>
      </w:r>
      <w:r>
        <w:rPr>
          <w:rFonts w:ascii="Calibri" w:eastAsia="Times New Roman" w:hAnsi="Calibri" w:cs="Calibri"/>
          <w:color w:val="000000"/>
          <w:lang w:eastAsia="es-ES"/>
        </w:rPr>
        <w:t xml:space="preserve">de un mayor ahorro: </w:t>
      </w:r>
    </w:p>
    <w:p w14:paraId="14D53642" w14:textId="77777777" w:rsidR="00FE1B19" w:rsidRPr="00FE1B19" w:rsidRDefault="00FE1B19" w:rsidP="00FE1B19">
      <w:pPr>
        <w:pStyle w:val="Prrafodelista"/>
        <w:spacing w:before="60" w:beforeAutospacing="1" w:after="60" w:afterAutospacing="1" w:line="240" w:lineRule="auto"/>
        <w:jc w:val="both"/>
        <w:rPr>
          <w:rFonts w:eastAsia="Times New Roman" w:cs="Calibri"/>
          <w:b/>
          <w:color w:val="000000"/>
          <w:lang w:eastAsia="es-ES"/>
        </w:rPr>
      </w:pPr>
    </w:p>
    <w:p w14:paraId="7554E0CB" w14:textId="2E557AEF" w:rsidR="00664A6B" w:rsidRPr="00664A6B" w:rsidRDefault="00827E22" w:rsidP="00FE1B19">
      <w:pPr>
        <w:pStyle w:val="Prrafodelista"/>
        <w:numPr>
          <w:ilvl w:val="0"/>
          <w:numId w:val="3"/>
        </w:numPr>
        <w:spacing w:before="60" w:beforeAutospacing="1" w:after="60" w:afterAutospacing="1" w:line="240" w:lineRule="auto"/>
        <w:jc w:val="both"/>
        <w:rPr>
          <w:rFonts w:eastAsia="Times New Roman" w:cs="Calibri"/>
          <w:b/>
          <w:color w:val="000000"/>
          <w:lang w:eastAsia="es-ES"/>
        </w:rPr>
      </w:pPr>
      <w:r w:rsidRPr="00FE1B19">
        <w:rPr>
          <w:rFonts w:eastAsia="Times New Roman" w:cs="Calibri"/>
          <w:b/>
          <w:color w:val="000000"/>
          <w:lang w:eastAsia="es-ES"/>
        </w:rPr>
        <w:t>Conoce</w:t>
      </w:r>
      <w:r w:rsidR="00664A6B">
        <w:rPr>
          <w:rFonts w:eastAsia="Times New Roman" w:cs="Calibri"/>
          <w:b/>
          <w:color w:val="000000"/>
          <w:lang w:eastAsia="es-ES"/>
        </w:rPr>
        <w:t>r</w:t>
      </w:r>
      <w:r w:rsidRPr="00FE1B19">
        <w:rPr>
          <w:rFonts w:eastAsia="Times New Roman" w:cs="Calibri"/>
          <w:b/>
          <w:color w:val="000000"/>
          <w:lang w:eastAsia="es-ES"/>
        </w:rPr>
        <w:t xml:space="preserve"> los periodos más baratos y los más caros: </w:t>
      </w:r>
      <w:r w:rsidRPr="00CD5347">
        <w:rPr>
          <w:rFonts w:eastAsia="Times New Roman" w:cs="Calibri"/>
          <w:color w:val="000000"/>
          <w:lang w:eastAsia="es-ES"/>
        </w:rPr>
        <w:t xml:space="preserve">las horas y días en los que la electricidad será más económica </w:t>
      </w:r>
      <w:r w:rsidR="00BE3C22" w:rsidRPr="00CD5347">
        <w:rPr>
          <w:rFonts w:eastAsia="Times New Roman" w:cs="Calibri"/>
          <w:color w:val="000000"/>
          <w:lang w:eastAsia="es-ES"/>
        </w:rPr>
        <w:t>conocidas como “horas valle”</w:t>
      </w:r>
      <w:r w:rsidR="00CD5347">
        <w:rPr>
          <w:rFonts w:eastAsia="Times New Roman" w:cs="Calibri"/>
          <w:color w:val="000000"/>
          <w:lang w:eastAsia="es-ES"/>
        </w:rPr>
        <w:t xml:space="preserve"> será</w:t>
      </w:r>
      <w:r w:rsidR="00664A6B">
        <w:rPr>
          <w:rFonts w:eastAsia="Times New Roman" w:cs="Calibri"/>
          <w:color w:val="000000"/>
          <w:lang w:eastAsia="es-ES"/>
        </w:rPr>
        <w:t xml:space="preserve">, cualquier día de la semana, </w:t>
      </w:r>
      <w:r w:rsidRPr="00664A6B">
        <w:rPr>
          <w:rFonts w:eastAsia="Times New Roman" w:cs="Calibri"/>
          <w:b/>
          <w:color w:val="000000"/>
          <w:lang w:eastAsia="es-ES"/>
        </w:rPr>
        <w:t>de 00:00 de la madrugada a 8:00 de la mañana</w:t>
      </w:r>
      <w:r w:rsidRPr="00CD5347">
        <w:rPr>
          <w:rFonts w:eastAsia="Times New Roman" w:cs="Calibri"/>
          <w:color w:val="000000"/>
          <w:lang w:eastAsia="es-ES"/>
        </w:rPr>
        <w:t xml:space="preserve"> y los </w:t>
      </w:r>
      <w:r w:rsidRPr="00664A6B">
        <w:rPr>
          <w:rFonts w:eastAsia="Times New Roman" w:cs="Calibri"/>
          <w:b/>
          <w:color w:val="000000"/>
          <w:lang w:eastAsia="es-ES"/>
        </w:rPr>
        <w:t>fines de semana y festivos nacionales de forma ininterrumpida</w:t>
      </w:r>
      <w:r w:rsidRPr="00CD5347">
        <w:rPr>
          <w:rFonts w:eastAsia="Times New Roman" w:cs="Calibri"/>
          <w:color w:val="000000"/>
          <w:lang w:eastAsia="es-ES"/>
        </w:rPr>
        <w:t xml:space="preserve">. </w:t>
      </w:r>
    </w:p>
    <w:p w14:paraId="56192CCC" w14:textId="77777777" w:rsidR="00664A6B" w:rsidRPr="00664A6B" w:rsidRDefault="00664A6B" w:rsidP="00664A6B">
      <w:pPr>
        <w:pStyle w:val="Prrafodelista"/>
        <w:spacing w:before="60" w:beforeAutospacing="1" w:after="60" w:afterAutospacing="1" w:line="240" w:lineRule="auto"/>
        <w:jc w:val="both"/>
        <w:rPr>
          <w:rFonts w:eastAsia="Times New Roman" w:cs="Calibri"/>
          <w:b/>
          <w:color w:val="000000"/>
          <w:lang w:eastAsia="es-ES"/>
        </w:rPr>
      </w:pPr>
    </w:p>
    <w:p w14:paraId="66CB0D9B" w14:textId="559D7143" w:rsidR="00FE1B19" w:rsidRPr="00B659BC" w:rsidRDefault="00827E22" w:rsidP="00664A6B">
      <w:pPr>
        <w:pStyle w:val="Prrafodelista"/>
        <w:spacing w:before="60" w:beforeAutospacing="1" w:after="60" w:afterAutospacing="1" w:line="240" w:lineRule="auto"/>
        <w:jc w:val="both"/>
        <w:rPr>
          <w:rFonts w:eastAsia="Times New Roman" w:cs="Calibri"/>
          <w:b/>
          <w:color w:val="000000"/>
          <w:lang w:eastAsia="es-ES"/>
        </w:rPr>
      </w:pPr>
      <w:r w:rsidRPr="00CD5347">
        <w:rPr>
          <w:rFonts w:eastAsia="Times New Roman" w:cs="Calibri"/>
          <w:color w:val="000000"/>
          <w:lang w:eastAsia="es-ES"/>
        </w:rPr>
        <w:t xml:space="preserve">Por el contrario, </w:t>
      </w:r>
      <w:r w:rsidR="00BE3C22" w:rsidRPr="00CD5347">
        <w:rPr>
          <w:rFonts w:eastAsia="Times New Roman" w:cs="Calibri"/>
          <w:color w:val="000000"/>
          <w:lang w:eastAsia="es-ES"/>
        </w:rPr>
        <w:t>e</w:t>
      </w:r>
      <w:r w:rsidRPr="00CD5347">
        <w:rPr>
          <w:rFonts w:eastAsia="Times New Roman" w:cs="Calibri"/>
          <w:color w:val="000000"/>
          <w:lang w:eastAsia="es-ES"/>
        </w:rPr>
        <w:t xml:space="preserve">l consumo eléctrico de lunes a viernes será más alto en las horas centrales del día excepto de dos a seis, que el precio de la luz será intermedio. Por tanto, </w:t>
      </w:r>
      <w:r w:rsidRPr="00E5057D">
        <w:rPr>
          <w:rFonts w:eastAsia="Times New Roman" w:cs="Calibri"/>
          <w:b/>
          <w:color w:val="000000"/>
          <w:lang w:eastAsia="es-ES"/>
        </w:rPr>
        <w:t xml:space="preserve">de 10:00 de la mañana a 14:00 y de 18:00 a 22:00 son las </w:t>
      </w:r>
      <w:r w:rsidR="00BE3C22" w:rsidRPr="00E5057D">
        <w:rPr>
          <w:rFonts w:eastAsia="Times New Roman" w:cs="Calibri"/>
          <w:b/>
          <w:color w:val="000000"/>
          <w:lang w:eastAsia="es-ES"/>
        </w:rPr>
        <w:t>“</w:t>
      </w:r>
      <w:r w:rsidRPr="00E5057D">
        <w:rPr>
          <w:rFonts w:eastAsia="Times New Roman" w:cs="Calibri"/>
          <w:b/>
          <w:color w:val="000000"/>
          <w:lang w:eastAsia="es-ES"/>
        </w:rPr>
        <w:t>horas</w:t>
      </w:r>
      <w:r w:rsidR="00BE3C22" w:rsidRPr="00E5057D">
        <w:rPr>
          <w:rFonts w:eastAsia="Times New Roman" w:cs="Calibri"/>
          <w:b/>
          <w:color w:val="000000"/>
          <w:lang w:eastAsia="es-ES"/>
        </w:rPr>
        <w:t xml:space="preserve"> punta”</w:t>
      </w:r>
      <w:r w:rsidR="00664A6B" w:rsidRPr="00E5057D">
        <w:rPr>
          <w:rFonts w:eastAsia="Times New Roman" w:cs="Calibri"/>
          <w:b/>
          <w:color w:val="000000"/>
          <w:lang w:eastAsia="es-ES"/>
        </w:rPr>
        <w:t xml:space="preserve"> que hay que</w:t>
      </w:r>
      <w:r w:rsidRPr="00E5057D">
        <w:rPr>
          <w:rFonts w:eastAsia="Times New Roman" w:cs="Calibri"/>
          <w:b/>
          <w:color w:val="000000"/>
          <w:lang w:eastAsia="es-ES"/>
        </w:rPr>
        <w:t xml:space="preserve"> evitar</w:t>
      </w:r>
      <w:r w:rsidRPr="00CD5347">
        <w:rPr>
          <w:rFonts w:eastAsia="Times New Roman" w:cs="Calibri"/>
          <w:color w:val="000000"/>
          <w:lang w:eastAsia="es-ES"/>
        </w:rPr>
        <w:t>.</w:t>
      </w:r>
      <w:r w:rsidR="00FE1B19" w:rsidRPr="00CD5347">
        <w:rPr>
          <w:rFonts w:eastAsia="Times New Roman" w:cs="Calibri"/>
          <w:color w:val="000000"/>
          <w:lang w:eastAsia="es-ES"/>
        </w:rPr>
        <w:t xml:space="preserve"> </w:t>
      </w:r>
      <w:r w:rsidRPr="00CD5347">
        <w:rPr>
          <w:rFonts w:eastAsia="Times New Roman" w:cs="Calibri"/>
          <w:color w:val="000000"/>
          <w:lang w:eastAsia="es-ES"/>
        </w:rPr>
        <w:t>Por último, entre semana hay horas intermedias en las que puede ser interesante consumir si no</w:t>
      </w:r>
      <w:r w:rsidR="00664A6B">
        <w:rPr>
          <w:rFonts w:eastAsia="Times New Roman" w:cs="Calibri"/>
          <w:color w:val="000000"/>
          <w:lang w:eastAsia="es-ES"/>
        </w:rPr>
        <w:t xml:space="preserve"> se puede hacer </w:t>
      </w:r>
      <w:r w:rsidRPr="00CD5347">
        <w:rPr>
          <w:rFonts w:eastAsia="Times New Roman" w:cs="Calibri"/>
          <w:color w:val="000000"/>
          <w:lang w:eastAsia="es-ES"/>
        </w:rPr>
        <w:t xml:space="preserve">dentro del periodo más barato. Este contempla desde las 22:00 a </w:t>
      </w:r>
      <w:r w:rsidR="00E5057D">
        <w:rPr>
          <w:rFonts w:eastAsia="Times New Roman" w:cs="Calibri"/>
          <w:color w:val="000000"/>
          <w:lang w:eastAsia="es-ES"/>
        </w:rPr>
        <w:t>las 00:00, de 8:00 a 10:00  y a</w:t>
      </w:r>
      <w:r w:rsidRPr="00CD5347">
        <w:rPr>
          <w:rFonts w:eastAsia="Times New Roman" w:cs="Calibri"/>
          <w:color w:val="000000"/>
          <w:lang w:eastAsia="es-ES"/>
        </w:rPr>
        <w:t xml:space="preserve"> la hora de la siesta, de 14:00 a 18:00 horas.</w:t>
      </w:r>
    </w:p>
    <w:p w14:paraId="20F6051D" w14:textId="77777777" w:rsidR="00B659BC" w:rsidRPr="00B659BC" w:rsidRDefault="00B659BC" w:rsidP="00B659BC">
      <w:pPr>
        <w:pStyle w:val="Prrafodelista"/>
        <w:spacing w:before="60" w:beforeAutospacing="1" w:after="60" w:afterAutospacing="1" w:line="240" w:lineRule="auto"/>
        <w:jc w:val="both"/>
        <w:rPr>
          <w:rFonts w:eastAsia="Times New Roman" w:cs="Calibri"/>
          <w:b/>
          <w:color w:val="000000"/>
          <w:lang w:eastAsia="es-ES"/>
        </w:rPr>
      </w:pPr>
    </w:p>
    <w:p w14:paraId="0BADADED" w14:textId="3F9770E6" w:rsidR="00B659BC" w:rsidRPr="00FE1B19" w:rsidRDefault="00B659BC" w:rsidP="00B659BC">
      <w:pPr>
        <w:pStyle w:val="Prrafodelista"/>
        <w:numPr>
          <w:ilvl w:val="0"/>
          <w:numId w:val="3"/>
        </w:numPr>
        <w:spacing w:before="60" w:beforeAutospacing="1" w:after="60" w:afterAutospacing="1" w:line="240" w:lineRule="auto"/>
        <w:jc w:val="both"/>
        <w:rPr>
          <w:rFonts w:eastAsia="Times New Roman" w:cs="Calibri"/>
          <w:b/>
          <w:color w:val="000000"/>
          <w:lang w:eastAsia="es-ES"/>
        </w:rPr>
      </w:pPr>
      <w:r w:rsidRPr="00FE1B19">
        <w:rPr>
          <w:rFonts w:eastAsia="Times New Roman" w:cs="Calibri"/>
          <w:b/>
          <w:color w:val="000000"/>
          <w:lang w:eastAsia="es-ES"/>
        </w:rPr>
        <w:lastRenderedPageBreak/>
        <w:t>Programa</w:t>
      </w:r>
      <w:r w:rsidR="00664A6B">
        <w:rPr>
          <w:rFonts w:eastAsia="Times New Roman" w:cs="Calibri"/>
          <w:b/>
          <w:color w:val="000000"/>
          <w:lang w:eastAsia="es-ES"/>
        </w:rPr>
        <w:t>r</w:t>
      </w:r>
      <w:r w:rsidRPr="00FE1B19">
        <w:rPr>
          <w:rFonts w:eastAsia="Times New Roman" w:cs="Calibri"/>
          <w:b/>
          <w:color w:val="000000"/>
          <w:lang w:eastAsia="es-ES"/>
        </w:rPr>
        <w:t xml:space="preserve"> </w:t>
      </w:r>
      <w:r w:rsidR="00664A6B">
        <w:rPr>
          <w:rFonts w:eastAsia="Times New Roman" w:cs="Calibri"/>
          <w:b/>
          <w:color w:val="000000"/>
          <w:lang w:eastAsia="es-ES"/>
        </w:rPr>
        <w:t xml:space="preserve">los </w:t>
      </w:r>
      <w:r w:rsidRPr="00FE1B19">
        <w:rPr>
          <w:rFonts w:eastAsia="Times New Roman" w:cs="Calibri"/>
          <w:b/>
          <w:color w:val="000000"/>
          <w:lang w:eastAsia="es-ES"/>
        </w:rPr>
        <w:t xml:space="preserve">electrodomésticos: </w:t>
      </w:r>
      <w:r>
        <w:rPr>
          <w:rFonts w:eastAsia="Times New Roman" w:cs="Calibri"/>
          <w:color w:val="000000"/>
          <w:lang w:eastAsia="es-ES"/>
        </w:rPr>
        <w:t>si ya</w:t>
      </w:r>
      <w:r w:rsidRPr="00FE1B19">
        <w:rPr>
          <w:rFonts w:eastAsia="Times New Roman" w:cs="Calibri"/>
          <w:color w:val="000000"/>
          <w:lang w:eastAsia="es-ES"/>
        </w:rPr>
        <w:t xml:space="preserve"> sabe</w:t>
      </w:r>
      <w:r>
        <w:rPr>
          <w:rFonts w:eastAsia="Times New Roman" w:cs="Calibri"/>
          <w:color w:val="000000"/>
          <w:lang w:eastAsia="es-ES"/>
        </w:rPr>
        <w:t>s</w:t>
      </w:r>
      <w:r w:rsidRPr="00FE1B19">
        <w:rPr>
          <w:rFonts w:eastAsia="Times New Roman" w:cs="Calibri"/>
          <w:color w:val="000000"/>
          <w:lang w:eastAsia="es-ES"/>
        </w:rPr>
        <w:t xml:space="preserve"> cuándo es más barata la energía y desplaza</w:t>
      </w:r>
      <w:r>
        <w:rPr>
          <w:rFonts w:eastAsia="Times New Roman" w:cs="Calibri"/>
          <w:color w:val="000000"/>
          <w:lang w:eastAsia="es-ES"/>
        </w:rPr>
        <w:t>s</w:t>
      </w:r>
      <w:r w:rsidRPr="00FE1B19">
        <w:rPr>
          <w:rFonts w:eastAsia="Times New Roman" w:cs="Calibri"/>
          <w:color w:val="000000"/>
          <w:lang w:eastAsia="es-ES"/>
        </w:rPr>
        <w:t>, en la medida de lo posible, el consumo a esas horas, conseguirá</w:t>
      </w:r>
      <w:r>
        <w:rPr>
          <w:rFonts w:eastAsia="Times New Roman" w:cs="Calibri"/>
          <w:color w:val="000000"/>
          <w:lang w:eastAsia="es-ES"/>
        </w:rPr>
        <w:t>s</w:t>
      </w:r>
      <w:r w:rsidRPr="00FE1B19">
        <w:rPr>
          <w:rFonts w:eastAsia="Times New Roman" w:cs="Calibri"/>
          <w:color w:val="000000"/>
          <w:lang w:eastAsia="es-ES"/>
        </w:rPr>
        <w:t xml:space="preserve"> un ahorro que puede ser significativo a fin de mes. Así, </w:t>
      </w:r>
      <w:r>
        <w:rPr>
          <w:rFonts w:eastAsia="Times New Roman" w:cs="Calibri"/>
          <w:color w:val="000000"/>
          <w:lang w:eastAsia="es-ES"/>
        </w:rPr>
        <w:t>acostumbrándose a programar</w:t>
      </w:r>
      <w:r w:rsidRPr="00FE1B19">
        <w:rPr>
          <w:rFonts w:eastAsia="Times New Roman" w:cs="Calibri"/>
          <w:color w:val="000000"/>
          <w:lang w:eastAsia="es-ES"/>
        </w:rPr>
        <w:t xml:space="preserve"> el lavavajillas</w:t>
      </w:r>
      <w:r>
        <w:rPr>
          <w:rFonts w:eastAsia="Times New Roman" w:cs="Calibri"/>
          <w:color w:val="000000"/>
          <w:lang w:eastAsia="es-ES"/>
        </w:rPr>
        <w:t>, la lavadora y</w:t>
      </w:r>
      <w:r w:rsidRPr="00FE1B19">
        <w:rPr>
          <w:rFonts w:eastAsia="Times New Roman" w:cs="Calibri"/>
          <w:color w:val="000000"/>
          <w:lang w:eastAsia="es-ES"/>
        </w:rPr>
        <w:t xml:space="preserve"> secadora, una familia media que puede gastar 800 euros </w:t>
      </w:r>
      <w:r w:rsidR="00664A6B">
        <w:rPr>
          <w:rFonts w:eastAsia="Times New Roman" w:cs="Calibri"/>
          <w:color w:val="000000"/>
          <w:lang w:eastAsia="es-ES"/>
        </w:rPr>
        <w:t xml:space="preserve">anualmente </w:t>
      </w:r>
      <w:r>
        <w:rPr>
          <w:rFonts w:eastAsia="Times New Roman" w:cs="Calibri"/>
          <w:color w:val="000000"/>
          <w:lang w:eastAsia="es-ES"/>
        </w:rPr>
        <w:t>en electricidad</w:t>
      </w:r>
      <w:r w:rsidRPr="00FE1B19">
        <w:rPr>
          <w:rFonts w:eastAsia="Times New Roman" w:cs="Calibri"/>
          <w:color w:val="000000"/>
          <w:lang w:eastAsia="es-ES"/>
        </w:rPr>
        <w:t xml:space="preserve">, con la nueva factura se puede ahorrar </w:t>
      </w:r>
      <w:r>
        <w:rPr>
          <w:rFonts w:eastAsia="Times New Roman" w:cs="Calibri"/>
          <w:color w:val="000000"/>
          <w:lang w:eastAsia="es-ES"/>
        </w:rPr>
        <w:t>hasta</w:t>
      </w:r>
      <w:r w:rsidRPr="00FE1B19">
        <w:rPr>
          <w:rFonts w:eastAsia="Times New Roman" w:cs="Calibri"/>
          <w:color w:val="000000"/>
          <w:lang w:eastAsia="es-ES"/>
        </w:rPr>
        <w:t xml:space="preserve"> 100 euros.</w:t>
      </w:r>
    </w:p>
    <w:p w14:paraId="23DE3476" w14:textId="77777777" w:rsidR="00FE1B19" w:rsidRPr="00B659BC" w:rsidRDefault="00FE1B19" w:rsidP="00B659BC">
      <w:pPr>
        <w:pStyle w:val="Prrafodelista"/>
        <w:spacing w:before="60" w:beforeAutospacing="1" w:after="60" w:afterAutospacing="1" w:line="240" w:lineRule="auto"/>
        <w:jc w:val="both"/>
        <w:rPr>
          <w:rFonts w:eastAsia="Times New Roman" w:cs="Calibri"/>
          <w:b/>
          <w:color w:val="000000"/>
          <w:lang w:eastAsia="es-ES"/>
        </w:rPr>
      </w:pPr>
    </w:p>
    <w:p w14:paraId="1AFA290B" w14:textId="140F00EB" w:rsidR="00FE1B19" w:rsidRPr="00B659BC" w:rsidRDefault="00CD5347" w:rsidP="00BE3C22">
      <w:pPr>
        <w:pStyle w:val="Prrafodelista"/>
        <w:numPr>
          <w:ilvl w:val="0"/>
          <w:numId w:val="3"/>
        </w:numPr>
        <w:spacing w:before="60" w:beforeAutospacing="1" w:after="60" w:afterAutospacing="1" w:line="240" w:lineRule="auto"/>
        <w:jc w:val="both"/>
        <w:rPr>
          <w:rFonts w:eastAsia="Times New Roman" w:cs="Calibri"/>
          <w:b/>
          <w:lang w:eastAsia="es-ES"/>
        </w:rPr>
      </w:pPr>
      <w:r>
        <w:rPr>
          <w:rFonts w:eastAsia="Times New Roman" w:cs="Calibri"/>
          <w:b/>
          <w:color w:val="000000"/>
          <w:lang w:eastAsia="es-ES"/>
        </w:rPr>
        <w:t>Combina</w:t>
      </w:r>
      <w:r w:rsidR="00E5057D">
        <w:rPr>
          <w:rFonts w:eastAsia="Times New Roman" w:cs="Calibri"/>
          <w:b/>
          <w:color w:val="000000"/>
          <w:lang w:eastAsia="es-ES"/>
        </w:rPr>
        <w:t>r</w:t>
      </w:r>
      <w:r w:rsidR="00BE3C22" w:rsidRPr="00FE1B19">
        <w:rPr>
          <w:rFonts w:eastAsia="Times New Roman" w:cs="Calibri"/>
          <w:b/>
          <w:color w:val="000000"/>
          <w:lang w:eastAsia="es-ES"/>
        </w:rPr>
        <w:t xml:space="preserve"> potencias eléctricas: </w:t>
      </w:r>
      <w:r w:rsidR="00BE3C22" w:rsidRPr="00B659BC">
        <w:rPr>
          <w:rStyle w:val="Textoennegrita"/>
          <w:b w:val="0"/>
        </w:rPr>
        <w:t>uno de los grandes cambios de la nueva tarifa de luz 2021</w:t>
      </w:r>
      <w:r w:rsidR="00BE3C22" w:rsidRPr="00B659BC">
        <w:t xml:space="preserve"> es que el usuario podrá elegir dos periodos de potencia distintos a lo largo del día dependiendo de sus </w:t>
      </w:r>
      <w:r w:rsidR="00664A6B">
        <w:t>hábitos de consumo. Para ello, hay que tener en</w:t>
      </w:r>
      <w:r w:rsidR="00BE3C22" w:rsidRPr="00B659BC">
        <w:t xml:space="preserve"> cuenta las horas valle y las punta. </w:t>
      </w:r>
    </w:p>
    <w:p w14:paraId="06293A69" w14:textId="77777777" w:rsidR="00FE1B19" w:rsidRPr="00FE1B19" w:rsidRDefault="00FE1B19" w:rsidP="00FE1B19">
      <w:pPr>
        <w:pStyle w:val="Prrafodelista"/>
        <w:rPr>
          <w:rFonts w:eastAsia="Times New Roman" w:cs="Calibri"/>
          <w:b/>
          <w:color w:val="000000"/>
          <w:lang w:eastAsia="es-ES"/>
        </w:rPr>
      </w:pPr>
    </w:p>
    <w:p w14:paraId="0504C50C" w14:textId="65CB0462" w:rsidR="00FE1B19" w:rsidRPr="00FE1B19" w:rsidRDefault="00FE1B19" w:rsidP="00BE3C22">
      <w:pPr>
        <w:pStyle w:val="Prrafodelista"/>
        <w:numPr>
          <w:ilvl w:val="0"/>
          <w:numId w:val="3"/>
        </w:numPr>
        <w:spacing w:before="60" w:beforeAutospacing="1" w:after="60" w:afterAutospacing="1" w:line="240" w:lineRule="auto"/>
        <w:jc w:val="both"/>
        <w:rPr>
          <w:rFonts w:eastAsia="Times New Roman" w:cs="Calibri"/>
          <w:b/>
          <w:color w:val="000000"/>
          <w:lang w:eastAsia="es-ES"/>
        </w:rPr>
      </w:pPr>
      <w:r w:rsidRPr="00FE1B19">
        <w:rPr>
          <w:rFonts w:eastAsia="Times New Roman" w:cs="Calibri"/>
          <w:b/>
          <w:color w:val="000000"/>
          <w:lang w:eastAsia="es-ES"/>
        </w:rPr>
        <w:t>¿Es conveniente bajar la potencia?</w:t>
      </w:r>
      <w:r w:rsidR="00BE3C22" w:rsidRPr="00FE1B19">
        <w:rPr>
          <w:rFonts w:eastAsia="Times New Roman" w:cs="Calibri"/>
          <w:b/>
          <w:color w:val="000000"/>
          <w:lang w:eastAsia="es-ES"/>
        </w:rPr>
        <w:t xml:space="preserve"> </w:t>
      </w:r>
      <w:r w:rsidR="00664A6B">
        <w:rPr>
          <w:rFonts w:eastAsia="Times New Roman" w:cs="Calibri"/>
          <w:color w:val="000000"/>
          <w:lang w:eastAsia="es-ES"/>
        </w:rPr>
        <w:t xml:space="preserve">Aunque podemos </w:t>
      </w:r>
      <w:r w:rsidR="00BE3C22" w:rsidRPr="00FE1B19">
        <w:rPr>
          <w:rFonts w:eastAsia="Times New Roman" w:cs="Calibri"/>
          <w:color w:val="000000"/>
          <w:lang w:eastAsia="es-ES"/>
        </w:rPr>
        <w:t>estar tentado</w:t>
      </w:r>
      <w:r w:rsidR="00664A6B">
        <w:rPr>
          <w:rFonts w:eastAsia="Times New Roman" w:cs="Calibri"/>
          <w:color w:val="000000"/>
          <w:lang w:eastAsia="es-ES"/>
        </w:rPr>
        <w:t>s</w:t>
      </w:r>
      <w:r w:rsidR="00BE3C22" w:rsidRPr="00FE1B19">
        <w:rPr>
          <w:rFonts w:eastAsia="Times New Roman" w:cs="Calibri"/>
          <w:color w:val="000000"/>
          <w:lang w:eastAsia="es-ES"/>
        </w:rPr>
        <w:t xml:space="preserve"> a bajar la potencia de madrugada o los fines de semana porque consideras que tu hogar </w:t>
      </w:r>
      <w:r w:rsidR="00CD5347">
        <w:rPr>
          <w:rFonts w:eastAsia="Times New Roman" w:cs="Calibri"/>
          <w:color w:val="000000"/>
          <w:lang w:eastAsia="es-ES"/>
        </w:rPr>
        <w:t xml:space="preserve">requiere </w:t>
      </w:r>
      <w:r w:rsidR="00BE3C22" w:rsidRPr="00FE1B19">
        <w:rPr>
          <w:rFonts w:eastAsia="Times New Roman" w:cs="Calibri"/>
          <w:color w:val="000000"/>
          <w:lang w:eastAsia="es-ES"/>
        </w:rPr>
        <w:t xml:space="preserve">menos energía, </w:t>
      </w:r>
      <w:r w:rsidR="00BE3C22" w:rsidRPr="00CD5347">
        <w:rPr>
          <w:rFonts w:eastAsia="Times New Roman" w:cs="Calibri"/>
          <w:b/>
          <w:color w:val="000000"/>
          <w:lang w:eastAsia="es-ES"/>
        </w:rPr>
        <w:t xml:space="preserve">Gana Energía </w:t>
      </w:r>
      <w:r w:rsidR="00BE3C22" w:rsidRPr="00FE1B19">
        <w:rPr>
          <w:rFonts w:eastAsia="Times New Roman" w:cs="Calibri"/>
          <w:color w:val="000000"/>
          <w:lang w:eastAsia="es-ES"/>
        </w:rPr>
        <w:t xml:space="preserve">recomienda mantenerla al menos durante las horas valle. </w:t>
      </w:r>
      <w:r w:rsidRPr="00FE1B19">
        <w:rPr>
          <w:rFonts w:eastAsia="Times New Roman" w:cs="Calibri"/>
          <w:color w:val="000000"/>
          <w:lang w:eastAsia="es-ES"/>
        </w:rPr>
        <w:t>De esta</w:t>
      </w:r>
      <w:r w:rsidR="00BE3C22" w:rsidRPr="00FE1B19">
        <w:rPr>
          <w:rFonts w:eastAsia="Times New Roman" w:cs="Calibri"/>
          <w:color w:val="000000"/>
          <w:lang w:eastAsia="es-ES"/>
        </w:rPr>
        <w:t xml:space="preserve"> forma, podrás, por un lado, desplazar tu consumo desde las horas punta a esas horas más económicas y, al mismo tiempo, no perderás calidad de vida pudiendo utilizar distintos electrodomésticos durante el fin de semana sin necesidad de sufrir por si te saltan los plomos.</w:t>
      </w:r>
    </w:p>
    <w:p w14:paraId="07A7416A" w14:textId="77777777" w:rsidR="00FE1B19" w:rsidRPr="00FE1B19" w:rsidRDefault="00FE1B19" w:rsidP="00FE1B19">
      <w:pPr>
        <w:pStyle w:val="Prrafodelista"/>
        <w:rPr>
          <w:rFonts w:eastAsia="Times New Roman" w:cs="Calibri"/>
          <w:color w:val="000000"/>
          <w:lang w:eastAsia="es-ES"/>
        </w:rPr>
      </w:pPr>
    </w:p>
    <w:p w14:paraId="1A177534" w14:textId="0A6150FF" w:rsidR="00BE3C22" w:rsidRDefault="00FE1B19" w:rsidP="00FE1B19">
      <w:pPr>
        <w:pStyle w:val="Prrafodelista"/>
        <w:spacing w:before="60" w:beforeAutospacing="1" w:after="60" w:afterAutospacing="1" w:line="240" w:lineRule="auto"/>
        <w:jc w:val="both"/>
        <w:rPr>
          <w:rFonts w:eastAsia="Times New Roman" w:cs="Calibri"/>
          <w:color w:val="000000"/>
          <w:lang w:eastAsia="es-ES"/>
        </w:rPr>
      </w:pPr>
      <w:r w:rsidRPr="00FE1B19">
        <w:rPr>
          <w:rFonts w:eastAsia="Times New Roman" w:cs="Calibri"/>
          <w:color w:val="000000"/>
          <w:lang w:eastAsia="es-ES"/>
        </w:rPr>
        <w:t>En algunos casos, l</w:t>
      </w:r>
      <w:r w:rsidR="00BE3C22" w:rsidRPr="00FE1B19">
        <w:rPr>
          <w:rFonts w:eastAsia="Times New Roman" w:cs="Calibri"/>
          <w:color w:val="000000"/>
          <w:lang w:eastAsia="es-ES"/>
        </w:rPr>
        <w:t>a compañía aconseja no solo</w:t>
      </w:r>
      <w:r w:rsidRPr="00FE1B19">
        <w:rPr>
          <w:rFonts w:eastAsia="Times New Roman" w:cs="Calibri"/>
          <w:color w:val="000000"/>
          <w:lang w:eastAsia="es-ES"/>
        </w:rPr>
        <w:t xml:space="preserve"> mantener la potencia sino</w:t>
      </w:r>
      <w:r w:rsidR="00BE3C22" w:rsidRPr="00FE1B19">
        <w:rPr>
          <w:rFonts w:eastAsia="Times New Roman" w:cs="Calibri"/>
          <w:color w:val="000000"/>
          <w:lang w:eastAsia="es-ES"/>
        </w:rPr>
        <w:t xml:space="preserve"> incluso subirla en estas horas más baratas. Esta medida es especialmente interesante </w:t>
      </w:r>
      <w:r w:rsidR="00CD5347">
        <w:rPr>
          <w:rFonts w:eastAsia="Times New Roman" w:cs="Calibri"/>
          <w:color w:val="000000"/>
          <w:lang w:eastAsia="es-ES"/>
        </w:rPr>
        <w:t xml:space="preserve">para los usuarios de </w:t>
      </w:r>
      <w:r w:rsidR="00CD5347" w:rsidRPr="00664A6B">
        <w:rPr>
          <w:rFonts w:eastAsia="Times New Roman" w:cs="Calibri"/>
          <w:b/>
          <w:color w:val="000000"/>
          <w:lang w:eastAsia="es-ES"/>
        </w:rPr>
        <w:t>coche eléctrico</w:t>
      </w:r>
      <w:r w:rsidR="00CD5347">
        <w:rPr>
          <w:rFonts w:eastAsia="Times New Roman" w:cs="Calibri"/>
          <w:color w:val="000000"/>
          <w:lang w:eastAsia="es-ES"/>
        </w:rPr>
        <w:t>, que deben</w:t>
      </w:r>
      <w:r w:rsidR="00BE3C22" w:rsidRPr="00FE1B19">
        <w:rPr>
          <w:rFonts w:eastAsia="Times New Roman" w:cs="Calibri"/>
          <w:color w:val="000000"/>
          <w:lang w:eastAsia="es-ES"/>
        </w:rPr>
        <w:t xml:space="preserve"> cargar</w:t>
      </w:r>
      <w:r w:rsidR="00CD5347">
        <w:rPr>
          <w:rFonts w:eastAsia="Times New Roman" w:cs="Calibri"/>
          <w:color w:val="000000"/>
          <w:lang w:eastAsia="es-ES"/>
        </w:rPr>
        <w:t xml:space="preserve"> este todas las noches.</w:t>
      </w:r>
      <w:r w:rsidRPr="00FE1B19">
        <w:rPr>
          <w:rFonts w:eastAsia="Times New Roman" w:cs="Calibri"/>
          <w:color w:val="000000"/>
          <w:lang w:eastAsia="es-ES"/>
        </w:rPr>
        <w:t xml:space="preserve"> En este caso, es conveniente </w:t>
      </w:r>
      <w:r w:rsidR="00BE3C22" w:rsidRPr="00FE1B19">
        <w:rPr>
          <w:rFonts w:eastAsia="Times New Roman" w:cs="Calibri"/>
          <w:color w:val="000000"/>
          <w:lang w:eastAsia="es-ES"/>
        </w:rPr>
        <w:t>concentrar el consumo en las horas valle y subir la potencia para hacer f</w:t>
      </w:r>
      <w:r>
        <w:rPr>
          <w:rFonts w:eastAsia="Times New Roman" w:cs="Calibri"/>
          <w:color w:val="000000"/>
          <w:lang w:eastAsia="es-ES"/>
        </w:rPr>
        <w:t>rente a esta demanda de energía.</w:t>
      </w:r>
    </w:p>
    <w:p w14:paraId="7B7951D1" w14:textId="77777777" w:rsidR="00FE1B19" w:rsidRPr="00FE1B19" w:rsidRDefault="00FE1B19" w:rsidP="00FE1B19">
      <w:pPr>
        <w:pStyle w:val="Prrafodelista"/>
        <w:spacing w:before="60" w:beforeAutospacing="1" w:after="60" w:afterAutospacing="1" w:line="240" w:lineRule="auto"/>
        <w:jc w:val="both"/>
        <w:rPr>
          <w:rFonts w:eastAsia="Times New Roman" w:cs="Calibri"/>
          <w:b/>
          <w:color w:val="000000"/>
          <w:lang w:eastAsia="es-ES"/>
        </w:rPr>
      </w:pPr>
    </w:p>
    <w:p w14:paraId="44A12E7E" w14:textId="1360E977" w:rsidR="00FE1B19" w:rsidRPr="00FE1B19" w:rsidRDefault="00FE1B19" w:rsidP="00BE3C22">
      <w:pPr>
        <w:pStyle w:val="Prrafodelista"/>
        <w:numPr>
          <w:ilvl w:val="0"/>
          <w:numId w:val="4"/>
        </w:numPr>
        <w:spacing w:before="60" w:beforeAutospacing="1" w:after="60" w:afterAutospacing="1" w:line="240" w:lineRule="auto"/>
        <w:jc w:val="both"/>
        <w:rPr>
          <w:rFonts w:eastAsia="Times New Roman" w:cs="Calibri"/>
          <w:b/>
          <w:color w:val="000000"/>
          <w:lang w:eastAsia="es-ES"/>
        </w:rPr>
      </w:pPr>
      <w:r>
        <w:rPr>
          <w:rFonts w:eastAsia="Times New Roman" w:cs="Calibri"/>
          <w:b/>
          <w:color w:val="000000"/>
          <w:lang w:eastAsia="es-ES"/>
        </w:rPr>
        <w:t>Ten</w:t>
      </w:r>
      <w:r w:rsidR="00664A6B">
        <w:rPr>
          <w:rFonts w:eastAsia="Times New Roman" w:cs="Calibri"/>
          <w:b/>
          <w:color w:val="000000"/>
          <w:lang w:eastAsia="es-ES"/>
        </w:rPr>
        <w:t>er</w:t>
      </w:r>
      <w:r>
        <w:rPr>
          <w:rFonts w:eastAsia="Times New Roman" w:cs="Calibri"/>
          <w:b/>
          <w:color w:val="000000"/>
          <w:lang w:eastAsia="es-ES"/>
        </w:rPr>
        <w:t xml:space="preserve"> en</w:t>
      </w:r>
      <w:r w:rsidR="00664A6B">
        <w:rPr>
          <w:rFonts w:eastAsia="Times New Roman" w:cs="Calibri"/>
          <w:b/>
          <w:color w:val="000000"/>
          <w:lang w:eastAsia="es-ES"/>
        </w:rPr>
        <w:t xml:space="preserve"> cuenta las seis potencias si la</w:t>
      </w:r>
      <w:r>
        <w:rPr>
          <w:rFonts w:eastAsia="Times New Roman" w:cs="Calibri"/>
          <w:b/>
          <w:color w:val="000000"/>
          <w:lang w:eastAsia="es-ES"/>
        </w:rPr>
        <w:t xml:space="preserve"> factura es superior</w:t>
      </w:r>
      <w:r w:rsidR="00BE3C22" w:rsidRPr="00FE1B19">
        <w:rPr>
          <w:rFonts w:eastAsia="Times New Roman" w:cs="Calibri"/>
          <w:b/>
          <w:color w:val="000000"/>
          <w:lang w:eastAsia="es-ES"/>
        </w:rPr>
        <w:t xml:space="preserve"> a</w:t>
      </w:r>
      <w:r w:rsidRPr="00FE1B19">
        <w:rPr>
          <w:rFonts w:eastAsia="Times New Roman" w:cs="Calibri"/>
          <w:b/>
          <w:color w:val="000000"/>
          <w:lang w:eastAsia="es-ES"/>
        </w:rPr>
        <w:t xml:space="preserve"> 15 kilovatios:</w:t>
      </w:r>
      <w:r w:rsidRPr="00FE1B19">
        <w:rPr>
          <w:rFonts w:eastAsia="Times New Roman" w:cs="Calibri"/>
          <w:color w:val="000000"/>
          <w:lang w:eastAsia="es-ES"/>
        </w:rPr>
        <w:t xml:space="preserve"> </w:t>
      </w:r>
      <w:r>
        <w:rPr>
          <w:rFonts w:eastAsia="Times New Roman" w:cs="Calibri"/>
          <w:color w:val="000000"/>
          <w:lang w:eastAsia="es-ES"/>
        </w:rPr>
        <w:t>lo</w:t>
      </w:r>
      <w:r w:rsidR="00BE3C22" w:rsidRPr="00FE1B19">
        <w:rPr>
          <w:rFonts w:eastAsia="Times New Roman" w:cs="Calibri"/>
          <w:color w:val="000000"/>
          <w:lang w:eastAsia="es-ES"/>
        </w:rPr>
        <w:t>s usuarios o empresas que requieran más de 15 KW también se verán afectadas por la nueva tarifa de luz 2021. Cuando esta se ponga en funcionamiento deberán tener en cuenta sob</w:t>
      </w:r>
      <w:r w:rsidRPr="00FE1B19">
        <w:rPr>
          <w:rFonts w:eastAsia="Times New Roman" w:cs="Calibri"/>
          <w:color w:val="000000"/>
          <w:lang w:eastAsia="es-ES"/>
        </w:rPr>
        <w:t>re todo los siguientes cambios:</w:t>
      </w:r>
      <w:r w:rsidRPr="00FE1B19">
        <w:rPr>
          <w:rFonts w:eastAsia="Times New Roman" w:cs="Calibri"/>
          <w:b/>
          <w:color w:val="000000"/>
          <w:lang w:eastAsia="es-ES"/>
        </w:rPr>
        <w:t xml:space="preserve"> </w:t>
      </w:r>
      <w:r w:rsidRPr="00CD5347">
        <w:rPr>
          <w:rFonts w:eastAsia="Times New Roman" w:cs="Calibri"/>
          <w:color w:val="000000"/>
          <w:lang w:eastAsia="es-ES"/>
        </w:rPr>
        <w:t>s</w:t>
      </w:r>
      <w:r w:rsidR="00BE3C22" w:rsidRPr="00FE1B19">
        <w:rPr>
          <w:rFonts w:eastAsia="Times New Roman" w:cs="Calibri"/>
          <w:color w:val="000000"/>
          <w:lang w:eastAsia="es-ES"/>
        </w:rPr>
        <w:t>e pasará a seis periodos diferentes dependiendo del día, la hora y la zona geográfica. El más económico será de 00:00 a 8:00 horas y los fines de semana.</w:t>
      </w:r>
    </w:p>
    <w:p w14:paraId="5F1E63A3" w14:textId="77777777" w:rsidR="00FE1B19" w:rsidRPr="00FE1B19" w:rsidRDefault="00FE1B19" w:rsidP="00FE1B19">
      <w:pPr>
        <w:pStyle w:val="Prrafodelista"/>
        <w:spacing w:before="60" w:beforeAutospacing="1" w:after="60" w:afterAutospacing="1" w:line="240" w:lineRule="auto"/>
        <w:jc w:val="both"/>
        <w:rPr>
          <w:rFonts w:eastAsia="Times New Roman" w:cs="Calibri"/>
          <w:b/>
          <w:color w:val="000000"/>
          <w:lang w:eastAsia="es-ES"/>
        </w:rPr>
      </w:pPr>
    </w:p>
    <w:p w14:paraId="08F7FD11" w14:textId="12AB2F8A" w:rsidR="00842C4A" w:rsidRPr="00FE1B19" w:rsidRDefault="00664A6B" w:rsidP="00C42AE1">
      <w:pPr>
        <w:pStyle w:val="Prrafodelista"/>
        <w:numPr>
          <w:ilvl w:val="0"/>
          <w:numId w:val="4"/>
        </w:numPr>
        <w:spacing w:before="60" w:beforeAutospacing="1" w:after="60" w:afterAutospacing="1" w:line="240" w:lineRule="auto"/>
        <w:jc w:val="both"/>
        <w:rPr>
          <w:rFonts w:eastAsia="Times New Roman" w:cs="Calibri"/>
          <w:b/>
          <w:color w:val="000000"/>
          <w:lang w:eastAsia="es-ES"/>
        </w:rPr>
      </w:pPr>
      <w:r>
        <w:rPr>
          <w:rFonts w:eastAsia="Times New Roman" w:cs="Calibri"/>
          <w:b/>
          <w:color w:val="000000"/>
          <w:lang w:eastAsia="es-ES"/>
        </w:rPr>
        <w:t>Mantenerse</w:t>
      </w:r>
      <w:r w:rsidR="00FE1B19" w:rsidRPr="00CD5347">
        <w:rPr>
          <w:rFonts w:eastAsia="Times New Roman" w:cs="Calibri"/>
          <w:b/>
          <w:color w:val="000000"/>
          <w:lang w:eastAsia="es-ES"/>
        </w:rPr>
        <w:t xml:space="preserve"> al día de las variaciones del mercado:</w:t>
      </w:r>
      <w:r w:rsidR="00FE1B19">
        <w:rPr>
          <w:rFonts w:eastAsia="Times New Roman" w:cs="Calibri"/>
          <w:color w:val="000000"/>
          <w:lang w:eastAsia="es-ES"/>
        </w:rPr>
        <w:t xml:space="preserve"> al igual que hacemos c</w:t>
      </w:r>
      <w:r w:rsidR="00BE3C22" w:rsidRPr="00FE1B19">
        <w:rPr>
          <w:rFonts w:eastAsia="Times New Roman" w:cs="Calibri"/>
          <w:color w:val="000000"/>
          <w:lang w:eastAsia="es-ES"/>
        </w:rPr>
        <w:t xml:space="preserve">on la reserva de </w:t>
      </w:r>
      <w:r w:rsidR="00CD5347">
        <w:rPr>
          <w:rFonts w:eastAsia="Times New Roman" w:cs="Calibri"/>
          <w:color w:val="000000"/>
          <w:lang w:eastAsia="es-ES"/>
        </w:rPr>
        <w:t xml:space="preserve">vuelos y hoteles, </w:t>
      </w:r>
      <w:r>
        <w:rPr>
          <w:rFonts w:eastAsia="Times New Roman" w:cs="Calibri"/>
          <w:color w:val="000000"/>
          <w:lang w:eastAsia="es-ES"/>
        </w:rPr>
        <w:t>en las que los precios fluctúan</w:t>
      </w:r>
      <w:r w:rsidR="00BE3C22" w:rsidRPr="00FE1B19">
        <w:rPr>
          <w:rFonts w:eastAsia="Times New Roman" w:cs="Calibri"/>
          <w:color w:val="000000"/>
          <w:lang w:eastAsia="es-ES"/>
        </w:rPr>
        <w:t xml:space="preserve"> dependiendo de la temporada,</w:t>
      </w:r>
      <w:r w:rsidR="00CD5347">
        <w:rPr>
          <w:rFonts w:eastAsia="Times New Roman" w:cs="Calibri"/>
          <w:color w:val="000000"/>
          <w:lang w:eastAsia="es-ES"/>
        </w:rPr>
        <w:t xml:space="preserve"> a partir de ahora el usuario tendrá que acostumbrarse a hacer los mismo con </w:t>
      </w:r>
      <w:r w:rsidR="00BE3C22" w:rsidRPr="00FE1B19">
        <w:rPr>
          <w:rFonts w:eastAsia="Times New Roman" w:cs="Calibri"/>
          <w:color w:val="000000"/>
          <w:lang w:eastAsia="es-ES"/>
        </w:rPr>
        <w:t xml:space="preserve">la electricidad </w:t>
      </w:r>
      <w:r w:rsidR="00CD5347">
        <w:rPr>
          <w:rFonts w:eastAsia="Times New Roman" w:cs="Calibri"/>
          <w:color w:val="000000"/>
          <w:lang w:eastAsia="es-ES"/>
        </w:rPr>
        <w:t xml:space="preserve">y </w:t>
      </w:r>
      <w:r w:rsidR="00BE3C22" w:rsidRPr="00FE1B19">
        <w:rPr>
          <w:rFonts w:eastAsia="Times New Roman" w:cs="Calibri"/>
          <w:color w:val="000000"/>
          <w:lang w:eastAsia="es-ES"/>
        </w:rPr>
        <w:t xml:space="preserve">adaptarse a la </w:t>
      </w:r>
      <w:r>
        <w:rPr>
          <w:rFonts w:eastAsia="Times New Roman" w:cs="Calibri"/>
          <w:color w:val="000000"/>
          <w:lang w:eastAsia="es-ES"/>
        </w:rPr>
        <w:t>nueva normativa de la CNMC que se puede</w:t>
      </w:r>
      <w:r w:rsidR="00BE3C22" w:rsidRPr="00FE1B19">
        <w:rPr>
          <w:rFonts w:eastAsia="Times New Roman" w:cs="Calibri"/>
          <w:color w:val="000000"/>
          <w:lang w:eastAsia="es-ES"/>
        </w:rPr>
        <w:t xml:space="preserve"> consultar en el </w:t>
      </w:r>
      <w:hyperlink r:id="rId9" w:history="1">
        <w:r w:rsidR="00BE3C22" w:rsidRPr="00CD5347">
          <w:rPr>
            <w:rStyle w:val="Hipervnculo"/>
            <w:rFonts w:eastAsia="Times New Roman" w:cs="Calibri"/>
            <w:lang w:eastAsia="es-ES"/>
          </w:rPr>
          <w:t>BOE</w:t>
        </w:r>
      </w:hyperlink>
      <w:r w:rsidR="00BE3C22" w:rsidRPr="00FE1B19">
        <w:rPr>
          <w:rFonts w:eastAsia="Times New Roman" w:cs="Calibri"/>
          <w:color w:val="000000"/>
          <w:lang w:eastAsia="es-ES"/>
        </w:rPr>
        <w:t>.</w:t>
      </w:r>
    </w:p>
    <w:p w14:paraId="2CB4261B" w14:textId="77777777" w:rsidR="00842C4A" w:rsidRDefault="00842C4A" w:rsidP="00C42AE1">
      <w:pPr>
        <w:spacing w:before="60" w:after="60" w:line="240" w:lineRule="auto"/>
        <w:rPr>
          <w:rFonts w:ascii="Calibri" w:eastAsia="Times New Roman" w:hAnsi="Calibri" w:cs="Calibri"/>
          <w:color w:val="000000"/>
          <w:lang w:eastAsia="es-ES"/>
        </w:rPr>
      </w:pPr>
    </w:p>
    <w:p w14:paraId="19F504BF" w14:textId="51458B90" w:rsidR="00C42AE1" w:rsidRDefault="00C42AE1" w:rsidP="00C42AE1">
      <w:pPr>
        <w:spacing w:before="60" w:after="60" w:line="240" w:lineRule="auto"/>
        <w:rPr>
          <w:rFonts w:ascii="Calibri" w:eastAsia="Times New Roman" w:hAnsi="Calibri" w:cs="Times New Roman"/>
          <w:b/>
          <w:sz w:val="18"/>
          <w:u w:val="single"/>
          <w:lang w:eastAsia="es-MX"/>
        </w:rPr>
      </w:pPr>
      <w:r w:rsidRPr="00C42AE1">
        <w:rPr>
          <w:rFonts w:ascii="Calibri" w:eastAsia="Times New Roman" w:hAnsi="Calibri" w:cs="Times New Roman"/>
          <w:b/>
          <w:sz w:val="18"/>
          <w:u w:val="single"/>
          <w:lang w:eastAsia="es-MX"/>
        </w:rPr>
        <w:t>Sobre Gana Energía</w:t>
      </w:r>
    </w:p>
    <w:p w14:paraId="7407F4B7" w14:textId="77777777" w:rsidR="008E6286" w:rsidRPr="00C42AE1" w:rsidRDefault="008E6286" w:rsidP="00C42AE1">
      <w:pPr>
        <w:spacing w:before="60" w:after="60" w:line="240" w:lineRule="auto"/>
        <w:rPr>
          <w:rFonts w:ascii="Calibri" w:eastAsia="Times New Roman" w:hAnsi="Calibri" w:cs="Times New Roman"/>
          <w:b/>
          <w:sz w:val="18"/>
          <w:u w:val="single"/>
          <w:lang w:eastAsia="es-MX"/>
        </w:rPr>
      </w:pPr>
    </w:p>
    <w:p w14:paraId="67C3D638" w14:textId="77777777" w:rsidR="00C42AE1" w:rsidRPr="00C42AE1" w:rsidRDefault="009A2285" w:rsidP="00F65F48">
      <w:pPr>
        <w:spacing w:before="60" w:after="60" w:line="240" w:lineRule="auto"/>
        <w:jc w:val="both"/>
        <w:rPr>
          <w:rFonts w:ascii="Calibri" w:eastAsia="Times New Roman" w:hAnsi="Calibri" w:cs="Calibri"/>
          <w:color w:val="000000"/>
          <w:sz w:val="18"/>
          <w:szCs w:val="18"/>
          <w:lang w:val="es-ES" w:eastAsia="es-MX"/>
        </w:rPr>
      </w:pPr>
      <w:hyperlink r:id="rId10" w:history="1">
        <w:r w:rsidR="00C42AE1" w:rsidRPr="00C42AE1">
          <w:rPr>
            <w:rFonts w:ascii="Calibri" w:eastAsia="Times New Roman" w:hAnsi="Calibri" w:cs="Calibri"/>
            <w:color w:val="0000FF"/>
            <w:sz w:val="18"/>
            <w:szCs w:val="18"/>
            <w:u w:val="single"/>
            <w:lang w:val="es-ES" w:eastAsia="es-MX"/>
          </w:rPr>
          <w:t>Gana Energía</w:t>
        </w:r>
      </w:hyperlink>
      <w:r w:rsidR="00C42AE1" w:rsidRPr="00C42AE1">
        <w:rPr>
          <w:rFonts w:ascii="Calibri" w:eastAsia="Times New Roman" w:hAnsi="Calibri" w:cs="Calibri"/>
          <w:color w:val="000000"/>
          <w:sz w:val="18"/>
          <w:szCs w:val="18"/>
          <w:lang w:val="es-ES" w:eastAsia="es-MX"/>
        </w:rPr>
        <w:t xml:space="preserve"> es una empresa comercializadora independiente que ofrece energía 100% renovable. Fue fundada en 2015 con el objetivo de ofrecer los precios más competitivos del mercado y un servicio transparente, poniendo el foco en la satisfacción y tranquilidad del cliente. Actualmente opera en España peninsular y Baleares.</w:t>
      </w:r>
    </w:p>
    <w:p w14:paraId="5EFE2372" w14:textId="77777777" w:rsidR="00C42AE1" w:rsidRPr="00C42AE1" w:rsidRDefault="00C42AE1" w:rsidP="00F65F48">
      <w:pPr>
        <w:spacing w:before="60" w:after="60" w:line="240" w:lineRule="auto"/>
        <w:jc w:val="both"/>
        <w:rPr>
          <w:rFonts w:ascii="Calibri" w:eastAsia="Times New Roman" w:hAnsi="Calibri" w:cs="Calibri"/>
          <w:color w:val="000000"/>
          <w:sz w:val="18"/>
          <w:szCs w:val="18"/>
          <w:lang w:val="es-ES" w:eastAsia="es-MX"/>
        </w:rPr>
      </w:pPr>
    </w:p>
    <w:p w14:paraId="4CD0489D" w14:textId="0E118B0E" w:rsidR="00B659BC" w:rsidRPr="008E6286" w:rsidRDefault="00F65F48" w:rsidP="00F65F48">
      <w:pPr>
        <w:jc w:val="both"/>
        <w:rPr>
          <w:rFonts w:ascii="Calibri" w:eastAsia="Times New Roman" w:hAnsi="Calibri" w:cs="Calibri"/>
          <w:color w:val="000000"/>
          <w:sz w:val="18"/>
          <w:szCs w:val="18"/>
          <w:lang w:val="es-ES" w:eastAsia="es-MX"/>
        </w:rPr>
      </w:pPr>
      <w:r>
        <w:rPr>
          <w:rFonts w:ascii="Calibri" w:eastAsia="Times New Roman" w:hAnsi="Calibri" w:cs="Calibri"/>
          <w:color w:val="000000"/>
          <w:sz w:val="18"/>
          <w:szCs w:val="18"/>
          <w:lang w:val="es-ES" w:eastAsia="es-MX"/>
        </w:rPr>
        <w:t xml:space="preserve">La compañía </w:t>
      </w:r>
      <w:r w:rsidRPr="00F65F48">
        <w:rPr>
          <w:rFonts w:ascii="Calibri" w:eastAsia="Times New Roman" w:hAnsi="Calibri" w:cs="Calibri"/>
          <w:color w:val="000000"/>
          <w:sz w:val="18"/>
          <w:szCs w:val="18"/>
          <w:lang w:val="es-ES" w:eastAsia="es-MX"/>
        </w:rPr>
        <w:t xml:space="preserve">se diferencia, entre otros aspectos, por ofrecer </w:t>
      </w:r>
      <w:r>
        <w:rPr>
          <w:rFonts w:ascii="Calibri" w:eastAsia="Times New Roman" w:hAnsi="Calibri" w:cs="Calibri"/>
          <w:color w:val="000000"/>
          <w:sz w:val="18"/>
          <w:szCs w:val="18"/>
          <w:lang w:val="es-ES" w:eastAsia="es-MX"/>
        </w:rPr>
        <w:t xml:space="preserve"> las tarifas a</w:t>
      </w:r>
      <w:r w:rsidRPr="00F65F48">
        <w:rPr>
          <w:rFonts w:ascii="Calibri" w:eastAsia="Times New Roman" w:hAnsi="Calibri" w:cs="Calibri"/>
          <w:color w:val="000000"/>
          <w:sz w:val="18"/>
          <w:szCs w:val="18"/>
          <w:lang w:val="es-ES" w:eastAsia="es-MX"/>
        </w:rPr>
        <w:t xml:space="preserve"> precio de coste o indexadas más asequibles del mercado, tanto para el sector residencial -su principal foco de negocio- como para indust</w:t>
      </w:r>
      <w:r>
        <w:rPr>
          <w:rFonts w:ascii="Calibri" w:eastAsia="Times New Roman" w:hAnsi="Calibri" w:cs="Calibri"/>
          <w:color w:val="000000"/>
          <w:sz w:val="18"/>
          <w:szCs w:val="18"/>
          <w:lang w:val="es-ES" w:eastAsia="es-MX"/>
        </w:rPr>
        <w:t>rias, grandes empresas y PYMES.</w:t>
      </w:r>
      <w:r w:rsidRPr="00F65F48">
        <w:rPr>
          <w:rFonts w:ascii="Calibri" w:eastAsia="Times New Roman" w:hAnsi="Calibri" w:cs="Calibri"/>
          <w:color w:val="000000"/>
          <w:sz w:val="18"/>
          <w:szCs w:val="18"/>
          <w:lang w:val="es-ES" w:eastAsia="es-MX"/>
        </w:rPr>
        <w:t xml:space="preserve"> </w:t>
      </w:r>
      <w:r>
        <w:rPr>
          <w:rFonts w:ascii="Calibri" w:eastAsia="Times New Roman" w:hAnsi="Calibri" w:cs="Calibri"/>
          <w:color w:val="000000"/>
          <w:sz w:val="18"/>
          <w:szCs w:val="18"/>
          <w:lang w:val="es-ES" w:eastAsia="es-MX"/>
        </w:rPr>
        <w:t xml:space="preserve">Como </w:t>
      </w:r>
      <w:r w:rsidRPr="00F65F48">
        <w:rPr>
          <w:rFonts w:ascii="Calibri" w:eastAsia="Times New Roman" w:hAnsi="Calibri" w:cs="Calibri"/>
          <w:color w:val="000000"/>
          <w:sz w:val="18"/>
          <w:szCs w:val="18"/>
          <w:lang w:val="es-ES" w:eastAsia="es-MX"/>
        </w:rPr>
        <w:t>asesores energéticos</w:t>
      </w:r>
      <w:r>
        <w:rPr>
          <w:rFonts w:ascii="Calibri" w:eastAsia="Times New Roman" w:hAnsi="Calibri" w:cs="Calibri"/>
          <w:color w:val="000000"/>
          <w:sz w:val="18"/>
          <w:szCs w:val="18"/>
          <w:lang w:val="es-ES" w:eastAsia="es-MX"/>
        </w:rPr>
        <w:t xml:space="preserve">, ofrecen  total </w:t>
      </w:r>
      <w:r w:rsidRPr="00F65F48">
        <w:rPr>
          <w:rFonts w:ascii="Calibri" w:eastAsia="Times New Roman" w:hAnsi="Calibri" w:cs="Calibri"/>
          <w:color w:val="000000"/>
          <w:sz w:val="18"/>
          <w:szCs w:val="18"/>
          <w:lang w:val="es-ES" w:eastAsia="es-MX"/>
        </w:rPr>
        <w:t>transparencia</w:t>
      </w:r>
      <w:r>
        <w:rPr>
          <w:rFonts w:ascii="Calibri" w:eastAsia="Times New Roman" w:hAnsi="Calibri" w:cs="Calibri"/>
          <w:color w:val="000000"/>
          <w:sz w:val="18"/>
          <w:szCs w:val="18"/>
          <w:lang w:val="es-ES" w:eastAsia="es-MX"/>
        </w:rPr>
        <w:t xml:space="preserve"> en su información a los clientes sobre</w:t>
      </w:r>
      <w:r w:rsidRPr="00F65F48">
        <w:rPr>
          <w:rFonts w:ascii="Calibri" w:eastAsia="Times New Roman" w:hAnsi="Calibri" w:cs="Calibri"/>
          <w:color w:val="000000"/>
          <w:sz w:val="18"/>
          <w:szCs w:val="18"/>
          <w:lang w:val="es-ES" w:eastAsia="es-MX"/>
        </w:rPr>
        <w:t xml:space="preserve"> la</w:t>
      </w:r>
      <w:r>
        <w:rPr>
          <w:rFonts w:ascii="Calibri" w:eastAsia="Times New Roman" w:hAnsi="Calibri" w:cs="Calibri"/>
          <w:color w:val="000000"/>
          <w:sz w:val="18"/>
          <w:szCs w:val="18"/>
          <w:lang w:val="es-ES" w:eastAsia="es-MX"/>
        </w:rPr>
        <w:t>s</w:t>
      </w:r>
      <w:r w:rsidRPr="00F65F48">
        <w:rPr>
          <w:rFonts w:ascii="Calibri" w:eastAsia="Times New Roman" w:hAnsi="Calibri" w:cs="Calibri"/>
          <w:color w:val="000000"/>
          <w:sz w:val="18"/>
          <w:szCs w:val="18"/>
          <w:lang w:val="es-ES" w:eastAsia="es-MX"/>
        </w:rPr>
        <w:t xml:space="preserve"> tarifa</w:t>
      </w:r>
      <w:r>
        <w:rPr>
          <w:rFonts w:ascii="Calibri" w:eastAsia="Times New Roman" w:hAnsi="Calibri" w:cs="Calibri"/>
          <w:color w:val="000000"/>
          <w:sz w:val="18"/>
          <w:szCs w:val="18"/>
          <w:lang w:val="es-ES" w:eastAsia="es-MX"/>
        </w:rPr>
        <w:t xml:space="preserve">s que mejor se adaptan a sus necesidades. </w:t>
      </w:r>
      <w:r w:rsidRPr="00F65F48">
        <w:rPr>
          <w:rFonts w:ascii="Calibri" w:eastAsia="Times New Roman" w:hAnsi="Calibri" w:cs="Calibri"/>
          <w:color w:val="000000"/>
          <w:sz w:val="18"/>
          <w:szCs w:val="18"/>
          <w:lang w:val="es-ES" w:eastAsia="es-MX"/>
        </w:rPr>
        <w:t xml:space="preserve"> </w:t>
      </w:r>
    </w:p>
    <w:p w14:paraId="5BF3E391" w14:textId="77777777" w:rsidR="00C42AE1" w:rsidRPr="00C42AE1" w:rsidRDefault="00C42AE1" w:rsidP="00CD5347">
      <w:pPr>
        <w:outlineLvl w:val="0"/>
        <w:rPr>
          <w:rFonts w:ascii="Calibri" w:eastAsia="Times New Roman" w:hAnsi="Calibri" w:cs="Calibri"/>
          <w:b/>
          <w:i/>
          <w:sz w:val="20"/>
          <w:szCs w:val="20"/>
          <w:u w:val="single"/>
          <w:lang w:val="es-ES" w:eastAsia="es-MX"/>
        </w:rPr>
      </w:pPr>
      <w:r w:rsidRPr="00C42AE1">
        <w:rPr>
          <w:rFonts w:ascii="Calibri" w:eastAsia="Times New Roman" w:hAnsi="Calibri" w:cs="Calibri"/>
          <w:b/>
          <w:i/>
          <w:sz w:val="20"/>
          <w:szCs w:val="20"/>
          <w:u w:val="single"/>
          <w:lang w:val="es-ES" w:eastAsia="es-MX"/>
        </w:rPr>
        <w:lastRenderedPageBreak/>
        <w:t>Para más información</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248"/>
      </w:tblGrid>
      <w:tr w:rsidR="00C42AE1" w:rsidRPr="00C42AE1" w14:paraId="2B6BE389" w14:textId="77777777" w:rsidTr="00CD5347">
        <w:tc>
          <w:tcPr>
            <w:tcW w:w="8330" w:type="dxa"/>
          </w:tcPr>
          <w:p w14:paraId="366E09B8" w14:textId="77777777" w:rsidR="00C42AE1" w:rsidRPr="00C42AE1" w:rsidRDefault="00C42AE1" w:rsidP="00C42AE1">
            <w:pPr>
              <w:outlineLvl w:val="0"/>
              <w:rPr>
                <w:rFonts w:ascii="Calibri" w:hAnsi="Calibri" w:cs="Calibri"/>
                <w:sz w:val="20"/>
                <w:szCs w:val="20"/>
                <w:lang w:val="es-ES"/>
              </w:rPr>
            </w:pPr>
          </w:p>
          <w:p w14:paraId="36779BBB" w14:textId="77777777" w:rsidR="00C42AE1" w:rsidRPr="00C42AE1" w:rsidRDefault="00C42AE1" w:rsidP="00C42AE1">
            <w:pPr>
              <w:ind w:left="142"/>
              <w:outlineLvl w:val="0"/>
              <w:rPr>
                <w:rFonts w:ascii="Calibri" w:hAnsi="Calibri" w:cs="Calibri"/>
                <w:b/>
                <w:sz w:val="20"/>
                <w:szCs w:val="20"/>
                <w:lang w:val="es-ES"/>
              </w:rPr>
            </w:pPr>
            <w:r w:rsidRPr="00C42AE1">
              <w:rPr>
                <w:rFonts w:ascii="Calibri" w:hAnsi="Calibri" w:cs="Calibri"/>
                <w:b/>
                <w:sz w:val="20"/>
                <w:szCs w:val="20"/>
                <w:lang w:val="es-ES"/>
              </w:rPr>
              <w:t>Gana Energía</w:t>
            </w:r>
          </w:p>
          <w:p w14:paraId="259E1E24" w14:textId="77777777" w:rsidR="00C42AE1" w:rsidRPr="00C42AE1" w:rsidRDefault="00C42AE1" w:rsidP="00C42AE1">
            <w:pPr>
              <w:ind w:left="142"/>
              <w:outlineLvl w:val="0"/>
              <w:rPr>
                <w:rFonts w:ascii="Calibri" w:hAnsi="Calibri" w:cs="Calibri"/>
                <w:sz w:val="20"/>
                <w:szCs w:val="20"/>
                <w:lang w:val="es-ES"/>
              </w:rPr>
            </w:pPr>
            <w:r w:rsidRPr="00C42AE1">
              <w:rPr>
                <w:rFonts w:ascii="Calibri" w:hAnsi="Calibri" w:cs="Calibri"/>
                <w:sz w:val="20"/>
                <w:szCs w:val="20"/>
                <w:lang w:val="es-ES"/>
              </w:rPr>
              <w:t>Actitud de Comunicación</w:t>
            </w:r>
          </w:p>
          <w:p w14:paraId="3DF71050" w14:textId="77777777" w:rsidR="00C42AE1" w:rsidRPr="00C42AE1" w:rsidRDefault="00C42AE1" w:rsidP="00C42AE1">
            <w:pPr>
              <w:ind w:left="142"/>
              <w:outlineLvl w:val="0"/>
              <w:rPr>
                <w:rFonts w:ascii="Calibri" w:hAnsi="Calibri" w:cs="Calibri"/>
                <w:color w:val="0000FF"/>
                <w:sz w:val="20"/>
                <w:szCs w:val="20"/>
                <w:u w:val="single"/>
                <w:lang w:val="es-ES"/>
              </w:rPr>
            </w:pPr>
            <w:r w:rsidRPr="00C42AE1">
              <w:rPr>
                <w:rFonts w:ascii="Calibri" w:hAnsi="Calibri" w:cs="Calibri"/>
                <w:sz w:val="20"/>
                <w:szCs w:val="20"/>
                <w:lang w:val="es-ES"/>
              </w:rPr>
              <w:t>María Contenente</w:t>
            </w:r>
            <w:r w:rsidRPr="00C42AE1">
              <w:rPr>
                <w:rFonts w:ascii="Calibri" w:hAnsi="Calibri" w:cs="Times New Roman"/>
              </w:rPr>
              <w:t xml:space="preserve">/ </w:t>
            </w:r>
            <w:hyperlink r:id="rId11" w:history="1">
              <w:r w:rsidRPr="00C42AE1">
                <w:rPr>
                  <w:rFonts w:ascii="Calibri" w:hAnsi="Calibri" w:cs="Calibri"/>
                  <w:color w:val="0000FF"/>
                  <w:sz w:val="20"/>
                  <w:szCs w:val="20"/>
                  <w:u w:val="single"/>
                  <w:lang w:val="es-ES"/>
                </w:rPr>
                <w:t>maria.contenente@actitud.es</w:t>
              </w:r>
            </w:hyperlink>
          </w:p>
          <w:p w14:paraId="4A39A09B" w14:textId="77777777" w:rsidR="00C42AE1" w:rsidRPr="00C42AE1" w:rsidRDefault="00C42AE1" w:rsidP="00C42AE1">
            <w:pPr>
              <w:ind w:left="142"/>
              <w:outlineLvl w:val="0"/>
              <w:rPr>
                <w:rFonts w:ascii="Calibri" w:hAnsi="Calibri" w:cs="Times New Roman"/>
              </w:rPr>
            </w:pPr>
            <w:r w:rsidRPr="00C42AE1">
              <w:rPr>
                <w:rFonts w:ascii="Calibri" w:hAnsi="Calibri" w:cs="Calibri"/>
                <w:sz w:val="20"/>
                <w:szCs w:val="20"/>
                <w:lang w:val="es-ES"/>
              </w:rPr>
              <w:t>Marga González</w:t>
            </w:r>
            <w:r w:rsidRPr="00C42AE1">
              <w:rPr>
                <w:rFonts w:ascii="Calibri" w:hAnsi="Calibri" w:cs="Times New Roman"/>
              </w:rPr>
              <w:t xml:space="preserve">/ </w:t>
            </w:r>
            <w:r w:rsidRPr="00C42AE1">
              <w:rPr>
                <w:rFonts w:ascii="Calibri" w:hAnsi="Calibri" w:cs="Calibri"/>
                <w:color w:val="0000FF"/>
                <w:sz w:val="20"/>
                <w:szCs w:val="20"/>
                <w:u w:val="single"/>
                <w:lang w:val="es-ES"/>
              </w:rPr>
              <w:t>marga.gonzalez@actitud.es</w:t>
            </w:r>
          </w:p>
          <w:p w14:paraId="1FD34875" w14:textId="77777777" w:rsidR="00C42AE1" w:rsidRPr="00C42AE1" w:rsidRDefault="00C42AE1" w:rsidP="00C42AE1">
            <w:pPr>
              <w:ind w:left="708" w:hanging="566"/>
              <w:rPr>
                <w:rFonts w:ascii="Calibri" w:hAnsi="Calibri" w:cs="Calibri"/>
                <w:sz w:val="20"/>
                <w:szCs w:val="20"/>
                <w:lang w:val="es-ES"/>
              </w:rPr>
            </w:pPr>
            <w:r w:rsidRPr="00C42AE1">
              <w:rPr>
                <w:rFonts w:ascii="Calibri" w:hAnsi="Calibri" w:cs="Calibri"/>
                <w:sz w:val="20"/>
                <w:szCs w:val="20"/>
                <w:lang w:val="es-ES"/>
              </w:rPr>
              <w:t>Teléfono: 913022860</w:t>
            </w:r>
          </w:p>
          <w:p w14:paraId="63DED9C9" w14:textId="77777777" w:rsidR="008E6286" w:rsidRDefault="008E6286" w:rsidP="008E6286">
            <w:pPr>
              <w:rPr>
                <w:rFonts w:ascii="Calibri" w:hAnsi="Calibri" w:cs="Calibri"/>
                <w:sz w:val="20"/>
                <w:szCs w:val="20"/>
                <w:lang w:val="es-ES"/>
              </w:rPr>
            </w:pPr>
            <w:r>
              <w:rPr>
                <w:rFonts w:ascii="Calibri" w:hAnsi="Calibri" w:cs="Calibri"/>
                <w:sz w:val="20"/>
                <w:szCs w:val="20"/>
                <w:lang w:val="es-ES"/>
              </w:rPr>
              <w:t xml:space="preserve">    </w:t>
            </w:r>
          </w:p>
          <w:p w14:paraId="41EF421E" w14:textId="77777777" w:rsidR="008E6286" w:rsidRDefault="008E6286" w:rsidP="008E6286">
            <w:pPr>
              <w:rPr>
                <w:rFonts w:ascii="Calibri" w:hAnsi="Calibri" w:cs="Calibri"/>
                <w:sz w:val="20"/>
                <w:szCs w:val="20"/>
                <w:lang w:val="es-ES"/>
              </w:rPr>
            </w:pPr>
          </w:p>
          <w:p w14:paraId="230CA515" w14:textId="7755DEA4" w:rsidR="00C42AE1" w:rsidRPr="00C42AE1" w:rsidRDefault="009A2285" w:rsidP="008E6286">
            <w:pPr>
              <w:rPr>
                <w:rFonts w:ascii="Calibri" w:hAnsi="Calibri" w:cs="Calibri"/>
                <w:sz w:val="20"/>
                <w:szCs w:val="20"/>
                <w:lang w:val="es-ES"/>
              </w:rPr>
            </w:pPr>
            <w:hyperlink r:id="rId12" w:history="1">
              <w:r w:rsidR="00C42AE1" w:rsidRPr="00C42AE1">
                <w:rPr>
                  <w:rFonts w:ascii="Calibri" w:hAnsi="Calibri" w:cs="Calibri"/>
                  <w:color w:val="0000FF"/>
                  <w:sz w:val="20"/>
                  <w:szCs w:val="20"/>
                  <w:u w:val="single"/>
                  <w:lang w:val="es-ES"/>
                </w:rPr>
                <w:t>www.ganaenergia.com</w:t>
              </w:r>
            </w:hyperlink>
          </w:p>
          <w:p w14:paraId="3725D74B" w14:textId="77777777" w:rsidR="00C42AE1" w:rsidRPr="00C42AE1" w:rsidRDefault="00C42AE1" w:rsidP="00C42AE1">
            <w:pPr>
              <w:outlineLvl w:val="0"/>
              <w:rPr>
                <w:rFonts w:ascii="Calibri" w:hAnsi="Calibri" w:cs="Calibri"/>
                <w:sz w:val="20"/>
                <w:szCs w:val="20"/>
                <w:lang w:val="es-ES"/>
              </w:rPr>
            </w:pPr>
          </w:p>
          <w:p w14:paraId="41C128B8" w14:textId="77777777" w:rsidR="00C42AE1" w:rsidRPr="00C42AE1" w:rsidRDefault="00C42AE1" w:rsidP="00C42AE1">
            <w:pPr>
              <w:rPr>
                <w:rFonts w:ascii="Calibri" w:hAnsi="Calibri" w:cs="Calibri"/>
                <w:sz w:val="20"/>
                <w:szCs w:val="20"/>
                <w:lang w:val="es-ES"/>
              </w:rPr>
            </w:pPr>
          </w:p>
          <w:p w14:paraId="2A43F7D5" w14:textId="77777777" w:rsidR="00C42AE1" w:rsidRPr="00C42AE1" w:rsidRDefault="00C42AE1" w:rsidP="00C42AE1">
            <w:pPr>
              <w:ind w:left="708" w:hanging="566"/>
              <w:rPr>
                <w:rFonts w:ascii="Calibri" w:hAnsi="Calibri" w:cs="Calibri"/>
                <w:sz w:val="20"/>
                <w:szCs w:val="20"/>
                <w:lang w:val="es-ES"/>
              </w:rPr>
            </w:pPr>
            <w:r w:rsidRPr="00C42AE1">
              <w:rPr>
                <w:rFonts w:ascii="Calibri" w:hAnsi="Calibri" w:cs="Calibri"/>
                <w:noProof/>
                <w:sz w:val="20"/>
                <w:szCs w:val="20"/>
                <w:lang w:val="es-ES" w:eastAsia="es-ES"/>
              </w:rPr>
              <w:drawing>
                <wp:inline distT="0" distB="0" distL="0" distR="0" wp14:anchorId="1A5001FF" wp14:editId="0A69422C">
                  <wp:extent cx="198120" cy="304800"/>
                  <wp:effectExtent l="0" t="0" r="0" b="0"/>
                  <wp:docPr id="1" name="Imagen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120" cy="304800"/>
                          </a:xfrm>
                          <a:prstGeom prst="rect">
                            <a:avLst/>
                          </a:prstGeom>
                          <a:noFill/>
                        </pic:spPr>
                      </pic:pic>
                    </a:graphicData>
                  </a:graphic>
                </wp:inline>
              </w:drawing>
            </w:r>
            <w:r w:rsidRPr="00C42AE1">
              <w:rPr>
                <w:rFonts w:ascii="Calibri" w:hAnsi="Calibri" w:cs="Calibri"/>
                <w:noProof/>
                <w:sz w:val="20"/>
                <w:szCs w:val="20"/>
                <w:lang w:val="es-ES" w:eastAsia="es-ES"/>
              </w:rPr>
              <w:drawing>
                <wp:inline distT="0" distB="0" distL="0" distR="0" wp14:anchorId="031C3DBF" wp14:editId="6D797EDB">
                  <wp:extent cx="343535" cy="277495"/>
                  <wp:effectExtent l="0" t="0" r="0" b="0"/>
                  <wp:docPr id="2" name="Imagen 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3535" cy="277495"/>
                          </a:xfrm>
                          <a:prstGeom prst="rect">
                            <a:avLst/>
                          </a:prstGeom>
                          <a:noFill/>
                        </pic:spPr>
                      </pic:pic>
                    </a:graphicData>
                  </a:graphic>
                </wp:inline>
              </w:drawing>
            </w:r>
            <w:r w:rsidRPr="00C42AE1">
              <w:rPr>
                <w:rFonts w:ascii="Calibri" w:hAnsi="Calibri" w:cs="Calibri"/>
                <w:noProof/>
                <w:sz w:val="20"/>
                <w:szCs w:val="20"/>
                <w:lang w:val="es-ES" w:eastAsia="es-ES"/>
              </w:rPr>
              <w:drawing>
                <wp:inline distT="0" distB="0" distL="0" distR="0" wp14:anchorId="690499C9" wp14:editId="708C9918">
                  <wp:extent cx="295275" cy="304800"/>
                  <wp:effectExtent l="0" t="0" r="0" b="0"/>
                  <wp:docPr id="3" name="Imagen 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5275" cy="304800"/>
                          </a:xfrm>
                          <a:prstGeom prst="rect">
                            <a:avLst/>
                          </a:prstGeom>
                          <a:noFill/>
                        </pic:spPr>
                      </pic:pic>
                    </a:graphicData>
                  </a:graphic>
                </wp:inline>
              </w:drawing>
            </w:r>
            <w:r w:rsidRPr="00C42AE1">
              <w:rPr>
                <w:rFonts w:ascii="Calibri" w:hAnsi="Calibri" w:cs="Calibri"/>
                <w:noProof/>
                <w:sz w:val="20"/>
                <w:szCs w:val="20"/>
                <w:lang w:val="es-ES" w:eastAsia="es-ES"/>
              </w:rPr>
              <w:drawing>
                <wp:inline distT="0" distB="0" distL="0" distR="0" wp14:anchorId="5CDA2F32" wp14:editId="39516635">
                  <wp:extent cx="378460" cy="311150"/>
                  <wp:effectExtent l="0" t="0" r="0" b="0"/>
                  <wp:docPr id="4" name="Imagen 4">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8460" cy="311150"/>
                          </a:xfrm>
                          <a:prstGeom prst="rect">
                            <a:avLst/>
                          </a:prstGeom>
                          <a:noFill/>
                        </pic:spPr>
                      </pic:pic>
                    </a:graphicData>
                  </a:graphic>
                </wp:inline>
              </w:drawing>
            </w:r>
          </w:p>
          <w:p w14:paraId="0C8769D1" w14:textId="77777777" w:rsidR="00C42AE1" w:rsidRPr="00C42AE1" w:rsidRDefault="00C42AE1" w:rsidP="00C42AE1">
            <w:pPr>
              <w:outlineLvl w:val="0"/>
              <w:rPr>
                <w:rFonts w:ascii="Calibri" w:hAnsi="Calibri" w:cs="Calibri"/>
                <w:sz w:val="20"/>
                <w:szCs w:val="20"/>
                <w:lang w:val="es-ES"/>
              </w:rPr>
            </w:pPr>
          </w:p>
        </w:tc>
        <w:tc>
          <w:tcPr>
            <w:tcW w:w="248" w:type="dxa"/>
          </w:tcPr>
          <w:p w14:paraId="41F33CAF" w14:textId="77777777" w:rsidR="00C42AE1" w:rsidRPr="00C42AE1" w:rsidRDefault="00C42AE1" w:rsidP="00C42AE1">
            <w:pPr>
              <w:outlineLvl w:val="0"/>
              <w:rPr>
                <w:rFonts w:ascii="Calibri" w:hAnsi="Calibri" w:cs="Calibri"/>
                <w:sz w:val="20"/>
                <w:szCs w:val="20"/>
                <w:lang w:val="es-ES"/>
              </w:rPr>
            </w:pPr>
          </w:p>
        </w:tc>
      </w:tr>
    </w:tbl>
    <w:p w14:paraId="04AEF917" w14:textId="77777777" w:rsidR="00C42AE1" w:rsidRDefault="00C42AE1" w:rsidP="007274C7"/>
    <w:sectPr w:rsidR="00C42AE1">
      <w:headerReference w:type="default" r:id="rId2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03118F" w14:textId="77777777" w:rsidR="009A2285" w:rsidRDefault="009A2285" w:rsidP="003268D3">
      <w:pPr>
        <w:spacing w:after="0" w:line="240" w:lineRule="auto"/>
      </w:pPr>
      <w:r>
        <w:separator/>
      </w:r>
    </w:p>
  </w:endnote>
  <w:endnote w:type="continuationSeparator" w:id="0">
    <w:p w14:paraId="2FEE6251" w14:textId="77777777" w:rsidR="009A2285" w:rsidRDefault="009A2285" w:rsidP="0032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F58911" w14:textId="77777777" w:rsidR="009A2285" w:rsidRDefault="009A2285" w:rsidP="003268D3">
      <w:pPr>
        <w:spacing w:after="0" w:line="240" w:lineRule="auto"/>
      </w:pPr>
      <w:r>
        <w:separator/>
      </w:r>
    </w:p>
  </w:footnote>
  <w:footnote w:type="continuationSeparator" w:id="0">
    <w:p w14:paraId="0F1537D2" w14:textId="77777777" w:rsidR="009A2285" w:rsidRDefault="009A2285" w:rsidP="003268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048F6" w14:textId="77777777" w:rsidR="003268D3" w:rsidRPr="003268D3" w:rsidRDefault="003268D3">
    <w:pPr>
      <w:pStyle w:val="Encabezado"/>
      <w:rPr>
        <w:lang w:val="es-ES"/>
      </w:rPr>
    </w:pPr>
    <w:r>
      <w:rPr>
        <w:noProof/>
        <w:lang w:val="es-ES" w:eastAsia="es-ES"/>
      </w:rPr>
      <w:drawing>
        <wp:anchor distT="0" distB="0" distL="114300" distR="114300" simplePos="0" relativeHeight="251658240" behindDoc="0" locked="0" layoutInCell="1" allowOverlap="1" wp14:anchorId="2E79528D" wp14:editId="7F60C535">
          <wp:simplePos x="0" y="0"/>
          <wp:positionH relativeFrom="margin">
            <wp:posOffset>5390515</wp:posOffset>
          </wp:positionH>
          <wp:positionV relativeFrom="margin">
            <wp:posOffset>-756285</wp:posOffset>
          </wp:positionV>
          <wp:extent cx="1079500" cy="603885"/>
          <wp:effectExtent l="0" t="0" r="6350" b="5715"/>
          <wp:wrapSquare wrapText="bothSides"/>
          <wp:docPr id="11" name="Imagen 11" descr="Gana Energía: Tarifas, Promociones, Opiniones y Teléf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na Energía: Tarifas, Promociones, Opiniones y Teléfon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6038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es-ES"/>
      </w:rPr>
      <w:tab/>
    </w:r>
    <w:r>
      <w:rPr>
        <w:lang w:val="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037B8F"/>
    <w:multiLevelType w:val="hybridMultilevel"/>
    <w:tmpl w:val="EF5E99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8167A40"/>
    <w:multiLevelType w:val="hybridMultilevel"/>
    <w:tmpl w:val="E73ECF7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2">
    <w:nsid w:val="62360451"/>
    <w:multiLevelType w:val="hybridMultilevel"/>
    <w:tmpl w:val="98CC76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708142E9"/>
    <w:multiLevelType w:val="hybridMultilevel"/>
    <w:tmpl w:val="6D4A41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C5B14B8"/>
    <w:multiLevelType w:val="hybridMultilevel"/>
    <w:tmpl w:val="19D8E1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AE1"/>
    <w:rsid w:val="0000361C"/>
    <w:rsid w:val="00013D3A"/>
    <w:rsid w:val="00027D8E"/>
    <w:rsid w:val="00034ED3"/>
    <w:rsid w:val="000831BB"/>
    <w:rsid w:val="00130D0C"/>
    <w:rsid w:val="001529DD"/>
    <w:rsid w:val="001733AE"/>
    <w:rsid w:val="00193EA9"/>
    <w:rsid w:val="001B2C27"/>
    <w:rsid w:val="001C20E4"/>
    <w:rsid w:val="00266983"/>
    <w:rsid w:val="003268D3"/>
    <w:rsid w:val="003A303F"/>
    <w:rsid w:val="003E6C62"/>
    <w:rsid w:val="004075E4"/>
    <w:rsid w:val="00434AB3"/>
    <w:rsid w:val="005556D7"/>
    <w:rsid w:val="00664A6B"/>
    <w:rsid w:val="006B7625"/>
    <w:rsid w:val="007274C7"/>
    <w:rsid w:val="007433E6"/>
    <w:rsid w:val="007C7A25"/>
    <w:rsid w:val="00827E22"/>
    <w:rsid w:val="00842C4A"/>
    <w:rsid w:val="008D1AE3"/>
    <w:rsid w:val="008E6286"/>
    <w:rsid w:val="00963086"/>
    <w:rsid w:val="009A2285"/>
    <w:rsid w:val="00A43C09"/>
    <w:rsid w:val="00AD0595"/>
    <w:rsid w:val="00B659BC"/>
    <w:rsid w:val="00BC53C0"/>
    <w:rsid w:val="00BE3C22"/>
    <w:rsid w:val="00BF5CCF"/>
    <w:rsid w:val="00C42AE1"/>
    <w:rsid w:val="00C44457"/>
    <w:rsid w:val="00CB7C45"/>
    <w:rsid w:val="00CC39EF"/>
    <w:rsid w:val="00CC7D87"/>
    <w:rsid w:val="00CD5347"/>
    <w:rsid w:val="00CE5366"/>
    <w:rsid w:val="00D61C7C"/>
    <w:rsid w:val="00E5057D"/>
    <w:rsid w:val="00E643A6"/>
    <w:rsid w:val="00F42AE7"/>
    <w:rsid w:val="00F63201"/>
    <w:rsid w:val="00F65F48"/>
    <w:rsid w:val="00FA29C1"/>
    <w:rsid w:val="00FA6852"/>
    <w:rsid w:val="00FD17C9"/>
    <w:rsid w:val="00FD1AB6"/>
    <w:rsid w:val="00FE1B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8E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
    <w:name w:val="Tabla con cuadrícula1"/>
    <w:basedOn w:val="Tablanormal"/>
    <w:next w:val="Tablaconcuadrcula"/>
    <w:uiPriority w:val="59"/>
    <w:rsid w:val="00C42AE1"/>
    <w:pPr>
      <w:spacing w:after="0" w:line="240" w:lineRule="auto"/>
    </w:pPr>
    <w:rPr>
      <w:rFonts w:eastAsia="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C42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42A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2AE1"/>
    <w:rPr>
      <w:rFonts w:ascii="Tahoma" w:hAnsi="Tahoma" w:cs="Tahoma"/>
      <w:sz w:val="16"/>
      <w:szCs w:val="16"/>
    </w:rPr>
  </w:style>
  <w:style w:type="table" w:customStyle="1" w:styleId="Tablaconcuadrcula2">
    <w:name w:val="Tabla con cuadrícula2"/>
    <w:basedOn w:val="Tablanormal"/>
    <w:next w:val="Tablaconcuadrcula"/>
    <w:uiPriority w:val="59"/>
    <w:rsid w:val="00963086"/>
    <w:pPr>
      <w:spacing w:after="0" w:line="240" w:lineRule="auto"/>
    </w:pPr>
    <w:rPr>
      <w:rFonts w:eastAsia="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D0595"/>
    <w:pPr>
      <w:ind w:left="720"/>
      <w:contextualSpacing/>
    </w:pPr>
  </w:style>
  <w:style w:type="paragraph" w:styleId="Encabezado">
    <w:name w:val="header"/>
    <w:basedOn w:val="Normal"/>
    <w:link w:val="EncabezadoCar"/>
    <w:uiPriority w:val="99"/>
    <w:unhideWhenUsed/>
    <w:rsid w:val="003268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68D3"/>
  </w:style>
  <w:style w:type="paragraph" w:styleId="Piedepgina">
    <w:name w:val="footer"/>
    <w:basedOn w:val="Normal"/>
    <w:link w:val="PiedepginaCar"/>
    <w:uiPriority w:val="99"/>
    <w:unhideWhenUsed/>
    <w:rsid w:val="003268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68D3"/>
  </w:style>
  <w:style w:type="paragraph" w:styleId="Sinespaciado">
    <w:name w:val="No Spacing"/>
    <w:uiPriority w:val="1"/>
    <w:qFormat/>
    <w:rsid w:val="008E6286"/>
    <w:pPr>
      <w:spacing w:after="0" w:line="240" w:lineRule="auto"/>
    </w:pPr>
  </w:style>
  <w:style w:type="paragraph" w:styleId="NormalWeb">
    <w:name w:val="Normal (Web)"/>
    <w:basedOn w:val="Normal"/>
    <w:uiPriority w:val="99"/>
    <w:semiHidden/>
    <w:unhideWhenUsed/>
    <w:rsid w:val="00BE3C2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BE3C22"/>
    <w:rPr>
      <w:b/>
      <w:bCs/>
    </w:rPr>
  </w:style>
  <w:style w:type="character" w:styleId="Hipervnculo">
    <w:name w:val="Hyperlink"/>
    <w:basedOn w:val="Fuentedeprrafopredeter"/>
    <w:uiPriority w:val="99"/>
    <w:unhideWhenUsed/>
    <w:rsid w:val="00CD534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
    <w:name w:val="Tabla con cuadrícula1"/>
    <w:basedOn w:val="Tablanormal"/>
    <w:next w:val="Tablaconcuadrcula"/>
    <w:uiPriority w:val="59"/>
    <w:rsid w:val="00C42AE1"/>
    <w:pPr>
      <w:spacing w:after="0" w:line="240" w:lineRule="auto"/>
    </w:pPr>
    <w:rPr>
      <w:rFonts w:eastAsia="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C42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42A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2AE1"/>
    <w:rPr>
      <w:rFonts w:ascii="Tahoma" w:hAnsi="Tahoma" w:cs="Tahoma"/>
      <w:sz w:val="16"/>
      <w:szCs w:val="16"/>
    </w:rPr>
  </w:style>
  <w:style w:type="table" w:customStyle="1" w:styleId="Tablaconcuadrcula2">
    <w:name w:val="Tabla con cuadrícula2"/>
    <w:basedOn w:val="Tablanormal"/>
    <w:next w:val="Tablaconcuadrcula"/>
    <w:uiPriority w:val="59"/>
    <w:rsid w:val="00963086"/>
    <w:pPr>
      <w:spacing w:after="0" w:line="240" w:lineRule="auto"/>
    </w:pPr>
    <w:rPr>
      <w:rFonts w:eastAsia="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D0595"/>
    <w:pPr>
      <w:ind w:left="720"/>
      <w:contextualSpacing/>
    </w:pPr>
  </w:style>
  <w:style w:type="paragraph" w:styleId="Encabezado">
    <w:name w:val="header"/>
    <w:basedOn w:val="Normal"/>
    <w:link w:val="EncabezadoCar"/>
    <w:uiPriority w:val="99"/>
    <w:unhideWhenUsed/>
    <w:rsid w:val="003268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68D3"/>
  </w:style>
  <w:style w:type="paragraph" w:styleId="Piedepgina">
    <w:name w:val="footer"/>
    <w:basedOn w:val="Normal"/>
    <w:link w:val="PiedepginaCar"/>
    <w:uiPriority w:val="99"/>
    <w:unhideWhenUsed/>
    <w:rsid w:val="003268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68D3"/>
  </w:style>
  <w:style w:type="paragraph" w:styleId="Sinespaciado">
    <w:name w:val="No Spacing"/>
    <w:uiPriority w:val="1"/>
    <w:qFormat/>
    <w:rsid w:val="008E6286"/>
    <w:pPr>
      <w:spacing w:after="0" w:line="240" w:lineRule="auto"/>
    </w:pPr>
  </w:style>
  <w:style w:type="paragraph" w:styleId="NormalWeb">
    <w:name w:val="Normal (Web)"/>
    <w:basedOn w:val="Normal"/>
    <w:uiPriority w:val="99"/>
    <w:semiHidden/>
    <w:unhideWhenUsed/>
    <w:rsid w:val="00BE3C2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BE3C22"/>
    <w:rPr>
      <w:b/>
      <w:bCs/>
    </w:rPr>
  </w:style>
  <w:style w:type="character" w:styleId="Hipervnculo">
    <w:name w:val="Hyperlink"/>
    <w:basedOn w:val="Fuentedeprrafopredeter"/>
    <w:uiPriority w:val="99"/>
    <w:unhideWhenUsed/>
    <w:rsid w:val="00CD53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867991">
      <w:bodyDiv w:val="1"/>
      <w:marLeft w:val="0"/>
      <w:marRight w:val="0"/>
      <w:marTop w:val="0"/>
      <w:marBottom w:val="0"/>
      <w:divBdr>
        <w:top w:val="none" w:sz="0" w:space="0" w:color="auto"/>
        <w:left w:val="none" w:sz="0" w:space="0" w:color="auto"/>
        <w:bottom w:val="none" w:sz="0" w:space="0" w:color="auto"/>
        <w:right w:val="none" w:sz="0" w:space="0" w:color="auto"/>
      </w:divBdr>
    </w:div>
    <w:div w:id="1808741224">
      <w:bodyDiv w:val="1"/>
      <w:marLeft w:val="0"/>
      <w:marRight w:val="0"/>
      <w:marTop w:val="0"/>
      <w:marBottom w:val="0"/>
      <w:divBdr>
        <w:top w:val="none" w:sz="0" w:space="0" w:color="auto"/>
        <w:left w:val="none" w:sz="0" w:space="0" w:color="auto"/>
        <w:bottom w:val="none" w:sz="0" w:space="0" w:color="auto"/>
        <w:right w:val="none" w:sz="0" w:space="0" w:color="auto"/>
      </w:divBdr>
    </w:div>
    <w:div w:id="1871987120">
      <w:bodyDiv w:val="1"/>
      <w:marLeft w:val="0"/>
      <w:marRight w:val="0"/>
      <w:marTop w:val="0"/>
      <w:marBottom w:val="0"/>
      <w:divBdr>
        <w:top w:val="none" w:sz="0" w:space="0" w:color="auto"/>
        <w:left w:val="none" w:sz="0" w:space="0" w:color="auto"/>
        <w:bottom w:val="none" w:sz="0" w:space="0" w:color="auto"/>
        <w:right w:val="none" w:sz="0" w:space="0" w:color="auto"/>
      </w:divBdr>
    </w:div>
    <w:div w:id="204643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acebook.com/ahorraconganaenergia/" TargetMode="External"/><Relationship Id="rId18" Type="http://schemas.openxmlformats.org/officeDocument/2006/relationships/image" Target="media/image4.png"/><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ganaenergia.com" TargetMode="External"/><Relationship Id="rId17" Type="http://schemas.openxmlformats.org/officeDocument/2006/relationships/hyperlink" Target="https://www.instagram.com/ganaenergia/"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aria.contenente@actitud.es" TargetMode="External"/><Relationship Id="rId5" Type="http://schemas.openxmlformats.org/officeDocument/2006/relationships/webSettings" Target="webSettings.xml"/><Relationship Id="rId15" Type="http://schemas.openxmlformats.org/officeDocument/2006/relationships/hyperlink" Target="https://twitter.com/gana_energia?lang=es" TargetMode="External"/><Relationship Id="rId23" Type="http://schemas.openxmlformats.org/officeDocument/2006/relationships/theme" Target="theme/theme1.xml"/><Relationship Id="rId10" Type="http://schemas.openxmlformats.org/officeDocument/2006/relationships/hyperlink" Target="http://www.ganaenergia.com" TargetMode="External"/><Relationship Id="rId19" Type="http://schemas.openxmlformats.org/officeDocument/2006/relationships/hyperlink" Target="https://www.linkedin.com/company/gana-energ%C3%ADa/?originalSubdomain=es" TargetMode="External"/><Relationship Id="rId4" Type="http://schemas.openxmlformats.org/officeDocument/2006/relationships/settings" Target="settings.xml"/><Relationship Id="rId9" Type="http://schemas.openxmlformats.org/officeDocument/2006/relationships/hyperlink" Target="https://boe.es/boe/dias/2020/01/24/pdfs/BOE-A-2020-1066.pdf" TargetMode="External"/><Relationship Id="rId14" Type="http://schemas.openxmlformats.org/officeDocument/2006/relationships/image" Target="media/image2.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3</Pages>
  <Words>845</Words>
  <Characters>4652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Actitud</dc:creator>
  <cp:lastModifiedBy>ACTITUD</cp:lastModifiedBy>
  <cp:revision>11</cp:revision>
  <cp:lastPrinted>2021-05-05T15:14:00Z</cp:lastPrinted>
  <dcterms:created xsi:type="dcterms:W3CDTF">2021-05-05T11:29:00Z</dcterms:created>
  <dcterms:modified xsi:type="dcterms:W3CDTF">2021-05-06T10:02:00Z</dcterms:modified>
</cp:coreProperties>
</file>