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2991E" w14:textId="010E06D9" w:rsidR="00C24911" w:rsidRPr="00C24911" w:rsidRDefault="00C24911" w:rsidP="00C24911">
      <w:pPr>
        <w:spacing w:before="100" w:beforeAutospacing="1" w:after="200" w:line="240" w:lineRule="auto"/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</w:pPr>
      <w:r w:rsidRPr="00C24911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>Gana Energía, empresa comercializadora independiente de electricidad, ofrece</w:t>
      </w:r>
      <w:r w:rsidR="0065794F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 xml:space="preserve"> </w:t>
      </w:r>
    </w:p>
    <w:p w14:paraId="71E8D1DD" w14:textId="7BAD3BC0" w:rsidR="00C24911" w:rsidRPr="00C24911" w:rsidRDefault="0065794F" w:rsidP="00C24911">
      <w:pPr>
        <w:spacing w:before="100" w:beforeAutospacing="1"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40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40"/>
          <w:lang w:val="es-MX" w:eastAsia="es-ES"/>
        </w:rPr>
        <w:t xml:space="preserve">Trucos para </w:t>
      </w:r>
      <w:r w:rsidR="00C24911">
        <w:rPr>
          <w:rFonts w:ascii="Calibri" w:eastAsia="Times New Roman" w:hAnsi="Calibri" w:cs="Calibri"/>
          <w:b/>
          <w:bCs/>
          <w:color w:val="000000"/>
          <w:sz w:val="36"/>
          <w:szCs w:val="40"/>
          <w:lang w:val="es-MX" w:eastAsia="es-ES"/>
        </w:rPr>
        <w:t>ahorrar en la factura de la luz este verano</w:t>
      </w:r>
    </w:p>
    <w:p w14:paraId="0FECE018" w14:textId="36910A00" w:rsidR="00C24911" w:rsidRPr="0065794F" w:rsidRDefault="004914AC" w:rsidP="00C24911">
      <w:pPr>
        <w:numPr>
          <w:ilvl w:val="0"/>
          <w:numId w:val="3"/>
        </w:numPr>
        <w:spacing w:before="100" w:beforeAutospacing="1" w:after="20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  <w:r w:rsidRPr="0065794F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El aire acondicionado y otros aparatos eléctricos aumentan </w:t>
      </w:r>
      <w:r w:rsidR="0065794F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el coste de la factura</w:t>
      </w:r>
    </w:p>
    <w:p w14:paraId="0D5DBC9B" w14:textId="77777777" w:rsidR="00C24911" w:rsidRPr="00C24911" w:rsidRDefault="004914AC" w:rsidP="00C24911">
      <w:pPr>
        <w:numPr>
          <w:ilvl w:val="0"/>
          <w:numId w:val="3"/>
        </w:numPr>
        <w:spacing w:before="100" w:beforeAutospacing="1" w:after="20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El uso de ventiladores puede reducir el gasto de energía un 90 %</w:t>
      </w:r>
    </w:p>
    <w:p w14:paraId="60194F83" w14:textId="77777777" w:rsidR="00C24911" w:rsidRPr="00C24911" w:rsidRDefault="00C24911" w:rsidP="00C24911">
      <w:pPr>
        <w:spacing w:after="0" w:line="240" w:lineRule="auto"/>
        <w:rPr>
          <w:rFonts w:ascii="Calibri" w:eastAsia="Calibri" w:hAnsi="Calibri" w:cs="Times New Roman"/>
          <w:lang w:val="es-MX" w:eastAsia="es-ES"/>
        </w:rPr>
      </w:pPr>
    </w:p>
    <w:p w14:paraId="460C4030" w14:textId="71B006ED" w:rsidR="00C24911" w:rsidRPr="00C24911" w:rsidRDefault="00121752" w:rsidP="00121752">
      <w:pPr>
        <w:spacing w:before="60" w:beforeAutospacing="1" w:after="60" w:afterAutospacing="1" w:line="240" w:lineRule="auto"/>
        <w:jc w:val="center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121752">
        <w:rPr>
          <w:rFonts w:ascii="Calibri" w:eastAsia="Times New Roman" w:hAnsi="Calibri" w:cs="Calibri"/>
          <w:b/>
          <w:noProof/>
          <w:color w:val="000000"/>
          <w:lang w:eastAsia="es-ES"/>
        </w:rPr>
        <w:drawing>
          <wp:inline distT="0" distB="0" distL="0" distR="0" wp14:anchorId="4F1371AD" wp14:editId="79DCBA96">
            <wp:extent cx="5612130" cy="2939575"/>
            <wp:effectExtent l="0" t="0" r="7620" b="0"/>
            <wp:docPr id="7" name="Imagen 7" descr="luz ve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z ver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44FB" w14:textId="0C5D7A3A" w:rsidR="00EE6CFA" w:rsidRDefault="00C24911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 xml:space="preserve">Valencia, </w:t>
      </w:r>
      <w:r w:rsidR="00FD06BE">
        <w:rPr>
          <w:rFonts w:ascii="Calibri" w:eastAsia="Times New Roman" w:hAnsi="Calibri" w:cs="Calibri"/>
          <w:b/>
          <w:color w:val="000000"/>
          <w:lang w:val="es-MX" w:eastAsia="es-ES"/>
        </w:rPr>
        <w:t>1 de julio</w:t>
      </w:r>
      <w:bookmarkStart w:id="0" w:name="_GoBack"/>
      <w:bookmarkEnd w:id="0"/>
      <w:r w:rsidRPr="00C24911">
        <w:rPr>
          <w:rFonts w:ascii="Calibri" w:eastAsia="Times New Roman" w:hAnsi="Calibri" w:cs="Calibri"/>
          <w:b/>
          <w:color w:val="000000"/>
          <w:lang w:val="es-MX" w:eastAsia="es-ES"/>
        </w:rPr>
        <w:t xml:space="preserve"> </w:t>
      </w:r>
      <w:proofErr w:type="spellStart"/>
      <w:r w:rsidRPr="00C24911">
        <w:rPr>
          <w:rFonts w:ascii="Calibri" w:eastAsia="Times New Roman" w:hAnsi="Calibri" w:cs="Calibri"/>
          <w:b/>
          <w:color w:val="000000"/>
          <w:lang w:val="es-MX" w:eastAsia="es-ES"/>
        </w:rPr>
        <w:t>de</w:t>
      </w:r>
      <w:proofErr w:type="spellEnd"/>
      <w:r w:rsidRPr="00C24911">
        <w:rPr>
          <w:rFonts w:ascii="Calibri" w:eastAsia="Times New Roman" w:hAnsi="Calibri" w:cs="Calibri"/>
          <w:b/>
          <w:color w:val="000000"/>
          <w:lang w:val="es-MX" w:eastAsia="es-ES"/>
        </w:rPr>
        <w:t xml:space="preserve"> 2021.- </w:t>
      </w:r>
      <w:r w:rsidRPr="00C24911">
        <w:rPr>
          <w:rFonts w:ascii="Calibri" w:eastAsia="Times New Roman" w:hAnsi="Calibri" w:cs="Calibri"/>
          <w:color w:val="000000"/>
          <w:lang w:val="es-MX" w:eastAsia="es-ES"/>
        </w:rPr>
        <w:t xml:space="preserve">Con la 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>llegada</w:t>
      </w:r>
      <w:r w:rsidRPr="00C24911">
        <w:rPr>
          <w:rFonts w:ascii="Calibri" w:eastAsia="Times New Roman" w:hAnsi="Calibri" w:cs="Calibri"/>
          <w:color w:val="000000"/>
          <w:lang w:val="es-MX" w:eastAsia="es-ES"/>
        </w:rPr>
        <w:t xml:space="preserve"> del ver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 xml:space="preserve">ano aumentan las temperaturas 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>y</w:t>
      </w:r>
      <w:r w:rsidR="0065794F"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 como consecuencia</w:t>
      </w:r>
      <w:r w:rsidR="0065794F"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los usuarios </w:t>
      </w:r>
      <w:r w:rsidR="0065794F">
        <w:rPr>
          <w:rFonts w:ascii="Calibri" w:eastAsia="Times New Roman" w:hAnsi="Calibri" w:cs="Calibri"/>
          <w:color w:val="000000"/>
          <w:lang w:val="es-MX" w:eastAsia="es-ES"/>
        </w:rPr>
        <w:t xml:space="preserve">sufren 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un incremento en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la factura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 de luz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debido al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 xml:space="preserve"> uso 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continuo 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 xml:space="preserve">del 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equipo de 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>aire acondicionado y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 xml:space="preserve"> otros aparatos eléctricos</w:t>
      </w:r>
      <w:r w:rsidR="0065794F">
        <w:rPr>
          <w:rFonts w:ascii="Calibri" w:eastAsia="Times New Roman" w:hAnsi="Calibri" w:cs="Calibri"/>
          <w:color w:val="000000"/>
          <w:lang w:val="es-MX" w:eastAsia="es-ES"/>
        </w:rPr>
        <w:t>.</w:t>
      </w:r>
    </w:p>
    <w:p w14:paraId="34EE3F54" w14:textId="5C13392C" w:rsidR="00C24911" w:rsidRPr="00C24911" w:rsidRDefault="00FD06BE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hyperlink r:id="rId8" w:history="1">
        <w:r w:rsidR="00C24911" w:rsidRPr="00607250">
          <w:rPr>
            <w:rStyle w:val="Hipervnculo"/>
            <w:rFonts w:ascii="Calibri" w:eastAsia="Times New Roman" w:hAnsi="Calibri" w:cs="Calibri"/>
            <w:b/>
            <w:lang w:val="es-MX" w:eastAsia="es-ES"/>
          </w:rPr>
          <w:t>Gana Energía</w:t>
        </w:r>
      </w:hyperlink>
      <w:r w:rsidR="00FE6859">
        <w:rPr>
          <w:rFonts w:ascii="Calibri" w:eastAsia="Times New Roman" w:hAnsi="Calibri" w:cs="Calibri"/>
          <w:color w:val="000000"/>
          <w:lang w:val="es-MX" w:eastAsia="es-ES"/>
        </w:rPr>
        <w:t>, como asesores energéticos, ofrece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 xml:space="preserve"> una serie de recomendacione</w:t>
      </w:r>
      <w:r w:rsidR="00FE6859">
        <w:rPr>
          <w:rFonts w:ascii="Calibri" w:eastAsia="Times New Roman" w:hAnsi="Calibri" w:cs="Calibri"/>
          <w:color w:val="000000"/>
          <w:lang w:val="es-MX" w:eastAsia="es-ES"/>
        </w:rPr>
        <w:t xml:space="preserve">s </w:t>
      </w:r>
      <w:r w:rsidR="00EE6CFA">
        <w:rPr>
          <w:rFonts w:ascii="Calibri" w:eastAsia="Times New Roman" w:hAnsi="Calibri" w:cs="Calibri"/>
          <w:color w:val="000000"/>
          <w:lang w:val="es-MX" w:eastAsia="es-ES"/>
        </w:rPr>
        <w:t xml:space="preserve">para </w:t>
      </w:r>
      <w:r w:rsidR="004C3908">
        <w:rPr>
          <w:rFonts w:ascii="Calibri" w:eastAsia="Times New Roman" w:hAnsi="Calibri" w:cs="Calibri"/>
          <w:color w:val="000000"/>
          <w:lang w:val="es-MX" w:eastAsia="es-ES"/>
        </w:rPr>
        <w:t>que los usuarios puedan ahorrar durante el verano en el recibo de la luz mediante un c</w:t>
      </w:r>
      <w:r w:rsidR="000C5C3D">
        <w:rPr>
          <w:rFonts w:ascii="Calibri" w:eastAsia="Times New Roman" w:hAnsi="Calibri" w:cs="Calibri"/>
          <w:color w:val="000000"/>
          <w:lang w:val="es-MX" w:eastAsia="es-ES"/>
        </w:rPr>
        <w:t>onsumo responsable y eficiente.</w:t>
      </w:r>
    </w:p>
    <w:p w14:paraId="330053CE" w14:textId="19CB021A" w:rsidR="004914AC" w:rsidRPr="004914AC" w:rsidRDefault="004914AC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4914AC">
        <w:rPr>
          <w:rFonts w:ascii="Calibri" w:eastAsia="Times New Roman" w:hAnsi="Calibri" w:cs="Calibri"/>
          <w:b/>
          <w:color w:val="000000"/>
          <w:lang w:val="es-MX" w:eastAsia="es-ES"/>
        </w:rPr>
        <w:t xml:space="preserve">Recomendaciones </w:t>
      </w:r>
    </w:p>
    <w:p w14:paraId="71836FB3" w14:textId="5A611080" w:rsidR="00121752" w:rsidRPr="00FE6859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</w:pPr>
      <w:r w:rsidRPr="00FE6859"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  <w:t>Aprovechar la luz natural</w:t>
      </w:r>
    </w:p>
    <w:p w14:paraId="012613A8" w14:textId="77777777" w:rsidR="00FE6859" w:rsidRDefault="00B7487A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E</w:t>
      </w:r>
      <w:r w:rsidR="00FE6859">
        <w:rPr>
          <w:rFonts w:ascii="Calibri" w:eastAsia="Times New Roman" w:hAnsi="Calibri" w:cs="Calibri"/>
          <w:color w:val="000000"/>
          <w:lang w:val="es-MX" w:eastAsia="es-ES"/>
        </w:rPr>
        <w:t xml:space="preserve">stamos en veranos y los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días son más largos</w:t>
      </w:r>
      <w:r w:rsidR="00FE6859">
        <w:rPr>
          <w:rFonts w:ascii="Calibri" w:eastAsia="Times New Roman" w:hAnsi="Calibri" w:cs="Calibri"/>
          <w:color w:val="000000"/>
          <w:lang w:val="es-MX" w:eastAsia="es-ES"/>
        </w:rPr>
        <w:t xml:space="preserve">, por lo que podemos reducir el consumo de la luz artificial. </w:t>
      </w:r>
    </w:p>
    <w:p w14:paraId="308276ED" w14:textId="6099B92B" w:rsidR="00FE6859" w:rsidRPr="00115F93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pt-PT" w:eastAsia="es-ES"/>
        </w:rPr>
      </w:pPr>
      <w:r w:rsidRPr="00115F93">
        <w:rPr>
          <w:rFonts w:ascii="Calibri" w:eastAsia="Times New Roman" w:hAnsi="Calibri" w:cs="Calibri"/>
          <w:color w:val="000000"/>
          <w:lang w:val="pt-PT" w:eastAsia="es-ES"/>
        </w:rPr>
        <w:t>Ventiladores de techo o de pie</w:t>
      </w:r>
    </w:p>
    <w:p w14:paraId="4656C199" w14:textId="2AEBCAEF" w:rsidR="00FE6859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No siempre es </w:t>
      </w:r>
      <w:r w:rsidRPr="00121752">
        <w:rPr>
          <w:rFonts w:ascii="Calibri" w:eastAsia="Times New Roman" w:hAnsi="Calibri" w:cs="Calibri"/>
          <w:color w:val="000000"/>
          <w:lang w:val="es-MX" w:eastAsia="es-ES"/>
        </w:rPr>
        <w:t xml:space="preserve">necesario echar mano del aire aconcidionado, uno de los electrodomésticos que más eleva la factura eléctrica. </w:t>
      </w:r>
      <w:r w:rsidR="00115F93" w:rsidRPr="00121752">
        <w:rPr>
          <w:rFonts w:ascii="Calibri" w:eastAsia="Times New Roman" w:hAnsi="Calibri" w:cs="Calibri"/>
          <w:color w:val="000000"/>
          <w:lang w:val="es-MX" w:eastAsia="es-ES"/>
        </w:rPr>
        <w:t>Los ventiladores</w:t>
      </w:r>
      <w:r w:rsidRPr="00121752">
        <w:rPr>
          <w:rFonts w:ascii="Calibri" w:eastAsia="Times New Roman" w:hAnsi="Calibri" w:cs="Calibri"/>
          <w:color w:val="000000"/>
          <w:lang w:val="es-MX" w:eastAsia="es-ES"/>
        </w:rPr>
        <w:t xml:space="preserve"> generan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corrientes de aire y refrescan la casa si se colocan en ventanas enfrentadas expulsando el aire caliente. </w:t>
      </w:r>
    </w:p>
    <w:p w14:paraId="0E6173E0" w14:textId="77777777" w:rsidR="00FE6859" w:rsidRPr="00FE6859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MX" w:eastAsia="es-ES"/>
        </w:rPr>
      </w:pPr>
      <w:r w:rsidRPr="00FE6859">
        <w:rPr>
          <w:rFonts w:ascii="Calibri" w:eastAsia="Times New Roman" w:hAnsi="Calibri" w:cs="Calibri"/>
          <w:b/>
          <w:bCs/>
          <w:color w:val="000000"/>
          <w:lang w:val="es-MX" w:eastAsia="es-ES"/>
        </w:rPr>
        <w:lastRenderedPageBreak/>
        <w:t>Ventilación del hogar</w:t>
      </w:r>
    </w:p>
    <w:p w14:paraId="2E9BDAF5" w14:textId="2D8451ED" w:rsidR="004914AC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Es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 xml:space="preserve"> recomendable ventilar la casa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en las horas de menor temperatura</w:t>
      </w:r>
      <w:r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 xml:space="preserve"> como 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>las primeras horas de la mañana o durante la noche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, así como 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 xml:space="preserve">aislar puertas, ventanas y suelos de la casa para mantener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un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clima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 xml:space="preserve"> agradable en el interior de la vivienda. Otras opciones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son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como</w:t>
      </w:r>
      <w:r w:rsidR="006A1235">
        <w:rPr>
          <w:rFonts w:ascii="Calibri" w:eastAsia="Times New Roman" w:hAnsi="Calibri" w:cs="Calibri"/>
          <w:color w:val="000000"/>
          <w:lang w:val="es-MX" w:eastAsia="es-ES"/>
        </w:rPr>
        <w:t xml:space="preserve"> bajar las persianas y cortinas durante las horas más calurosas del día o 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instalar toldos en las ventanas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. Todo esto ayuda a ahorrar </w:t>
      </w:r>
      <w:r w:rsidR="000C5C3D">
        <w:rPr>
          <w:rFonts w:ascii="Calibri" w:eastAsia="Times New Roman" w:hAnsi="Calibri" w:cs="Calibri"/>
          <w:color w:val="000000"/>
          <w:lang w:val="es-MX" w:eastAsia="es-ES"/>
        </w:rPr>
        <w:t>energía</w:t>
      </w:r>
      <w:r w:rsidR="007110B3">
        <w:rPr>
          <w:rFonts w:ascii="Calibri" w:eastAsia="Times New Roman" w:hAnsi="Calibri" w:cs="Calibri"/>
          <w:color w:val="000000"/>
          <w:lang w:val="es-MX" w:eastAsia="es-ES"/>
        </w:rPr>
        <w:t>.</w:t>
      </w:r>
    </w:p>
    <w:p w14:paraId="2218D599" w14:textId="1EEA7CE1" w:rsidR="004914AC" w:rsidRPr="004914AC" w:rsidRDefault="004914AC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4914AC">
        <w:rPr>
          <w:rFonts w:ascii="Calibri" w:eastAsia="Times New Roman" w:hAnsi="Calibri" w:cs="Calibri"/>
          <w:b/>
          <w:color w:val="000000"/>
          <w:lang w:val="es-MX" w:eastAsia="es-ES"/>
        </w:rPr>
        <w:t>Y si se utiliza el aire acondicionado</w:t>
      </w:r>
      <w:r w:rsidR="00FE6859">
        <w:rPr>
          <w:rFonts w:ascii="Calibri" w:eastAsia="Times New Roman" w:hAnsi="Calibri" w:cs="Calibri"/>
          <w:b/>
          <w:color w:val="000000"/>
          <w:lang w:val="es-MX" w:eastAsia="es-ES"/>
        </w:rPr>
        <w:t>…</w:t>
      </w:r>
    </w:p>
    <w:p w14:paraId="673B6B86" w14:textId="77777777" w:rsidR="00FE6859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Si usamos aire acondicionado, se recomienda seguir unas pautas. Debe estar situado en </w:t>
      </w:r>
      <w:r w:rsidR="00965D78">
        <w:rPr>
          <w:rFonts w:ascii="Calibri" w:eastAsia="Times New Roman" w:hAnsi="Calibri" w:cs="Calibri"/>
          <w:color w:val="000000"/>
          <w:lang w:val="es-MX" w:eastAsia="es-ES"/>
        </w:rPr>
        <w:t>un lugar con sombra y ventilado para evitar que se caliente</w:t>
      </w:r>
      <w:r w:rsidR="000C5C3D">
        <w:rPr>
          <w:rFonts w:ascii="Calibri" w:eastAsia="Times New Roman" w:hAnsi="Calibri" w:cs="Calibri"/>
          <w:color w:val="000000"/>
          <w:lang w:val="es-MX" w:eastAsia="es-ES"/>
        </w:rPr>
        <w:t xml:space="preserve">. </w:t>
      </w:r>
      <w:r>
        <w:rPr>
          <w:rFonts w:ascii="Calibri" w:eastAsia="Times New Roman" w:hAnsi="Calibri" w:cs="Calibri"/>
          <w:color w:val="000000"/>
          <w:lang w:val="es-MX" w:eastAsia="es-ES"/>
        </w:rPr>
        <w:t>La temperatura idónea es de entre ¡</w:t>
      </w:r>
      <w:r w:rsidR="00DE57E3">
        <w:rPr>
          <w:rFonts w:ascii="Calibri" w:eastAsia="Times New Roman" w:hAnsi="Calibri" w:cs="Calibri"/>
          <w:color w:val="000000"/>
          <w:lang w:val="es-MX" w:eastAsia="es-ES"/>
        </w:rPr>
        <w:t xml:space="preserve">24 ºC y los 26 ºC, 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y </w:t>
      </w:r>
      <w:r w:rsidR="00DE57E3">
        <w:rPr>
          <w:rFonts w:ascii="Calibri" w:eastAsia="Times New Roman" w:hAnsi="Calibri" w:cs="Calibri"/>
          <w:color w:val="000000"/>
          <w:lang w:val="es-MX" w:eastAsia="es-ES"/>
        </w:rPr>
        <w:t>utilizar el modo ECO</w:t>
      </w:r>
      <w:r>
        <w:rPr>
          <w:rFonts w:ascii="Calibri" w:eastAsia="Times New Roman" w:hAnsi="Calibri" w:cs="Calibri"/>
          <w:color w:val="000000"/>
          <w:lang w:val="es-MX" w:eastAsia="es-ES"/>
        </w:rPr>
        <w:t>. También se recomienda</w:t>
      </w:r>
      <w:r w:rsidR="00DE57E3">
        <w:rPr>
          <w:rFonts w:ascii="Calibri" w:eastAsia="Times New Roman" w:hAnsi="Calibri" w:cs="Calibri"/>
          <w:color w:val="000000"/>
          <w:lang w:val="es-MX" w:eastAsia="es-ES"/>
        </w:rPr>
        <w:t xml:space="preserve"> programar el aparato para que se apague solo mientras dormimo</w:t>
      </w:r>
      <w:r>
        <w:rPr>
          <w:rFonts w:ascii="Calibri" w:eastAsia="Times New Roman" w:hAnsi="Calibri" w:cs="Calibri"/>
          <w:color w:val="000000"/>
          <w:lang w:val="es-MX" w:eastAsia="es-ES"/>
        </w:rPr>
        <w:t>.</w:t>
      </w:r>
    </w:p>
    <w:p w14:paraId="2FE6664B" w14:textId="77777777" w:rsidR="00FE6859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Es muy importante hacer un buen mantenimiento del aparato </w:t>
      </w:r>
      <w:r w:rsidR="00965D78">
        <w:rPr>
          <w:rFonts w:ascii="Calibri" w:eastAsia="Times New Roman" w:hAnsi="Calibri" w:cs="Calibri"/>
          <w:color w:val="000000"/>
          <w:lang w:val="es-MX" w:eastAsia="es-ES"/>
        </w:rPr>
        <w:t>mediante la sustitución de filtros cada tres meses o cambio de estación</w:t>
      </w:r>
      <w:r>
        <w:rPr>
          <w:rFonts w:ascii="Calibri" w:eastAsia="Times New Roman" w:hAnsi="Calibri" w:cs="Calibri"/>
          <w:color w:val="000000"/>
          <w:lang w:val="es-MX" w:eastAsia="es-ES"/>
        </w:rPr>
        <w:t>, ya que esta limpieza evita</w:t>
      </w:r>
      <w:r w:rsidR="00965D78">
        <w:rPr>
          <w:rFonts w:ascii="Calibri" w:eastAsia="Times New Roman" w:hAnsi="Calibri" w:cs="Calibri"/>
          <w:color w:val="000000"/>
          <w:lang w:val="es-MX" w:eastAsia="es-ES"/>
        </w:rPr>
        <w:t xml:space="preserve"> que el polvo y la suciedad obstruyan los conductos</w:t>
      </w:r>
      <w:r>
        <w:rPr>
          <w:rFonts w:ascii="Calibri" w:eastAsia="Times New Roman" w:hAnsi="Calibri" w:cs="Calibri"/>
          <w:color w:val="000000"/>
          <w:lang w:val="es-MX" w:eastAsia="es-ES"/>
        </w:rPr>
        <w:t>, funciona mejor, la calidad del aire sea óptima y el precio de la factura sea menor.</w:t>
      </w:r>
    </w:p>
    <w:p w14:paraId="471F85B0" w14:textId="5B55D02F" w:rsidR="004914AC" w:rsidRPr="004914AC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 xml:space="preserve">Standby: así hay que dejar los electrodomésticos </w:t>
      </w:r>
    </w:p>
    <w:p w14:paraId="1F589D10" w14:textId="232C1149" w:rsidR="004914AC" w:rsidRDefault="00FE6859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¿Nos vamos de vacaciones? Hay que acordarse de dejar todos los electrodomésticos del hogar en </w:t>
      </w:r>
      <w:r w:rsidR="00C24C3C">
        <w:rPr>
          <w:rFonts w:ascii="Calibri" w:eastAsia="Times New Roman" w:hAnsi="Calibri" w:cs="Calibri"/>
          <w:color w:val="000000"/>
          <w:lang w:val="es-MX" w:eastAsia="es-ES"/>
        </w:rPr>
        <w:t xml:space="preserve">en </w:t>
      </w:r>
      <w:r w:rsidR="00C24C3C" w:rsidRPr="00C24C3C">
        <w:rPr>
          <w:rFonts w:ascii="Calibri" w:eastAsia="Times New Roman" w:hAnsi="Calibri" w:cs="Calibri"/>
          <w:i/>
          <w:color w:val="000000"/>
          <w:lang w:val="es-MX" w:eastAsia="es-ES"/>
        </w:rPr>
        <w:t>standby</w:t>
      </w:r>
      <w:r w:rsidR="00C24C3C">
        <w:rPr>
          <w:rFonts w:ascii="Calibri" w:eastAsia="Times New Roman" w:hAnsi="Calibri" w:cs="Calibri"/>
          <w:color w:val="000000"/>
          <w:lang w:val="es-MX" w:eastAsia="es-ES"/>
        </w:rPr>
        <w:t xml:space="preserve"> y</w:t>
      </w:r>
      <w:r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C24C3C">
        <w:rPr>
          <w:rFonts w:ascii="Calibri" w:eastAsia="Times New Roman" w:hAnsi="Calibri" w:cs="Calibri"/>
          <w:color w:val="000000"/>
          <w:lang w:val="es-MX" w:eastAsia="es-ES"/>
        </w:rPr>
        <w:t xml:space="preserve"> en el caso de no necesitar ninguno, apagar </w:t>
      </w:r>
      <w:r w:rsidR="004914AC">
        <w:rPr>
          <w:rFonts w:ascii="Calibri" w:eastAsia="Times New Roman" w:hAnsi="Calibri" w:cs="Calibri"/>
          <w:color w:val="000000"/>
          <w:lang w:val="es-MX" w:eastAsia="es-ES"/>
        </w:rPr>
        <w:t xml:space="preserve">el cuadro eléctrico. </w:t>
      </w:r>
      <w:r w:rsidR="00C24C3C">
        <w:rPr>
          <w:rFonts w:ascii="Calibri" w:eastAsia="Times New Roman" w:hAnsi="Calibri" w:cs="Calibri"/>
          <w:color w:val="000000"/>
          <w:lang w:val="es-MX" w:eastAsia="es-ES"/>
        </w:rPr>
        <w:t xml:space="preserve">A la hora de escoger nuevos aparatos para tu hogar, </w:t>
      </w:r>
      <w:r w:rsidR="004914AC">
        <w:rPr>
          <w:rFonts w:ascii="Calibri" w:eastAsia="Times New Roman" w:hAnsi="Calibri" w:cs="Calibri"/>
          <w:color w:val="000000"/>
          <w:lang w:val="es-MX" w:eastAsia="es-ES"/>
        </w:rPr>
        <w:t>escoge</w:t>
      </w:r>
      <w:r w:rsidR="00C24C3C">
        <w:rPr>
          <w:rFonts w:ascii="Calibri" w:eastAsia="Times New Roman" w:hAnsi="Calibri" w:cs="Calibri"/>
          <w:color w:val="000000"/>
          <w:lang w:val="es-MX" w:eastAsia="es-ES"/>
        </w:rPr>
        <w:t xml:space="preserve"> electrodomésticos de bajo consumo y bombillas LED que permiten conseguir un ahorro</w:t>
      </w:r>
      <w:r w:rsidR="004914AC">
        <w:rPr>
          <w:rFonts w:ascii="Calibri" w:eastAsia="Times New Roman" w:hAnsi="Calibri" w:cs="Calibri"/>
          <w:color w:val="000000"/>
          <w:lang w:val="es-MX" w:eastAsia="es-ES"/>
        </w:rPr>
        <w:t xml:space="preserve"> del 80% en el gasto de la luz. </w:t>
      </w:r>
    </w:p>
    <w:p w14:paraId="258E2669" w14:textId="1B364FF2" w:rsidR="004914AC" w:rsidRPr="00C24911" w:rsidRDefault="004914AC" w:rsidP="00C24911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Estas recomendaciones pueden ayudar al consumidor a reducir el uso de energía</w:t>
      </w:r>
      <w:r w:rsidR="00FE6859"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>
        <w:rPr>
          <w:rFonts w:ascii="Calibri" w:eastAsia="Times New Roman" w:hAnsi="Calibri" w:cs="Calibri"/>
          <w:color w:val="000000"/>
          <w:lang w:val="es-MX" w:eastAsia="es-ES"/>
        </w:rPr>
        <w:t>p</w:t>
      </w:r>
      <w:r w:rsidR="00FE6859">
        <w:rPr>
          <w:rFonts w:ascii="Calibri" w:eastAsia="Times New Roman" w:hAnsi="Calibri" w:cs="Calibri"/>
          <w:color w:val="000000"/>
          <w:lang w:val="es-MX" w:eastAsia="es-ES"/>
        </w:rPr>
        <w:t>e</w:t>
      </w:r>
      <w:r>
        <w:rPr>
          <w:rFonts w:ascii="Calibri" w:eastAsia="Times New Roman" w:hAnsi="Calibri" w:cs="Calibri"/>
          <w:color w:val="000000"/>
          <w:lang w:val="es-MX" w:eastAsia="es-ES"/>
        </w:rPr>
        <w:t>ro no debemos olvidar que el mayor ahorro se encuentra en elegir una tarifa de luz que se adapte al consumo eléctrico y a las necesidades del cliente durante todo el año</w:t>
      </w:r>
    </w:p>
    <w:p w14:paraId="59645B71" w14:textId="77777777" w:rsidR="00C24911" w:rsidRDefault="00C24911" w:rsidP="00C24911">
      <w:pPr>
        <w:spacing w:before="60" w:after="60" w:line="240" w:lineRule="auto"/>
        <w:rPr>
          <w:rFonts w:ascii="Calibri" w:eastAsia="Times New Roman" w:hAnsi="Calibri" w:cs="Calibri"/>
          <w:color w:val="000000"/>
          <w:lang w:val="es-MX" w:eastAsia="es-ES"/>
        </w:rPr>
      </w:pPr>
    </w:p>
    <w:p w14:paraId="7A14DAF5" w14:textId="77777777" w:rsidR="004914AC" w:rsidRPr="00C24911" w:rsidRDefault="004914AC" w:rsidP="00C24911">
      <w:pPr>
        <w:spacing w:before="60" w:after="60" w:line="240" w:lineRule="auto"/>
        <w:rPr>
          <w:rFonts w:ascii="Calibri" w:eastAsia="Times New Roman" w:hAnsi="Calibri" w:cs="Calibri"/>
          <w:color w:val="000000"/>
          <w:lang w:val="es-MX" w:eastAsia="es-ES"/>
        </w:rPr>
      </w:pPr>
    </w:p>
    <w:p w14:paraId="0D20F233" w14:textId="77777777" w:rsidR="00C24911" w:rsidRPr="00C24911" w:rsidRDefault="00C24911" w:rsidP="00C24911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  <w:r w:rsidRPr="00C24911"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  <w:t>Sobre Gana Energía</w:t>
      </w:r>
    </w:p>
    <w:p w14:paraId="43F8587B" w14:textId="77777777" w:rsidR="00C24911" w:rsidRPr="00C24911" w:rsidRDefault="00C24911" w:rsidP="00C24911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</w:p>
    <w:p w14:paraId="29674B3D" w14:textId="77777777" w:rsidR="00C24911" w:rsidRPr="00C24911" w:rsidRDefault="00FD06BE" w:rsidP="00C24911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hyperlink r:id="rId9" w:history="1">
        <w:r w:rsidR="00C24911" w:rsidRPr="00C24911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es-MX"/>
          </w:rPr>
          <w:t>Gana Energía</w:t>
        </w:r>
      </w:hyperlink>
      <w:r w:rsidR="00C24911" w:rsidRPr="00C24911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es una empresa comercializadora independiente que ofrece energía 100% renovable. Fue fundada en 2015 con el objetivo de ofrecer los precios más competitivos del mercado y un servicio transparente, poniendo el foco en la satisfacción y tranquilidad del cliente. Actualmente opera en España peninsular y Baleares.</w:t>
      </w:r>
    </w:p>
    <w:p w14:paraId="7ABE33DB" w14:textId="77777777" w:rsidR="00C24911" w:rsidRPr="00C24911" w:rsidRDefault="00C24911" w:rsidP="00C24911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14:paraId="6DD84A72" w14:textId="77777777" w:rsidR="00C24911" w:rsidRDefault="00C24911" w:rsidP="00C24911">
      <w:pPr>
        <w:spacing w:after="200" w:line="276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r w:rsidRPr="00C24911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La compañía se diferencia, entre otros aspectos, por ofrecer  las tarifas a precio de coste o indexadas más asequibles del mercado, tanto para el sector residencial -su principal foco de negocio- como para industrias, grandes empresas y PYMES. Como asesores energéticos, ofrecen  total transparencia en su información a los clientes sobre las tarifas que mejor se adaptan a sus necesidades.  </w:t>
      </w:r>
    </w:p>
    <w:p w14:paraId="17D0F550" w14:textId="77777777" w:rsidR="00C24911" w:rsidRPr="00C24911" w:rsidRDefault="00C24911" w:rsidP="00C24911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  <w:r w:rsidRPr="00C24911"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  <w:t>Para más información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8"/>
      </w:tblGrid>
      <w:tr w:rsidR="00C24911" w:rsidRPr="00C24911" w14:paraId="2FD308C5" w14:textId="77777777" w:rsidTr="00597E70">
        <w:tc>
          <w:tcPr>
            <w:tcW w:w="8330" w:type="dxa"/>
          </w:tcPr>
          <w:p w14:paraId="465FBA9B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14:paraId="61869D28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C24911">
              <w:rPr>
                <w:rFonts w:ascii="Calibri" w:hAnsi="Calibri" w:cs="Calibri"/>
                <w:b/>
                <w:sz w:val="20"/>
                <w:szCs w:val="20"/>
              </w:rPr>
              <w:t>Gana Energía</w:t>
            </w:r>
          </w:p>
          <w:p w14:paraId="0447E100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>Actitud de Comunicación</w:t>
            </w:r>
          </w:p>
          <w:p w14:paraId="548F6BD4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Cinthia Mañana</w:t>
            </w:r>
            <w:r w:rsidRPr="00C24911">
              <w:rPr>
                <w:rFonts w:ascii="Calibri" w:hAnsi="Calibri" w:cs="Times New Roman"/>
              </w:rPr>
              <w:t>/</w:t>
            </w:r>
            <w: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cinthia.manana@actitud.es</w:t>
            </w:r>
          </w:p>
          <w:p w14:paraId="1D289203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Times New Roman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>Marga González</w:t>
            </w:r>
            <w:r w:rsidRPr="00C24911">
              <w:rPr>
                <w:rFonts w:ascii="Calibri" w:hAnsi="Calibri" w:cs="Times New Roman"/>
              </w:rPr>
              <w:t xml:space="preserve">/ </w:t>
            </w:r>
            <w:r w:rsidRPr="00C24911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marga.gonzalez@actitud.es</w:t>
            </w:r>
          </w:p>
          <w:p w14:paraId="38764971" w14:textId="77777777" w:rsidR="00C24911" w:rsidRPr="00C24911" w:rsidRDefault="00C24911" w:rsidP="00C24911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>Teléfono: 913022860</w:t>
            </w:r>
          </w:p>
          <w:p w14:paraId="2CEC516A" w14:textId="77777777" w:rsidR="00C24911" w:rsidRPr="00C24911" w:rsidRDefault="00C24911" w:rsidP="00C24911">
            <w:pPr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00FC0F6D" w14:textId="77777777" w:rsidR="00C24911" w:rsidRPr="00C24911" w:rsidRDefault="00C24911" w:rsidP="00C249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E879C0" w14:textId="77777777" w:rsidR="00C24911" w:rsidRPr="00C24911" w:rsidRDefault="00FD06BE" w:rsidP="00C24911">
            <w:pPr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="00C24911" w:rsidRPr="00C24911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www.ganaenergia.com</w:t>
              </w:r>
            </w:hyperlink>
          </w:p>
          <w:p w14:paraId="51939A95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14:paraId="269E37A6" w14:textId="77777777" w:rsidR="00C24911" w:rsidRPr="00C24911" w:rsidRDefault="00C24911" w:rsidP="00C249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C995E7" w14:textId="77777777" w:rsidR="00C24911" w:rsidRPr="00C24911" w:rsidRDefault="00C24911" w:rsidP="00C24911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C1FC874" wp14:editId="5A59C781">
                  <wp:extent cx="198120" cy="304800"/>
                  <wp:effectExtent l="0" t="0" r="0" b="0"/>
                  <wp:docPr id="1" name="Imagen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1479700" wp14:editId="7278AD7E">
                  <wp:extent cx="343535" cy="277495"/>
                  <wp:effectExtent l="0" t="0" r="0" b="0"/>
                  <wp:docPr id="2" name="Imagen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AA4BA74" wp14:editId="3C91BB66">
                  <wp:extent cx="295275" cy="304800"/>
                  <wp:effectExtent l="0" t="0" r="0" b="0"/>
                  <wp:docPr id="3" name="Imagen 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DCF07EE" wp14:editId="4A700110">
                  <wp:extent cx="378460" cy="311150"/>
                  <wp:effectExtent l="0" t="0" r="0" b="0"/>
                  <wp:docPr id="4" name="Imagen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88740B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" w:type="dxa"/>
          </w:tcPr>
          <w:p w14:paraId="2BD89B85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044408" w14:textId="77777777" w:rsidR="00C24911" w:rsidRPr="00C24911" w:rsidRDefault="00C24911" w:rsidP="00C24911">
      <w:pPr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14B2D847" w14:textId="77777777" w:rsidR="00B0790F" w:rsidRDefault="00B0790F"/>
    <w:sectPr w:rsidR="00B0790F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71DC0" w14:textId="77777777" w:rsidR="00B954CE" w:rsidRDefault="00B954CE">
      <w:pPr>
        <w:spacing w:after="0" w:line="240" w:lineRule="auto"/>
      </w:pPr>
      <w:r>
        <w:separator/>
      </w:r>
    </w:p>
  </w:endnote>
  <w:endnote w:type="continuationSeparator" w:id="0">
    <w:p w14:paraId="3FF26FDF" w14:textId="77777777" w:rsidR="00B954CE" w:rsidRDefault="00B9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AF56E" w14:textId="77777777" w:rsidR="00B954CE" w:rsidRDefault="00B954CE">
      <w:pPr>
        <w:spacing w:after="0" w:line="240" w:lineRule="auto"/>
      </w:pPr>
      <w:r>
        <w:separator/>
      </w:r>
    </w:p>
  </w:footnote>
  <w:footnote w:type="continuationSeparator" w:id="0">
    <w:p w14:paraId="6E699767" w14:textId="77777777" w:rsidR="00B954CE" w:rsidRDefault="00B9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82B0" w14:textId="77777777" w:rsidR="003268D3" w:rsidRPr="003268D3" w:rsidRDefault="000C5C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E924F5" wp14:editId="523BC450">
          <wp:simplePos x="0" y="0"/>
          <wp:positionH relativeFrom="margin">
            <wp:posOffset>5390515</wp:posOffset>
          </wp:positionH>
          <wp:positionV relativeFrom="margin">
            <wp:posOffset>-756285</wp:posOffset>
          </wp:positionV>
          <wp:extent cx="1079500" cy="603885"/>
          <wp:effectExtent l="0" t="0" r="6350" b="5715"/>
          <wp:wrapSquare wrapText="bothSides"/>
          <wp:docPr id="11" name="Imagen 11" descr="Gana Energía: Tarifas, Promociones, Opiniones y Teléf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ana Energía: Tarifas, Promociones, Opiniones y Teléf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37B8F"/>
    <w:multiLevelType w:val="hybridMultilevel"/>
    <w:tmpl w:val="EF5E9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142E9"/>
    <w:multiLevelType w:val="hybridMultilevel"/>
    <w:tmpl w:val="6D4A4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B14B8"/>
    <w:multiLevelType w:val="hybridMultilevel"/>
    <w:tmpl w:val="19D8E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11"/>
    <w:rsid w:val="000C5C3D"/>
    <w:rsid w:val="00115F93"/>
    <w:rsid w:val="00121752"/>
    <w:rsid w:val="00425A43"/>
    <w:rsid w:val="004914AC"/>
    <w:rsid w:val="004C3908"/>
    <w:rsid w:val="005E6386"/>
    <w:rsid w:val="00607250"/>
    <w:rsid w:val="0065794F"/>
    <w:rsid w:val="006A1235"/>
    <w:rsid w:val="007110B3"/>
    <w:rsid w:val="00757717"/>
    <w:rsid w:val="00965D78"/>
    <w:rsid w:val="00B0790F"/>
    <w:rsid w:val="00B7487A"/>
    <w:rsid w:val="00B954CE"/>
    <w:rsid w:val="00C24911"/>
    <w:rsid w:val="00C24C3C"/>
    <w:rsid w:val="00DE57E3"/>
    <w:rsid w:val="00EE6CFA"/>
    <w:rsid w:val="00F066F3"/>
    <w:rsid w:val="00FD06BE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D0C6C"/>
  <w15:chartTrackingRefBased/>
  <w15:docId w15:val="{4CCC5489-F541-44C1-92BF-70A4EC7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911"/>
  </w:style>
  <w:style w:type="table" w:customStyle="1" w:styleId="Tablaconcuadrcula1">
    <w:name w:val="Tabla con cuadrícula1"/>
    <w:basedOn w:val="Tablanormal"/>
    <w:next w:val="Tablaconcuadrcula"/>
    <w:uiPriority w:val="59"/>
    <w:rsid w:val="00C24911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752"/>
  </w:style>
  <w:style w:type="character" w:styleId="Hipervnculo">
    <w:name w:val="Hyperlink"/>
    <w:basedOn w:val="Fuentedeprrafopredeter"/>
    <w:uiPriority w:val="99"/>
    <w:unhideWhenUsed/>
    <w:rsid w:val="00607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naenergia.com/" TargetMode="External"/><Relationship Id="rId13" Type="http://schemas.openxmlformats.org/officeDocument/2006/relationships/hyperlink" Target="https://twitter.com/gana_energia?lang=es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gana-energ%C3%ADa/?originalSubdomain=e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horraconganaenerg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ganaenergia/" TargetMode="External"/><Relationship Id="rId10" Type="http://schemas.openxmlformats.org/officeDocument/2006/relationships/hyperlink" Target="http://www.ganaenergia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naenergia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</dc:creator>
  <cp:keywords/>
  <dc:description/>
  <cp:lastModifiedBy>Actitud</cp:lastModifiedBy>
  <cp:revision>4</cp:revision>
  <dcterms:created xsi:type="dcterms:W3CDTF">2021-07-01T07:32:00Z</dcterms:created>
  <dcterms:modified xsi:type="dcterms:W3CDTF">2021-07-01T08:43:00Z</dcterms:modified>
</cp:coreProperties>
</file>