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CE" w:rsidRDefault="00B26D26">
      <w:pPr>
        <w:pStyle w:val="Ttulo2"/>
        <w:spacing w:before="0" w:after="20"/>
        <w:jc w:val="center"/>
        <w:rPr>
          <w:rFonts w:ascii="Roboto" w:eastAsia="Roboto" w:hAnsi="Roboto" w:cs="Roboto"/>
          <w:b/>
          <w:color w:val="434343"/>
          <w:sz w:val="48"/>
          <w:szCs w:val="48"/>
        </w:rPr>
      </w:pPr>
      <w:bookmarkStart w:id="0" w:name="_hanyopyye0ca" w:colFirst="0" w:colLast="0"/>
      <w:bookmarkEnd w:id="0"/>
      <w:r>
        <w:rPr>
          <w:rFonts w:ascii="Roboto" w:eastAsia="Roboto" w:hAnsi="Roboto" w:cs="Roboto"/>
          <w:b/>
          <w:color w:val="00B0F0"/>
          <w:sz w:val="24"/>
          <w:szCs w:val="24"/>
        </w:rPr>
        <w:t>PRONÓSTICO PARA EL HURACÁN DANIELLE</w:t>
      </w:r>
      <w:r>
        <w:rPr>
          <w:rFonts w:ascii="Roboto" w:eastAsia="Roboto" w:hAnsi="Roboto" w:cs="Roboto"/>
          <w:b/>
          <w:sz w:val="36"/>
          <w:szCs w:val="36"/>
        </w:rPr>
        <w:br/>
      </w:r>
      <w:proofErr w:type="spellStart"/>
      <w:r>
        <w:rPr>
          <w:rFonts w:ascii="Roboto" w:eastAsia="Roboto" w:hAnsi="Roboto" w:cs="Roboto"/>
          <w:b/>
          <w:color w:val="434343"/>
          <w:sz w:val="48"/>
          <w:szCs w:val="48"/>
        </w:rPr>
        <w:t>Danielle</w:t>
      </w:r>
      <w:proofErr w:type="spellEnd"/>
      <w:r>
        <w:rPr>
          <w:rFonts w:ascii="Roboto" w:eastAsia="Roboto" w:hAnsi="Roboto" w:cs="Roboto"/>
          <w:b/>
          <w:color w:val="434343"/>
          <w:sz w:val="48"/>
          <w:szCs w:val="48"/>
        </w:rPr>
        <w:t xml:space="preserve"> bate récords antes de encaminarse hacia la Pení</w:t>
      </w:r>
      <w:bookmarkStart w:id="1" w:name="_GoBack"/>
      <w:bookmarkEnd w:id="1"/>
      <w:r>
        <w:rPr>
          <w:rFonts w:ascii="Roboto" w:eastAsia="Roboto" w:hAnsi="Roboto" w:cs="Roboto"/>
          <w:b/>
          <w:color w:val="434343"/>
          <w:sz w:val="48"/>
          <w:szCs w:val="48"/>
        </w:rPr>
        <w:t>nsula</w:t>
      </w:r>
    </w:p>
    <w:p w:rsidR="005775CE" w:rsidRDefault="005775CE">
      <w:pPr>
        <w:pStyle w:val="Ttulo2"/>
        <w:spacing w:before="0" w:after="20"/>
        <w:rPr>
          <w:rFonts w:ascii="Roboto" w:eastAsia="Roboto" w:hAnsi="Roboto" w:cs="Roboto"/>
          <w:b/>
          <w:sz w:val="24"/>
          <w:szCs w:val="24"/>
        </w:rPr>
      </w:pPr>
      <w:bookmarkStart w:id="2" w:name="_f1fvizc2q5fl" w:colFirst="0" w:colLast="0"/>
      <w:bookmarkEnd w:id="2"/>
    </w:p>
    <w:p w:rsidR="005775CE" w:rsidRDefault="00B26D26">
      <w:pPr>
        <w:pStyle w:val="Ttulo2"/>
        <w:spacing w:before="0" w:after="20"/>
        <w:rPr>
          <w:rFonts w:ascii="Roboto" w:eastAsia="Roboto" w:hAnsi="Roboto" w:cs="Roboto"/>
          <w:b/>
          <w:sz w:val="24"/>
          <w:szCs w:val="24"/>
        </w:rPr>
      </w:pPr>
      <w:bookmarkStart w:id="3" w:name="_9n4jd4c0gp99" w:colFirst="0" w:colLast="0"/>
      <w:bookmarkEnd w:id="3"/>
      <w:r>
        <w:rPr>
          <w:rFonts w:ascii="Roboto" w:eastAsia="Roboto" w:hAnsi="Roboto" w:cs="Roboto"/>
          <w:b/>
          <w:color w:val="434343"/>
          <w:sz w:val="24"/>
          <w:szCs w:val="24"/>
        </w:rPr>
        <w:t xml:space="preserve">Madrid, 7 de septiembre de 2022. </w:t>
      </w:r>
      <w:r>
        <w:rPr>
          <w:rFonts w:ascii="Roboto" w:eastAsia="Roboto" w:hAnsi="Roboto" w:cs="Roboto"/>
          <w:color w:val="434343"/>
          <w:sz w:val="24"/>
          <w:szCs w:val="24"/>
        </w:rPr>
        <w:t xml:space="preserve">Todo apunta a que </w:t>
      </w:r>
      <w:r>
        <w:rPr>
          <w:rFonts w:ascii="Roboto" w:eastAsia="Roboto" w:hAnsi="Roboto" w:cs="Roboto"/>
          <w:b/>
          <w:color w:val="434343"/>
          <w:sz w:val="24"/>
          <w:szCs w:val="24"/>
        </w:rPr>
        <w:t xml:space="preserve">el ciclón </w:t>
      </w:r>
      <w:proofErr w:type="spellStart"/>
      <w:r>
        <w:rPr>
          <w:rFonts w:ascii="Roboto" w:eastAsia="Roboto" w:hAnsi="Roboto" w:cs="Roboto"/>
          <w:b/>
          <w:color w:val="434343"/>
          <w:sz w:val="24"/>
          <w:szCs w:val="24"/>
        </w:rPr>
        <w:t>Danielle</w:t>
      </w:r>
      <w:proofErr w:type="spellEnd"/>
      <w:r>
        <w:rPr>
          <w:rFonts w:ascii="Roboto" w:eastAsia="Roboto" w:hAnsi="Roboto" w:cs="Roboto"/>
          <w:b/>
          <w:color w:val="434343"/>
          <w:sz w:val="24"/>
          <w:szCs w:val="24"/>
        </w:rPr>
        <w:t xml:space="preserve"> pronto pondrá rumbo a la Península Ibérica</w:t>
      </w:r>
      <w:r>
        <w:rPr>
          <w:rFonts w:ascii="Roboto" w:eastAsia="Roboto" w:hAnsi="Roboto" w:cs="Roboto"/>
          <w:color w:val="434343"/>
          <w:sz w:val="24"/>
          <w:szCs w:val="24"/>
        </w:rPr>
        <w:t xml:space="preserve"> para dejar precipitaciones en muchas regiones castigadas por la sequía. Los expertos de </w:t>
      </w:r>
      <w:hyperlink r:id="rId6">
        <w:r>
          <w:rPr>
            <w:rFonts w:ascii="Roboto" w:eastAsia="Roboto" w:hAnsi="Roboto" w:cs="Roboto"/>
            <w:color w:val="00B0F0"/>
            <w:sz w:val="24"/>
            <w:szCs w:val="24"/>
            <w:u w:val="single"/>
          </w:rPr>
          <w:t>Meteored</w:t>
        </w:r>
      </w:hyperlink>
      <w:r>
        <w:rPr>
          <w:rFonts w:ascii="Roboto" w:eastAsia="Roboto" w:hAnsi="Roboto" w:cs="Roboto"/>
          <w:color w:val="00B0F0"/>
          <w:sz w:val="24"/>
          <w:szCs w:val="24"/>
        </w:rPr>
        <w:t xml:space="preserve"> </w:t>
      </w:r>
      <w:r>
        <w:rPr>
          <w:rFonts w:ascii="Roboto" w:eastAsia="Roboto" w:hAnsi="Roboto" w:cs="Roboto"/>
          <w:color w:val="434343"/>
          <w:sz w:val="24"/>
          <w:szCs w:val="24"/>
        </w:rPr>
        <w:t>evalúan los riesgos.</w:t>
      </w:r>
      <w:r>
        <w:rPr>
          <w:rFonts w:ascii="Roboto" w:eastAsia="Roboto" w:hAnsi="Roboto" w:cs="Roboto"/>
          <w:b/>
          <w:color w:val="434343"/>
          <w:sz w:val="24"/>
          <w:szCs w:val="24"/>
        </w:rPr>
        <w:br/>
      </w:r>
    </w:p>
    <w:tbl>
      <w:tblPr>
        <w:tblStyle w:val="a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5775CE">
        <w:trPr>
          <w:trHeight w:val="48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16963C2B">
                  <wp:extent cx="1097280" cy="1623060"/>
                  <wp:effectExtent l="0" t="0" r="762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1623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B26D2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José Antonio Maldonado, director de meteorología de Meteored</w:t>
            </w:r>
          </w:p>
        </w:tc>
      </w:tr>
      <w:tr w:rsidR="005775CE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5775CE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B26D26">
            <w:pPr>
              <w:widowControl w:val="0"/>
              <w:spacing w:line="240" w:lineRule="auto"/>
              <w:rPr>
                <w:rFonts w:ascii="Roboto" w:eastAsia="Roboto" w:hAnsi="Roboto" w:cs="Roboto"/>
                <w:color w:val="222222"/>
              </w:rPr>
            </w:pPr>
            <w:r>
              <w:rPr>
                <w:rFonts w:ascii="Roboto" w:eastAsia="Roboto" w:hAnsi="Roboto" w:cs="Roboto"/>
                <w:b/>
                <w:color w:val="222222"/>
              </w:rPr>
              <w:t>“</w:t>
            </w:r>
            <w:r>
              <w:rPr>
                <w:rFonts w:ascii="Roboto" w:eastAsia="Roboto" w:hAnsi="Roboto" w:cs="Roboto"/>
                <w:b/>
                <w:color w:val="222222"/>
                <w:sz w:val="32"/>
                <w:szCs w:val="32"/>
              </w:rPr>
              <w:t>E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 xml:space="preserve">l huracán </w:t>
            </w:r>
            <w:proofErr w:type="spellStart"/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Danielle</w:t>
            </w:r>
            <w:proofErr w:type="spellEnd"/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 xml:space="preserve"> mañana comenzará a debilitarse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y pronto se desplazará por el Atlántico convertido en borrasca. El domingo, previsiblemente, se situará relativamente cerca del noroeste de la Península ya con esa condición. 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Un frente asociado a la depresi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ón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es muy probable que en esa jornada de 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origen a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b/>
                <w:color w:val="222222"/>
                <w:highlight w:val="white"/>
              </w:rPr>
              <w:t>precipitaciones intensas en la comunidad gallega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y en los días siguientes en gran parte de las vertientes atlántica y cantábrica</w:t>
            </w:r>
            <w:r>
              <w:rPr>
                <w:rFonts w:ascii="Roboto" w:eastAsia="Roboto" w:hAnsi="Roboto" w:cs="Roboto"/>
                <w:color w:val="222222"/>
              </w:rPr>
              <w:t>”.</w:t>
            </w:r>
          </w:p>
        </w:tc>
      </w:tr>
    </w:tbl>
    <w:p w:rsidR="005775CE" w:rsidRDefault="00B26D26">
      <w:pPr>
        <w:pStyle w:val="Ttulo2"/>
        <w:spacing w:after="160" w:line="256" w:lineRule="auto"/>
        <w:rPr>
          <w:rFonts w:ascii="Roboto" w:eastAsia="Roboto" w:hAnsi="Roboto" w:cs="Roboto"/>
          <w:b/>
          <w:sz w:val="28"/>
          <w:szCs w:val="28"/>
        </w:rPr>
      </w:pPr>
      <w:bookmarkStart w:id="4" w:name="_76jpykhz6wdj" w:colFirst="0" w:colLast="0"/>
      <w:bookmarkEnd w:id="4"/>
      <w:r>
        <w:pict>
          <v:rect id="_x0000_i1025" style="width:0;height:1.5pt" o:hralign="center" o:hrstd="t" o:hr="t" fillcolor="#a0a0a0" stroked="f"/>
        </w:pict>
      </w:r>
    </w:p>
    <w:tbl>
      <w:tblPr>
        <w:tblStyle w:val="a0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5775CE">
        <w:trPr>
          <w:trHeight w:val="48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7686F4D2">
                  <wp:extent cx="1104900" cy="1653540"/>
                  <wp:effectExtent l="0" t="0" r="0" b="381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6535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B26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t>José Miguel Viñas, meteorólogo de Meteored</w:t>
            </w:r>
          </w:p>
        </w:tc>
      </w:tr>
      <w:tr w:rsidR="005775CE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5775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B26D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Roboto" w:eastAsia="Roboto" w:hAnsi="Roboto" w:cs="Roboto"/>
                <w:color w:val="434343"/>
              </w:rPr>
            </w:pPr>
            <w:r>
              <w:rPr>
                <w:rFonts w:ascii="Roboto" w:eastAsia="Roboto" w:hAnsi="Roboto" w:cs="Roboto"/>
                <w:color w:val="434343"/>
              </w:rPr>
              <w:t>“</w:t>
            </w:r>
            <w:proofErr w:type="spellStart"/>
            <w:r>
              <w:rPr>
                <w:rFonts w:ascii="Roboto" w:eastAsia="Roboto" w:hAnsi="Roboto" w:cs="Roboto"/>
                <w:b/>
                <w:color w:val="434343"/>
                <w:sz w:val="32"/>
                <w:szCs w:val="32"/>
              </w:rPr>
              <w:t>D</w:t>
            </w:r>
            <w:r>
              <w:rPr>
                <w:rFonts w:ascii="Roboto" w:eastAsia="Roboto" w:hAnsi="Roboto" w:cs="Roboto"/>
                <w:color w:val="434343"/>
              </w:rPr>
              <w:t>anielle</w:t>
            </w:r>
            <w:proofErr w:type="spellEnd"/>
            <w:r>
              <w:rPr>
                <w:rFonts w:ascii="Roboto" w:eastAsia="Roboto" w:hAnsi="Roboto" w:cs="Roboto"/>
                <w:color w:val="434343"/>
              </w:rPr>
              <w:t xml:space="preserve"> se ha convertido en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el huracán con mayor cantidad de energía ciclónica de todos los que hay documentados por encima de 38ºN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>. A ello ha contribuido la</w:t>
            </w:r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</w:t>
            </w:r>
            <w:hyperlink r:id="rId9">
              <w:r>
                <w:rPr>
                  <w:rFonts w:ascii="Roboto" w:eastAsia="Roboto" w:hAnsi="Roboto" w:cs="Roboto"/>
                  <w:color w:val="00B0F0"/>
                  <w:highlight w:val="white"/>
                </w:rPr>
                <w:t>ola de calor marina</w:t>
              </w:r>
            </w:hyperlink>
            <w:r>
              <w:rPr>
                <w:rFonts w:ascii="Roboto" w:eastAsia="Roboto" w:hAnsi="Roboto" w:cs="Roboto"/>
                <w:color w:val="222222"/>
                <w:highlight w:val="white"/>
              </w:rPr>
              <w:t xml:space="preserve"> 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>de esa zona del Atlántico con una anomalía térmica muy destacada. Dicha circunstancia, presente en los últimos años en otras zonas del Atlántico y de otras cuencas oceánicas, está provocando con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 xml:space="preserve"> mayor frecuencia la formación e intensificación de sistemas tropicales fuera del ámbito propiamente tropical</w:t>
            </w:r>
            <w:r>
              <w:rPr>
                <w:rFonts w:ascii="Roboto" w:eastAsia="Roboto" w:hAnsi="Roboto" w:cs="Roboto"/>
                <w:color w:val="434343"/>
              </w:rPr>
              <w:t>”.</w:t>
            </w:r>
          </w:p>
        </w:tc>
      </w:tr>
    </w:tbl>
    <w:p w:rsidR="005775CE" w:rsidRDefault="00B26D26">
      <w:pPr>
        <w:pStyle w:val="Ttulo2"/>
        <w:spacing w:after="160" w:line="256" w:lineRule="auto"/>
        <w:rPr>
          <w:rFonts w:ascii="Roboto" w:eastAsia="Roboto" w:hAnsi="Roboto" w:cs="Roboto"/>
          <w:b/>
          <w:sz w:val="28"/>
          <w:szCs w:val="28"/>
        </w:rPr>
      </w:pPr>
      <w:bookmarkStart w:id="5" w:name="_4ttemq4zdnzv" w:colFirst="0" w:colLast="0"/>
      <w:bookmarkEnd w:id="5"/>
      <w:r>
        <w:pict>
          <v:rect id="_x0000_i1026" style="width:0;height:1.5pt" o:hralign="center" o:hrstd="t" o:hr="t" fillcolor="#a0a0a0" stroked="f"/>
        </w:pict>
      </w:r>
    </w:p>
    <w:tbl>
      <w:tblPr>
        <w:tblStyle w:val="a1"/>
        <w:tblW w:w="9000" w:type="dxa"/>
        <w:tblInd w:w="0" w:type="dxa"/>
        <w:tblLayout w:type="fixed"/>
        <w:tblLook w:val="0600" w:firstRow="0" w:lastRow="0" w:firstColumn="0" w:lastColumn="0" w:noHBand="1" w:noVBand="1"/>
      </w:tblPr>
      <w:tblGrid>
        <w:gridCol w:w="2160"/>
        <w:gridCol w:w="6840"/>
      </w:tblGrid>
      <w:tr w:rsidR="005775CE">
        <w:trPr>
          <w:trHeight w:val="480"/>
        </w:trPr>
        <w:tc>
          <w:tcPr>
            <w:tcW w:w="21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noProof/>
                <w:sz w:val="28"/>
                <w:szCs w:val="28"/>
                <w:lang w:val="es-ES"/>
              </w:rPr>
              <w:drawing>
                <wp:inline distT="0" distB="0" distL="0" distR="0" wp14:anchorId="53F0C3FA">
                  <wp:extent cx="1112520" cy="1668780"/>
                  <wp:effectExtent l="0" t="0" r="0" b="762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6687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FE6515" w:rsidRDefault="00FE6515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</w:p>
          <w:p w:rsidR="005775CE" w:rsidRDefault="00B26D26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</w:pPr>
            <w:r>
              <w:rPr>
                <w:rFonts w:ascii="Roboto" w:eastAsia="Roboto" w:hAnsi="Roboto" w:cs="Roboto"/>
                <w:b/>
                <w:color w:val="434343"/>
                <w:sz w:val="24"/>
                <w:szCs w:val="24"/>
              </w:rPr>
              <w:lastRenderedPageBreak/>
              <w:t>Francisco Martín, meteorólogo de Meteored</w:t>
            </w:r>
          </w:p>
        </w:tc>
      </w:tr>
      <w:tr w:rsidR="005775CE">
        <w:trPr>
          <w:trHeight w:val="480"/>
        </w:trPr>
        <w:tc>
          <w:tcPr>
            <w:tcW w:w="21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5775CE">
            <w:pPr>
              <w:widowControl w:val="0"/>
              <w:spacing w:line="240" w:lineRule="auto"/>
              <w:rPr>
                <w:rFonts w:ascii="Roboto" w:eastAsia="Roboto" w:hAnsi="Roboto" w:cs="Roboto"/>
                <w:b/>
                <w:sz w:val="28"/>
                <w:szCs w:val="28"/>
              </w:rPr>
            </w:pP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75CE" w:rsidRDefault="00B26D26">
            <w:pPr>
              <w:widowControl w:val="0"/>
              <w:spacing w:line="240" w:lineRule="auto"/>
              <w:rPr>
                <w:rFonts w:ascii="Roboto" w:eastAsia="Roboto" w:hAnsi="Roboto" w:cs="Roboto"/>
                <w:color w:val="434343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434343"/>
              </w:rPr>
              <w:t>“</w:t>
            </w:r>
            <w:r>
              <w:rPr>
                <w:rFonts w:ascii="Roboto" w:eastAsia="Roboto" w:hAnsi="Roboto" w:cs="Roboto"/>
                <w:b/>
                <w:color w:val="434343"/>
                <w:sz w:val="32"/>
                <w:szCs w:val="32"/>
                <w:highlight w:val="white"/>
              </w:rPr>
              <w:t>S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e ha formado a partir de 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una baja subtropical que se ha intensificado de forma anómala muy al norte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para un huracán, a 37.9 </w:t>
            </w:r>
            <w:proofErr w:type="spellStart"/>
            <w:r>
              <w:rPr>
                <w:rFonts w:ascii="Roboto" w:eastAsia="Roboto" w:hAnsi="Roboto" w:cs="Roboto"/>
                <w:color w:val="434343"/>
                <w:highlight w:val="white"/>
              </w:rPr>
              <w:t>ºN</w:t>
            </w:r>
            <w:proofErr w:type="spellEnd"/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y sobre aguas muy cálidas del orden de 26-27 </w:t>
            </w:r>
            <w:proofErr w:type="spellStart"/>
            <w:r>
              <w:rPr>
                <w:rFonts w:ascii="Roboto" w:eastAsia="Roboto" w:hAnsi="Roboto" w:cs="Roboto"/>
                <w:color w:val="434343"/>
                <w:highlight w:val="white"/>
              </w:rPr>
              <w:t>ºC</w:t>
            </w:r>
            <w:proofErr w:type="spellEnd"/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. El sistema ha experimentado cambios en su organización y 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se ha desplazado erráticamente por la zona de fo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>rmación,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siendo un problema para los meteorólogos</w:t>
            </w:r>
            <w:r>
              <w:rPr>
                <w:rFonts w:ascii="Roboto" w:eastAsia="Roboto" w:hAnsi="Roboto" w:cs="Roboto"/>
                <w:b/>
                <w:color w:val="434343"/>
              </w:rPr>
              <w:t xml:space="preserve">. 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El huracán sufrirá un proceso de transformación </w:t>
            </w:r>
            <w:proofErr w:type="spellStart"/>
            <w:r>
              <w:rPr>
                <w:rFonts w:ascii="Roboto" w:eastAsia="Roboto" w:hAnsi="Roboto" w:cs="Roboto"/>
                <w:color w:val="434343"/>
                <w:highlight w:val="white"/>
              </w:rPr>
              <w:t>extratropical</w:t>
            </w:r>
            <w:proofErr w:type="spellEnd"/>
            <w:r>
              <w:rPr>
                <w:rFonts w:ascii="Roboto" w:eastAsia="Roboto" w:hAnsi="Roboto" w:cs="Roboto"/>
                <w:color w:val="434343"/>
                <w:highlight w:val="white"/>
              </w:rPr>
              <w:t xml:space="preserve"> e</w:t>
            </w:r>
            <w:r>
              <w:rPr>
                <w:rFonts w:ascii="Roboto" w:eastAsia="Roboto" w:hAnsi="Roboto" w:cs="Roboto"/>
                <w:b/>
                <w:color w:val="434343"/>
                <w:highlight w:val="white"/>
              </w:rPr>
              <w:t xml:space="preserve"> inyectará hasta la península bastante humedad desde el sur. Así llegarán las lluvias</w:t>
            </w:r>
            <w:r>
              <w:rPr>
                <w:rFonts w:ascii="Roboto" w:eastAsia="Roboto" w:hAnsi="Roboto" w:cs="Roboto"/>
                <w:color w:val="434343"/>
                <w:highlight w:val="white"/>
              </w:rPr>
              <w:t>”.</w:t>
            </w:r>
          </w:p>
        </w:tc>
      </w:tr>
    </w:tbl>
    <w:p w:rsidR="005775CE" w:rsidRDefault="00B26D26">
      <w:pPr>
        <w:pStyle w:val="Ttulo2"/>
        <w:spacing w:after="160" w:line="256" w:lineRule="auto"/>
        <w:rPr>
          <w:b/>
          <w:color w:val="009EE2"/>
          <w:sz w:val="20"/>
          <w:szCs w:val="20"/>
        </w:rPr>
      </w:pPr>
      <w:bookmarkStart w:id="6" w:name="_w5irjn7kjn0z" w:colFirst="0" w:colLast="0"/>
      <w:bookmarkEnd w:id="6"/>
      <w:r>
        <w:rPr>
          <w:rFonts w:ascii="Roboto" w:eastAsia="Roboto" w:hAnsi="Roboto" w:cs="Roboto"/>
          <w:sz w:val="28"/>
          <w:szCs w:val="28"/>
        </w:rPr>
        <w:t xml:space="preserve">El análisis completo sobre el huracán </w:t>
      </w:r>
      <w:proofErr w:type="spellStart"/>
      <w:r>
        <w:rPr>
          <w:rFonts w:ascii="Roboto" w:eastAsia="Roboto" w:hAnsi="Roboto" w:cs="Roboto"/>
          <w:sz w:val="28"/>
          <w:szCs w:val="28"/>
        </w:rPr>
        <w:t>Danielle</w:t>
      </w:r>
      <w:proofErr w:type="spellEnd"/>
      <w:r>
        <w:rPr>
          <w:rFonts w:ascii="Roboto" w:eastAsia="Roboto" w:hAnsi="Roboto" w:cs="Roboto"/>
          <w:sz w:val="28"/>
          <w:szCs w:val="28"/>
        </w:rPr>
        <w:t xml:space="preserve">: </w:t>
      </w:r>
      <w:r>
        <w:rPr>
          <w:rFonts w:ascii="Roboto" w:eastAsia="Roboto" w:hAnsi="Roboto" w:cs="Roboto"/>
          <w:sz w:val="28"/>
          <w:szCs w:val="28"/>
        </w:rPr>
        <w:br/>
      </w:r>
      <w:hyperlink r:id="rId11">
        <w:proofErr w:type="spellStart"/>
        <w:r>
          <w:rPr>
            <w:rFonts w:ascii="Roboto" w:eastAsia="Roboto" w:hAnsi="Roboto" w:cs="Roboto"/>
            <w:b/>
            <w:color w:val="009EE2"/>
            <w:sz w:val="28"/>
            <w:szCs w:val="28"/>
            <w:u w:val="single"/>
          </w:rPr>
          <w:t>Danielle</w:t>
        </w:r>
        <w:proofErr w:type="spellEnd"/>
        <w:r>
          <w:rPr>
            <w:rFonts w:ascii="Roboto" w:eastAsia="Roboto" w:hAnsi="Roboto" w:cs="Roboto"/>
            <w:b/>
            <w:color w:val="009EE2"/>
            <w:sz w:val="28"/>
            <w:szCs w:val="28"/>
            <w:u w:val="single"/>
          </w:rPr>
          <w:t xml:space="preserve"> consigue un hito histórico y apunta a España. Expertos al habla</w:t>
        </w:r>
      </w:hyperlink>
    </w:p>
    <w:p w:rsidR="005775CE" w:rsidRDefault="005775CE">
      <w:pPr>
        <w:rPr>
          <w:sz w:val="24"/>
          <w:szCs w:val="24"/>
        </w:rPr>
      </w:pPr>
    </w:p>
    <w:p w:rsidR="005775CE" w:rsidRDefault="00B26D26">
      <w:pPr>
        <w:rPr>
          <w:sz w:val="24"/>
          <w:szCs w:val="24"/>
        </w:rPr>
      </w:pPr>
      <w:r>
        <w:rPr>
          <w:sz w:val="24"/>
          <w:szCs w:val="24"/>
        </w:rPr>
        <w:t>Para concertar entrevistas:</w:t>
      </w:r>
    </w:p>
    <w:p w:rsidR="005775CE" w:rsidRDefault="00B26D26">
      <w:pPr>
        <w:rPr>
          <w:b/>
          <w:sz w:val="24"/>
          <w:szCs w:val="24"/>
        </w:rPr>
      </w:pPr>
      <w:r>
        <w:rPr>
          <w:b/>
          <w:sz w:val="24"/>
          <w:szCs w:val="24"/>
        </w:rPr>
        <w:t>Actitud de Comunicación</w:t>
      </w:r>
    </w:p>
    <w:p w:rsidR="005775CE" w:rsidRDefault="00B26D26">
      <w:pPr>
        <w:rPr>
          <w:b/>
          <w:sz w:val="20"/>
          <w:szCs w:val="20"/>
        </w:rPr>
      </w:pPr>
      <w:r>
        <w:rPr>
          <w:sz w:val="24"/>
          <w:szCs w:val="24"/>
        </w:rPr>
        <w:t>91 302</w:t>
      </w:r>
      <w:r>
        <w:rPr>
          <w:sz w:val="24"/>
          <w:szCs w:val="24"/>
        </w:rPr>
        <w:t xml:space="preserve"> 28 60</w:t>
      </w:r>
      <w:r>
        <w:rPr>
          <w:sz w:val="24"/>
          <w:szCs w:val="24"/>
        </w:rPr>
        <w:br/>
      </w:r>
      <w:r>
        <w:rPr>
          <w:color w:val="009EE2"/>
          <w:sz w:val="24"/>
          <w:szCs w:val="24"/>
        </w:rPr>
        <w:t>press@meteored.com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a2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65"/>
      </w:tblGrid>
      <w:tr w:rsidR="005775CE">
        <w:trPr>
          <w:trHeight w:val="5030"/>
        </w:trPr>
        <w:tc>
          <w:tcPr>
            <w:tcW w:w="88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7" w:name="_cziy88jicp25" w:colFirst="0" w:colLast="0"/>
          <w:bookmarkEnd w:id="7"/>
          <w:p w:rsidR="005775CE" w:rsidRDefault="00B26D26">
            <w:pPr>
              <w:pStyle w:val="Ttulo1"/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</w:pP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fldChar w:fldCharType="begin"/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instrText xml:space="preserve"> HYPERLINK "https://www.tiempo.com/sobre-nosotros" \h </w:instrText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fldChar w:fldCharType="separate"/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t>Sobre Meteored</w:t>
            </w:r>
            <w:r>
              <w:rPr>
                <w:rFonts w:ascii="Roboto" w:eastAsia="Roboto" w:hAnsi="Roboto" w:cs="Roboto"/>
                <w:b/>
                <w:color w:val="009EE2"/>
                <w:sz w:val="28"/>
                <w:szCs w:val="28"/>
              </w:rPr>
              <w:fldChar w:fldCharType="end"/>
            </w:r>
          </w:p>
          <w:p w:rsidR="005775CE" w:rsidRDefault="00B26D26">
            <w:pPr>
              <w:spacing w:after="120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 xml:space="preserve">Meteored se ha convertido en uno de los proyectos líderes sobre información meteorológica a nivel mundial con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más de 20 años de experiencia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. Actualmente nuestras predicciones, modelos y noticias se ofrecen por todo el mundo a través de distintos medios y plataformas. Es por nuestra experiencia, calidad y dedicación, que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millones de personas confían en nosotros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 para planificar su día a día.</w:t>
            </w:r>
          </w:p>
          <w:p w:rsidR="005775CE" w:rsidRDefault="00B26D26">
            <w:pPr>
              <w:widowControl w:val="0"/>
              <w:rPr>
                <w:rFonts w:ascii="Roboto" w:eastAsia="Roboto" w:hAnsi="Roboto" w:cs="Roboto"/>
                <w:sz w:val="24"/>
                <w:szCs w:val="24"/>
              </w:rPr>
            </w:pPr>
            <w:r>
              <w:rPr>
                <w:rFonts w:ascii="Roboto" w:eastAsia="Roboto" w:hAnsi="Roboto" w:cs="Roboto"/>
                <w:sz w:val="24"/>
                <w:szCs w:val="24"/>
              </w:rPr>
              <w:t>Me</w:t>
            </w:r>
            <w:r>
              <w:rPr>
                <w:rFonts w:ascii="Roboto" w:eastAsia="Roboto" w:hAnsi="Roboto" w:cs="Roboto"/>
                <w:sz w:val="24"/>
                <w:szCs w:val="24"/>
              </w:rPr>
              <w:t xml:space="preserve">teored cuenta, además, con un equipo de redacción internacional, ubicado en varios países del mundo. Nuestros </w:t>
            </w:r>
            <w:r>
              <w:rPr>
                <w:rFonts w:ascii="Roboto" w:eastAsia="Roboto" w:hAnsi="Roboto" w:cs="Roboto"/>
                <w:b/>
                <w:sz w:val="24"/>
                <w:szCs w:val="24"/>
              </w:rPr>
              <w:t>expertos en meteorología</w:t>
            </w:r>
            <w:r>
              <w:rPr>
                <w:rFonts w:ascii="Roboto" w:eastAsia="Roboto" w:hAnsi="Roboto" w:cs="Roboto"/>
                <w:sz w:val="24"/>
                <w:szCs w:val="24"/>
              </w:rPr>
              <w:t>, meteorólogos y periodistas se encargan de mantenernos informados sobre los acontecimientos meteorológicos más importante</w:t>
            </w:r>
            <w:r>
              <w:rPr>
                <w:rFonts w:ascii="Roboto" w:eastAsia="Roboto" w:hAnsi="Roboto" w:cs="Roboto"/>
                <w:sz w:val="24"/>
                <w:szCs w:val="24"/>
              </w:rPr>
              <w:t>s de la actualidad, así como de ilustrarnos y explicarnos las situaciones más significativas que están por llegar.</w:t>
            </w:r>
            <w:r>
              <w:rPr>
                <w:rFonts w:ascii="Roboto" w:eastAsia="Roboto" w:hAnsi="Roboto" w:cs="Roboto"/>
                <w:sz w:val="20"/>
                <w:szCs w:val="20"/>
              </w:rPr>
              <w:t xml:space="preserve"> </w:t>
            </w:r>
          </w:p>
        </w:tc>
      </w:tr>
    </w:tbl>
    <w:p w:rsidR="005775CE" w:rsidRDefault="005775CE">
      <w:pPr>
        <w:spacing w:after="160"/>
        <w:rPr>
          <w:b/>
          <w:sz w:val="20"/>
          <w:szCs w:val="20"/>
        </w:rPr>
      </w:pPr>
    </w:p>
    <w:sectPr w:rsidR="005775CE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D26" w:rsidRDefault="00B26D26">
      <w:pPr>
        <w:spacing w:line="240" w:lineRule="auto"/>
      </w:pPr>
      <w:r>
        <w:separator/>
      </w:r>
    </w:p>
  </w:endnote>
  <w:endnote w:type="continuationSeparator" w:id="0">
    <w:p w:rsidR="00B26D26" w:rsidRDefault="00B26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CE" w:rsidRDefault="00B26D26">
    <w:pPr>
      <w:jc w:val="right"/>
    </w:pPr>
    <w:r>
      <w:fldChar w:fldCharType="begin"/>
    </w:r>
    <w:r>
      <w:instrText>PAGE</w:instrText>
    </w:r>
    <w:r w:rsidR="00FE6515">
      <w:fldChar w:fldCharType="separate"/>
    </w:r>
    <w:r w:rsidR="00FE65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D26" w:rsidRDefault="00B26D26">
      <w:pPr>
        <w:spacing w:line="240" w:lineRule="auto"/>
      </w:pPr>
      <w:r>
        <w:separator/>
      </w:r>
    </w:p>
  </w:footnote>
  <w:footnote w:type="continuationSeparator" w:id="0">
    <w:p w:rsidR="00B26D26" w:rsidRDefault="00B26D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CE" w:rsidRDefault="00B26D26">
    <w:pPr>
      <w:spacing w:line="240" w:lineRule="auto"/>
      <w:jc w:val="right"/>
    </w:pPr>
    <w:r>
      <w:rPr>
        <w:noProof/>
        <w:lang w:val="es-ES"/>
      </w:rPr>
      <w:drawing>
        <wp:inline distT="114300" distB="114300" distL="114300" distR="114300">
          <wp:extent cx="1900238" cy="4038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238" cy="40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CE"/>
    <w:rsid w:val="005775CE"/>
    <w:rsid w:val="00B26D26"/>
    <w:rsid w:val="00FE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C3AA4-C3B0-48AE-88A6-D4E2AD5D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2F2F2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empo.com/" TargetMode="External"/><Relationship Id="rId11" Type="http://schemas.openxmlformats.org/officeDocument/2006/relationships/hyperlink" Target="https://www.tiempo.com/noticias/prediccion/huracan-danielle-hito-historico-atlantico-viene-hacia-espana.html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hyperlink" Target="https://www.tiempo.com/noticias/actualidad/ola-de-calor-en-el-atlantico-norte-y-huracan-danielle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Actitud</cp:lastModifiedBy>
  <cp:revision>2</cp:revision>
  <dcterms:created xsi:type="dcterms:W3CDTF">2022-09-07T11:38:00Z</dcterms:created>
  <dcterms:modified xsi:type="dcterms:W3CDTF">2022-09-07T11:40:00Z</dcterms:modified>
</cp:coreProperties>
</file>