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Roboto" w:cs="Roboto" w:eastAsia="Roboto" w:hAnsi="Roboto"/>
          <w:b w:val="1"/>
          <w:i w:val="1"/>
        </w:rPr>
      </w:pPr>
      <w:r w:rsidDel="00000000" w:rsidR="00000000" w:rsidRPr="00000000">
        <w:rPr>
          <w:rFonts w:ascii="Roboto" w:cs="Roboto" w:eastAsia="Roboto" w:hAnsi="Roboto"/>
          <w:b w:val="1"/>
          <w:i w:val="1"/>
          <w:rtl w:val="0"/>
        </w:rPr>
        <w:t xml:space="preserve">Actual p</w:t>
      </w:r>
      <w:r w:rsidDel="00000000" w:rsidR="00000000" w:rsidRPr="00000000">
        <w:rPr>
          <w:rFonts w:ascii="Roboto" w:cs="Roboto" w:eastAsia="Roboto" w:hAnsi="Roboto"/>
          <w:b w:val="1"/>
          <w:i w:val="1"/>
          <w:rtl w:val="0"/>
        </w:rPr>
        <w:t xml:space="preserve">residente de la Junta Rectora de la Fundación Cirugía Española </w:t>
      </w:r>
      <w:r w:rsidDel="00000000" w:rsidR="00000000" w:rsidRPr="00000000">
        <w:rPr>
          <w:rtl w:val="0"/>
        </w:rPr>
      </w:r>
    </w:p>
    <w:p w:rsidR="00000000" w:rsidDel="00000000" w:rsidP="00000000" w:rsidRDefault="00000000" w:rsidRPr="00000000" w14:paraId="00000002">
      <w:pPr>
        <w:rPr>
          <w:rFonts w:ascii="Roboto" w:cs="Roboto" w:eastAsia="Roboto" w:hAnsi="Roboto"/>
          <w:b w:val="1"/>
          <w:i w:val="1"/>
          <w:sz w:val="28"/>
          <w:szCs w:val="28"/>
        </w:rPr>
      </w:pPr>
      <w:r w:rsidDel="00000000" w:rsidR="00000000" w:rsidRPr="00000000">
        <w:rPr>
          <w:rtl w:val="0"/>
        </w:rPr>
      </w:r>
    </w:p>
    <w:p w:rsidR="00000000" w:rsidDel="00000000" w:rsidP="00000000" w:rsidRDefault="00000000" w:rsidRPr="00000000" w14:paraId="00000003">
      <w:pPr>
        <w:jc w:val="center"/>
        <w:rPr>
          <w:rFonts w:ascii="Roboto" w:cs="Roboto" w:eastAsia="Roboto" w:hAnsi="Roboto"/>
          <w:b w:val="1"/>
          <w:sz w:val="22"/>
          <w:szCs w:val="22"/>
        </w:rPr>
      </w:pPr>
      <w:r w:rsidDel="00000000" w:rsidR="00000000" w:rsidRPr="00000000">
        <w:rPr>
          <w:rFonts w:ascii="Roboto" w:cs="Roboto" w:eastAsia="Roboto" w:hAnsi="Roboto"/>
          <w:b w:val="1"/>
          <w:sz w:val="36"/>
          <w:szCs w:val="36"/>
          <w:rtl w:val="0"/>
        </w:rPr>
        <w:t xml:space="preserve">El Dr. José María Jover nombrado nuevo secretario de FACME</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ind w:left="720" w:firstLine="0"/>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ind w:left="426" w:firstLine="0"/>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426" w:firstLine="0"/>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ind w:left="426" w:hanging="360"/>
        <w:jc w:val="both"/>
        <w:rPr>
          <w:rFonts w:ascii="Lato" w:cs="Lato" w:eastAsia="Lato" w:hAnsi="Lato"/>
          <w:b w:val="1"/>
          <w:color w:val="000000"/>
          <w:sz w:val="22"/>
          <w:szCs w:val="22"/>
        </w:rPr>
      </w:pPr>
      <w:r w:rsidDel="00000000" w:rsidR="00000000" w:rsidRPr="00000000">
        <w:rPr>
          <w:rFonts w:ascii="Lato" w:cs="Lato" w:eastAsia="Lato" w:hAnsi="Lato"/>
          <w:b w:val="1"/>
          <w:sz w:val="22"/>
          <w:szCs w:val="22"/>
          <w:rtl w:val="0"/>
        </w:rPr>
        <w:t xml:space="preserve">El doctor Jover fue presidente de la Asociación Española de Cirujanos y miembro muy activo de esta sociedad médico científica </w:t>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720" w:firstLine="0"/>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09">
      <w:pPr>
        <w:jc w:val="both"/>
        <w:rPr>
          <w:rFonts w:ascii="Lato" w:cs="Lato" w:eastAsia="Lato" w:hAnsi="Lato"/>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2105978" cy="3153453"/>
            <wp:effectExtent b="0" l="0" r="0" t="0"/>
            <wp:wrapSquare wrapText="bothSides" distB="114300" distT="114300" distL="114300" distR="114300"/>
            <wp:docPr id="2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05978" cy="3153453"/>
                    </a:xfrm>
                    <a:prstGeom prst="rect"/>
                    <a:ln/>
                  </pic:spPr>
                </pic:pic>
              </a:graphicData>
            </a:graphic>
          </wp:anchor>
        </w:drawing>
      </w:r>
    </w:p>
    <w:p w:rsidR="00000000" w:rsidDel="00000000" w:rsidP="00000000" w:rsidRDefault="00000000" w:rsidRPr="00000000" w14:paraId="0000000A">
      <w:pPr>
        <w:jc w:val="both"/>
        <w:rPr>
          <w:rFonts w:ascii="Lato" w:cs="Lato" w:eastAsia="Lato" w:hAnsi="Lato"/>
          <w:sz w:val="22"/>
          <w:szCs w:val="22"/>
        </w:rPr>
      </w:pPr>
      <w:r w:rsidDel="00000000" w:rsidR="00000000" w:rsidRPr="00000000">
        <w:rPr>
          <w:rFonts w:ascii="Lato" w:cs="Lato" w:eastAsia="Lato" w:hAnsi="Lato"/>
          <w:b w:val="1"/>
          <w:sz w:val="22"/>
          <w:szCs w:val="22"/>
          <w:rtl w:val="0"/>
        </w:rPr>
        <w:t xml:space="preserve">Madrid, 8 de enero de 2025. </w:t>
      </w:r>
      <w:r w:rsidDel="00000000" w:rsidR="00000000" w:rsidRPr="00000000">
        <w:rPr>
          <w:rFonts w:ascii="Lato" w:cs="Lato" w:eastAsia="Lato" w:hAnsi="Lato"/>
          <w:sz w:val="22"/>
          <w:szCs w:val="22"/>
          <w:rtl w:val="0"/>
        </w:rPr>
        <w:t xml:space="preserve"> El Dr. José María Jover, ex presidente de la </w:t>
      </w:r>
      <w:hyperlink r:id="rId8">
        <w:r w:rsidDel="00000000" w:rsidR="00000000" w:rsidRPr="00000000">
          <w:rPr>
            <w:rFonts w:ascii="Lato" w:cs="Lato" w:eastAsia="Lato" w:hAnsi="Lato"/>
            <w:color w:val="1155cc"/>
            <w:sz w:val="22"/>
            <w:szCs w:val="22"/>
            <w:u w:val="single"/>
            <w:rtl w:val="0"/>
          </w:rPr>
          <w:t xml:space="preserve">Asociación Española de Cirujanos</w:t>
        </w:r>
      </w:hyperlink>
      <w:r w:rsidDel="00000000" w:rsidR="00000000" w:rsidRPr="00000000">
        <w:rPr>
          <w:rFonts w:ascii="Lato" w:cs="Lato" w:eastAsia="Lato" w:hAnsi="Lato"/>
          <w:sz w:val="22"/>
          <w:szCs w:val="22"/>
          <w:rtl w:val="0"/>
        </w:rPr>
        <w:t xml:space="preserve">, y actual presidente de la Junta Rectora de la Fundación Cirugía Española, ha sido nombrado secretario de la Federación de </w:t>
      </w:r>
      <w:hyperlink r:id="rId9">
        <w:r w:rsidDel="00000000" w:rsidR="00000000" w:rsidRPr="00000000">
          <w:rPr>
            <w:rFonts w:ascii="Lato" w:cs="Lato" w:eastAsia="Lato" w:hAnsi="Lato"/>
            <w:color w:val="1155cc"/>
            <w:sz w:val="22"/>
            <w:szCs w:val="22"/>
            <w:u w:val="single"/>
            <w:rtl w:val="0"/>
          </w:rPr>
          <w:t xml:space="preserve">Asociaciones Científico Médicas Españolas (FACME</w:t>
        </w:r>
      </w:hyperlink>
      <w:r w:rsidDel="00000000" w:rsidR="00000000" w:rsidRPr="00000000">
        <w:rPr>
          <w:rFonts w:ascii="Lato" w:cs="Lato" w:eastAsia="Lato" w:hAnsi="Lato"/>
          <w:sz w:val="22"/>
          <w:szCs w:val="22"/>
          <w:rtl w:val="0"/>
        </w:rPr>
        <w:t xml:space="preserve">),</w:t>
      </w:r>
      <w:r w:rsidDel="00000000" w:rsidR="00000000" w:rsidRPr="00000000">
        <w:rPr>
          <w:rFonts w:ascii="Lato" w:cs="Lato" w:eastAsia="Lato" w:hAnsi="Lato"/>
          <w:sz w:val="22"/>
          <w:szCs w:val="22"/>
          <w:rtl w:val="0"/>
        </w:rPr>
        <w:t xml:space="preserve"> cargo que ocupará durante </w:t>
      </w:r>
      <w:r w:rsidDel="00000000" w:rsidR="00000000" w:rsidRPr="00000000">
        <w:rPr>
          <w:rFonts w:ascii="Lato" w:cs="Lato" w:eastAsia="Lato" w:hAnsi="Lato"/>
          <w:sz w:val="22"/>
          <w:szCs w:val="22"/>
          <w:rtl w:val="0"/>
        </w:rPr>
        <w:t xml:space="preserve">dos años hasta 2026.</w:t>
      </w:r>
      <w:r w:rsidDel="00000000" w:rsidR="00000000" w:rsidRPr="00000000">
        <w:rPr>
          <w:rtl w:val="0"/>
        </w:rPr>
      </w:r>
    </w:p>
    <w:p w:rsidR="00000000" w:rsidDel="00000000" w:rsidP="00000000" w:rsidRDefault="00000000" w:rsidRPr="00000000" w14:paraId="0000000B">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0C">
      <w:pPr>
        <w:jc w:val="both"/>
        <w:rPr>
          <w:rFonts w:ascii="Lato" w:cs="Lato" w:eastAsia="Lato" w:hAnsi="Lato"/>
          <w:sz w:val="22"/>
          <w:szCs w:val="22"/>
        </w:rPr>
      </w:pPr>
      <w:r w:rsidDel="00000000" w:rsidR="00000000" w:rsidRPr="00000000">
        <w:rPr>
          <w:rFonts w:ascii="Lato" w:cs="Lato" w:eastAsia="Lato" w:hAnsi="Lato"/>
          <w:sz w:val="22"/>
          <w:szCs w:val="22"/>
          <w:rtl w:val="0"/>
        </w:rPr>
        <w:t xml:space="preserve">FACME (Federación de Asociaciones Científico Médicas Españolas) es una organización de ámbito nacional que agrupa a 46 sociedades científicas, representando a más de 100.000 médicos especialistas. Su misión es promover las acciones necesarias para llevar a cabo las políticas transversales de representación, mejora de la calidad asistencial, formación e investigación a desarrollar con las sociedades federales.</w:t>
      </w:r>
    </w:p>
    <w:p w:rsidR="00000000" w:rsidDel="00000000" w:rsidP="00000000" w:rsidRDefault="00000000" w:rsidRPr="00000000" w14:paraId="0000000D">
      <w:pPr>
        <w:jc w:val="both"/>
        <w:rPr>
          <w:rFonts w:ascii="Lato" w:cs="Lato" w:eastAsia="Lato" w:hAnsi="Lato"/>
          <w:sz w:val="22"/>
          <w:szCs w:val="22"/>
        </w:rPr>
      </w:pPr>
      <w:r w:rsidDel="00000000" w:rsidR="00000000" w:rsidRPr="00000000">
        <w:rPr>
          <w:rFonts w:ascii="Lato" w:cs="Lato" w:eastAsia="Lato" w:hAnsi="Lato"/>
          <w:sz w:val="22"/>
          <w:szCs w:val="22"/>
          <w:rtl w:val="0"/>
        </w:rPr>
        <w:t xml:space="preserve"> </w:t>
      </w:r>
    </w:p>
    <w:p w:rsidR="00000000" w:rsidDel="00000000" w:rsidP="00000000" w:rsidRDefault="00000000" w:rsidRPr="00000000" w14:paraId="0000000E">
      <w:pPr>
        <w:jc w:val="both"/>
        <w:rPr>
          <w:rFonts w:ascii="Lato" w:cs="Lato" w:eastAsia="Lato" w:hAnsi="Lato"/>
          <w:sz w:val="22"/>
          <w:szCs w:val="22"/>
        </w:rPr>
      </w:pPr>
      <w:r w:rsidDel="00000000" w:rsidR="00000000" w:rsidRPr="00000000">
        <w:rPr>
          <w:rFonts w:ascii="Lato" w:cs="Lato" w:eastAsia="Lato" w:hAnsi="Lato"/>
          <w:sz w:val="22"/>
          <w:szCs w:val="22"/>
          <w:rtl w:val="0"/>
        </w:rPr>
        <w:t xml:space="preserve">“Es un honor formar parte de la nueva Junta Directiva de FACME, y contribuir al objetivo de seguir siendo los interlocutores del sistema sanitario para coordinar, representar, gestionar, fomentar y defender los intereses generales y comunes de todas las sociedades científicas asociadas” , afirmó el Dr. José María Jover.</w:t>
      </w:r>
      <w:r w:rsidDel="00000000" w:rsidR="00000000" w:rsidRPr="00000000">
        <w:rPr>
          <w:rtl w:val="0"/>
        </w:rPr>
      </w:r>
    </w:p>
    <w:p w:rsidR="00000000" w:rsidDel="00000000" w:rsidP="00000000" w:rsidRDefault="00000000" w:rsidRPr="00000000" w14:paraId="0000000F">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0">
      <w:pPr>
        <w:jc w:val="both"/>
        <w:rPr>
          <w:rFonts w:ascii="Lato" w:cs="Lato" w:eastAsia="Lato" w:hAnsi="Lato"/>
          <w:sz w:val="22"/>
          <w:szCs w:val="22"/>
        </w:rPr>
      </w:pPr>
      <w:bookmarkStart w:colFirst="0" w:colLast="0" w:name="_heading=h.30j0zll" w:id="0"/>
      <w:bookmarkEnd w:id="0"/>
      <w:r w:rsidDel="00000000" w:rsidR="00000000" w:rsidRPr="00000000">
        <w:rPr>
          <w:rFonts w:ascii="Lato" w:cs="Lato" w:eastAsia="Lato" w:hAnsi="Lato"/>
          <w:sz w:val="22"/>
          <w:szCs w:val="22"/>
          <w:rtl w:val="0"/>
        </w:rPr>
        <w:t xml:space="preserve">El Dr. José María Jover es jefe de servicio de Cirugía General del Hospital Universitario de Getafe. Dentro de la Asociación Española de Cirujanos preside la junta rectora de la Fundación Cirugía Española. Además entre los años 2016 y 2018 fue presidente de la sociedad Médico-Científica. </w:t>
      </w:r>
    </w:p>
    <w:p w:rsidR="00000000" w:rsidDel="00000000" w:rsidP="00000000" w:rsidRDefault="00000000" w:rsidRPr="00000000" w14:paraId="00000011">
      <w:pPr>
        <w:spacing w:after="240" w:before="240" w:lineRule="auto"/>
        <w:jc w:val="both"/>
        <w:rPr>
          <w:rFonts w:ascii="Lato" w:cs="Lato" w:eastAsia="Lato" w:hAnsi="Lato"/>
          <w:sz w:val="22"/>
          <w:szCs w:val="22"/>
        </w:rPr>
      </w:pPr>
      <w:bookmarkStart w:colFirst="0" w:colLast="0" w:name="_heading=h.s8g3h5brmkia" w:id="1"/>
      <w:bookmarkEnd w:id="1"/>
      <w:r w:rsidDel="00000000" w:rsidR="00000000" w:rsidRPr="00000000">
        <w:rPr>
          <w:rFonts w:ascii="Lato" w:cs="Lato" w:eastAsia="Lato" w:hAnsi="Lato"/>
          <w:sz w:val="22"/>
          <w:szCs w:val="22"/>
          <w:rtl w:val="0"/>
        </w:rPr>
        <w:t xml:space="preserve">El </w:t>
      </w:r>
      <w:r w:rsidDel="00000000" w:rsidR="00000000" w:rsidRPr="00000000">
        <w:rPr>
          <w:rFonts w:ascii="Lato" w:cs="Lato" w:eastAsia="Lato" w:hAnsi="Lato"/>
          <w:b w:val="1"/>
          <w:sz w:val="22"/>
          <w:szCs w:val="22"/>
          <w:rtl w:val="0"/>
        </w:rPr>
        <w:t xml:space="preserve">plan de actuación de FACME para el año 2025</w:t>
      </w:r>
      <w:r w:rsidDel="00000000" w:rsidR="00000000" w:rsidRPr="00000000">
        <w:rPr>
          <w:rFonts w:ascii="Lato" w:cs="Lato" w:eastAsia="Lato" w:hAnsi="Lato"/>
          <w:sz w:val="22"/>
          <w:szCs w:val="22"/>
          <w:rtl w:val="0"/>
        </w:rPr>
        <w:t xml:space="preserve"> ha sido presentado por su presidenta, la Dra. Cristina Avendaño. Este plan destaca la importancia de la representación de las sociedades científico-médicas en las administraciones públicas y subraya la necesidad de abordar problemáticas transversales que afectan a todas las especialidades médicas.</w:t>
      </w:r>
    </w:p>
    <w:p w:rsidR="00000000" w:rsidDel="00000000" w:rsidP="00000000" w:rsidRDefault="00000000" w:rsidRPr="00000000" w14:paraId="00000012">
      <w:pPr>
        <w:spacing w:after="240" w:before="240" w:lineRule="auto"/>
        <w:jc w:val="both"/>
        <w:rPr>
          <w:rFonts w:ascii="Lato" w:cs="Lato" w:eastAsia="Lato" w:hAnsi="Lato"/>
          <w:sz w:val="22"/>
          <w:szCs w:val="22"/>
        </w:rPr>
      </w:pPr>
      <w:bookmarkStart w:colFirst="0" w:colLast="0" w:name="_heading=h.s8g3h5brmkia" w:id="1"/>
      <w:bookmarkEnd w:id="1"/>
      <w:r w:rsidDel="00000000" w:rsidR="00000000" w:rsidRPr="00000000">
        <w:rPr>
          <w:rFonts w:ascii="Lato" w:cs="Lato" w:eastAsia="Lato" w:hAnsi="Lato"/>
          <w:sz w:val="22"/>
          <w:szCs w:val="22"/>
          <w:rtl w:val="0"/>
        </w:rPr>
        <w:t xml:space="preserve">Para cuestiones específicas, será fundamental contar con los profesionales más cualificados de cada sociedad, defendiendo siempre que estas organizaciones reúnen tanto el conocimiento científico como a los expertos necesarios para transmitirlo de manera efectiva.</w:t>
      </w:r>
    </w:p>
    <w:p w:rsidR="00000000" w:rsidDel="00000000" w:rsidP="00000000" w:rsidRDefault="00000000" w:rsidRPr="00000000" w14:paraId="00000013">
      <w:pPr>
        <w:spacing w:after="240" w:before="240" w:lineRule="auto"/>
        <w:jc w:val="both"/>
        <w:rPr>
          <w:rFonts w:ascii="Lato" w:cs="Lato" w:eastAsia="Lato" w:hAnsi="Lato"/>
          <w:sz w:val="22"/>
          <w:szCs w:val="22"/>
        </w:rPr>
      </w:pPr>
      <w:bookmarkStart w:colFirst="0" w:colLast="0" w:name="_heading=h.s8g3h5brmkia" w:id="1"/>
      <w:bookmarkEnd w:id="1"/>
      <w:r w:rsidDel="00000000" w:rsidR="00000000" w:rsidRPr="00000000">
        <w:rPr>
          <w:rFonts w:ascii="Lato" w:cs="Lato" w:eastAsia="Lato" w:hAnsi="Lato"/>
          <w:sz w:val="22"/>
          <w:szCs w:val="22"/>
          <w:rtl w:val="0"/>
        </w:rPr>
        <w:t xml:space="preserve">Una de las prioridades señaladas es la </w:t>
      </w:r>
      <w:r w:rsidDel="00000000" w:rsidR="00000000" w:rsidRPr="00000000">
        <w:rPr>
          <w:rFonts w:ascii="Lato" w:cs="Lato" w:eastAsia="Lato" w:hAnsi="Lato"/>
          <w:b w:val="1"/>
          <w:sz w:val="22"/>
          <w:szCs w:val="22"/>
          <w:rtl w:val="0"/>
        </w:rPr>
        <w:t xml:space="preserve">actualización de los programas formativos</w:t>
      </w:r>
      <w:r w:rsidDel="00000000" w:rsidR="00000000" w:rsidRPr="00000000">
        <w:rPr>
          <w:rFonts w:ascii="Lato" w:cs="Lato" w:eastAsia="Lato" w:hAnsi="Lato"/>
          <w:sz w:val="22"/>
          <w:szCs w:val="22"/>
          <w:rtl w:val="0"/>
        </w:rPr>
        <w:t xml:space="preserve"> de las especialidades médicas, ya que muchos de ellos llevan más de 20 años sin revisarse. Además, se destaca la urgencia de avanzar en la </w:t>
      </w:r>
      <w:r w:rsidDel="00000000" w:rsidR="00000000" w:rsidRPr="00000000">
        <w:rPr>
          <w:rFonts w:ascii="Lato" w:cs="Lato" w:eastAsia="Lato" w:hAnsi="Lato"/>
          <w:b w:val="1"/>
          <w:sz w:val="22"/>
          <w:szCs w:val="22"/>
          <w:rtl w:val="0"/>
        </w:rPr>
        <w:t xml:space="preserve">recertificación de los especialistas</w:t>
      </w:r>
      <w:r w:rsidDel="00000000" w:rsidR="00000000" w:rsidRPr="00000000">
        <w:rPr>
          <w:rFonts w:ascii="Lato" w:cs="Lato" w:eastAsia="Lato" w:hAnsi="Lato"/>
          <w:sz w:val="22"/>
          <w:szCs w:val="22"/>
          <w:rtl w:val="0"/>
        </w:rPr>
        <w:t xml:space="preserve">, un requisito exigido por Europa.</w:t>
      </w:r>
    </w:p>
    <w:p w:rsidR="00000000" w:rsidDel="00000000" w:rsidP="00000000" w:rsidRDefault="00000000" w:rsidRPr="00000000" w14:paraId="00000014">
      <w:pPr>
        <w:spacing w:after="240" w:before="240" w:lineRule="auto"/>
        <w:jc w:val="both"/>
        <w:rPr>
          <w:rFonts w:ascii="Lato" w:cs="Lato" w:eastAsia="Lato" w:hAnsi="Lato"/>
          <w:sz w:val="22"/>
          <w:szCs w:val="22"/>
        </w:rPr>
      </w:pPr>
      <w:bookmarkStart w:colFirst="0" w:colLast="0" w:name="_heading=h.s8g3h5brmkia" w:id="1"/>
      <w:bookmarkEnd w:id="1"/>
      <w:r w:rsidDel="00000000" w:rsidR="00000000" w:rsidRPr="00000000">
        <w:rPr>
          <w:rFonts w:ascii="Lato" w:cs="Lato" w:eastAsia="Lato" w:hAnsi="Lato"/>
          <w:sz w:val="22"/>
          <w:szCs w:val="22"/>
          <w:rtl w:val="0"/>
        </w:rPr>
        <w:t xml:space="preserve">Otro aspecto crítico es contar con datos actualizados y precisos sobre la necesidad de médicos y especialistas en los próximos años. Se debe analizar no solo si faltan médicos, sino también si existe un déficit de "tiempo de médico", ya que los profesionales dedican una parte significativa de su labor asistencial a tareas administrativas.</w:t>
      </w:r>
    </w:p>
    <w:p w:rsidR="00000000" w:rsidDel="00000000" w:rsidP="00000000" w:rsidRDefault="00000000" w:rsidRPr="00000000" w14:paraId="00000015">
      <w:pPr>
        <w:spacing w:after="240" w:before="240" w:lineRule="auto"/>
        <w:jc w:val="both"/>
        <w:rPr>
          <w:rFonts w:ascii="Lato" w:cs="Lato" w:eastAsia="Lato" w:hAnsi="Lato"/>
          <w:sz w:val="22"/>
          <w:szCs w:val="22"/>
        </w:rPr>
      </w:pPr>
      <w:bookmarkStart w:colFirst="0" w:colLast="0" w:name="_heading=h.s8g3h5brmkia" w:id="1"/>
      <w:bookmarkEnd w:id="1"/>
      <w:r w:rsidDel="00000000" w:rsidR="00000000" w:rsidRPr="00000000">
        <w:rPr>
          <w:rFonts w:ascii="Lato" w:cs="Lato" w:eastAsia="Lato" w:hAnsi="Lato"/>
          <w:sz w:val="22"/>
          <w:szCs w:val="22"/>
          <w:rtl w:val="0"/>
        </w:rPr>
        <w:t xml:space="preserve">Asimismo, el plan pone de relieve el impacto que tendrá la </w:t>
      </w:r>
      <w:r w:rsidDel="00000000" w:rsidR="00000000" w:rsidRPr="00000000">
        <w:rPr>
          <w:rFonts w:ascii="Lato" w:cs="Lato" w:eastAsia="Lato" w:hAnsi="Lato"/>
          <w:b w:val="1"/>
          <w:sz w:val="22"/>
          <w:szCs w:val="22"/>
          <w:rtl w:val="0"/>
        </w:rPr>
        <w:t xml:space="preserve">inteligencia artificial</w:t>
      </w:r>
      <w:r w:rsidDel="00000000" w:rsidR="00000000" w:rsidRPr="00000000">
        <w:rPr>
          <w:rFonts w:ascii="Lato" w:cs="Lato" w:eastAsia="Lato" w:hAnsi="Lato"/>
          <w:sz w:val="22"/>
          <w:szCs w:val="22"/>
          <w:rtl w:val="0"/>
        </w:rPr>
        <w:t xml:space="preserve"> en el futuro de la medicina y en la formación de los profesionales sanitarios. También enfatiza la continuidad del proyecto </w:t>
      </w:r>
      <w:r w:rsidDel="00000000" w:rsidR="00000000" w:rsidRPr="00000000">
        <w:rPr>
          <w:rFonts w:ascii="Lato" w:cs="Lato" w:eastAsia="Lato" w:hAnsi="Lato"/>
          <w:b w:val="1"/>
          <w:sz w:val="22"/>
          <w:szCs w:val="22"/>
          <w:rtl w:val="0"/>
        </w:rPr>
        <w:t xml:space="preserve">WOMENS</w:t>
      </w:r>
      <w:r w:rsidDel="00000000" w:rsidR="00000000" w:rsidRPr="00000000">
        <w:rPr>
          <w:rFonts w:ascii="Lato" w:cs="Lato" w:eastAsia="Lato" w:hAnsi="Lato"/>
          <w:sz w:val="22"/>
          <w:szCs w:val="22"/>
          <w:rtl w:val="0"/>
        </w:rPr>
        <w:t xml:space="preserve">, cuyo objetivo es reducir las desigualdades de género en el ámbito médico, y el desarrollo del </w:t>
      </w:r>
      <w:r w:rsidDel="00000000" w:rsidR="00000000" w:rsidRPr="00000000">
        <w:rPr>
          <w:rFonts w:ascii="Lato" w:cs="Lato" w:eastAsia="Lato" w:hAnsi="Lato"/>
          <w:b w:val="1"/>
          <w:sz w:val="22"/>
          <w:szCs w:val="22"/>
          <w:rtl w:val="0"/>
        </w:rPr>
        <w:t xml:space="preserve">Espacio Europeo de Datos Sanitarios</w:t>
      </w:r>
      <w:r w:rsidDel="00000000" w:rsidR="00000000" w:rsidRPr="00000000">
        <w:rPr>
          <w:rFonts w:ascii="Lato" w:cs="Lato" w:eastAsia="Lato" w:hAnsi="Lato"/>
          <w:sz w:val="22"/>
          <w:szCs w:val="22"/>
          <w:rtl w:val="0"/>
        </w:rPr>
        <w:t xml:space="preserve">.</w:t>
      </w:r>
    </w:p>
    <w:p w:rsidR="00000000" w:rsidDel="00000000" w:rsidP="00000000" w:rsidRDefault="00000000" w:rsidRPr="00000000" w14:paraId="00000016">
      <w:pPr>
        <w:spacing w:after="240" w:before="240" w:lineRule="auto"/>
        <w:jc w:val="both"/>
        <w:rPr>
          <w:rFonts w:ascii="Lato" w:cs="Lato" w:eastAsia="Lato" w:hAnsi="Lato"/>
          <w:sz w:val="22"/>
          <w:szCs w:val="22"/>
        </w:rPr>
      </w:pPr>
      <w:bookmarkStart w:colFirst="0" w:colLast="0" w:name="_heading=h.s8g3h5brmkia" w:id="1"/>
      <w:bookmarkEnd w:id="1"/>
      <w:r w:rsidDel="00000000" w:rsidR="00000000" w:rsidRPr="00000000">
        <w:rPr>
          <w:rFonts w:ascii="Lato" w:cs="Lato" w:eastAsia="Lato" w:hAnsi="Lato"/>
          <w:sz w:val="22"/>
          <w:szCs w:val="22"/>
          <w:rtl w:val="0"/>
        </w:rPr>
        <w:t xml:space="preserve">El éxito de estas iniciativas dependerá en gran medida de la participación activa de todas las sociedades federadas, cuya colaboración será clave para llevar adelante los objetivos planteados.</w:t>
      </w:r>
    </w:p>
    <w:p w:rsidR="00000000" w:rsidDel="00000000" w:rsidP="00000000" w:rsidRDefault="00000000" w:rsidRPr="00000000" w14:paraId="00000017">
      <w:pPr>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sz w:val="26"/>
          <w:szCs w:val="26"/>
        </w:rPr>
      </w:pPr>
      <w:r w:rsidDel="00000000" w:rsidR="00000000" w:rsidRPr="00000000">
        <w:rPr>
          <w:rFonts w:ascii="Lato" w:cs="Lato" w:eastAsia="Lato" w:hAnsi="Lato"/>
          <w:b w:val="1"/>
          <w:color w:val="000000"/>
          <w:sz w:val="20"/>
          <w:szCs w:val="20"/>
          <w:u w:val="single"/>
          <w:rtl w:val="0"/>
        </w:rPr>
        <w:t xml:space="preserve">Sobre la Asociación Española de Cirujanos </w:t>
      </w: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8"/>
          <w:szCs w:val="28"/>
        </w:rPr>
      </w:pPr>
      <w:r w:rsidDel="00000000" w:rsidR="00000000" w:rsidRPr="00000000">
        <w:rPr>
          <w:rFonts w:ascii="Lato" w:cs="Lato" w:eastAsia="Lato" w:hAnsi="Lato"/>
          <w:sz w:val="20"/>
          <w:szCs w:val="20"/>
          <w:rtl w:val="0"/>
        </w:rPr>
        <w:t xml:space="preserve">La </w:t>
      </w:r>
      <w:r w:rsidDel="00000000" w:rsidR="00000000" w:rsidRPr="00000000">
        <w:rPr>
          <w:rFonts w:ascii="Lato" w:cs="Lato" w:eastAsia="Lato" w:hAnsi="Lato"/>
          <w:b w:val="1"/>
          <w:sz w:val="20"/>
          <w:szCs w:val="20"/>
          <w:rtl w:val="0"/>
        </w:rPr>
        <w:t xml:space="preserve">AEC</w:t>
      </w:r>
      <w:r w:rsidDel="00000000" w:rsidR="00000000" w:rsidRPr="00000000">
        <w:rPr>
          <w:rFonts w:ascii="Lato" w:cs="Lato" w:eastAsia="Lato" w:hAnsi="Lato"/>
          <w:sz w:val="20"/>
          <w:szCs w:val="20"/>
          <w:rtl w:val="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más de 5.000 socios y colabora con otras sociedades y entidades científicas, participando activamente en órganos como la Federación de Asociaciones Científico Médicas Españolas (FACME), European Union of Medical Specialists (UEMS) y la Comisión Nacional de la Especialidad. </w:t>
      </w:r>
      <w:r w:rsidDel="00000000" w:rsidR="00000000" w:rsidRPr="00000000">
        <w:rPr>
          <w:rtl w:val="0"/>
        </w:rPr>
      </w:r>
    </w:p>
    <w:p w:rsidR="00000000" w:rsidDel="00000000" w:rsidP="00000000" w:rsidRDefault="00000000" w:rsidRPr="00000000" w14:paraId="0000001A">
      <w:pPr>
        <w:rPr>
          <w:rFonts w:ascii="Lato" w:cs="Lato" w:eastAsia="Lato" w:hAnsi="Lato"/>
          <w:b w:val="1"/>
          <w:i w:val="1"/>
          <w:sz w:val="20"/>
          <w:szCs w:val="20"/>
          <w:u w:val="single"/>
        </w:rPr>
      </w:pPr>
      <w:hyperlink r:id="rId10">
        <w:r w:rsidDel="00000000" w:rsidR="00000000" w:rsidRPr="00000000">
          <w:rPr>
            <w:rFonts w:ascii="Lato" w:cs="Lato" w:eastAsia="Lato" w:hAnsi="Lato"/>
            <w:color w:val="0000ff"/>
            <w:sz w:val="22"/>
            <w:szCs w:val="22"/>
            <w:u w:val="single"/>
            <w:rtl w:val="0"/>
          </w:rPr>
          <w:t xml:space="preserve">www.aecirujanos.es</w:t>
        </w:r>
      </w:hyperlink>
      <w:r w:rsidDel="00000000" w:rsidR="00000000" w:rsidRPr="00000000">
        <w:rPr>
          <w:rtl w:val="0"/>
        </w:rPr>
      </w:r>
    </w:p>
    <w:p w:rsidR="00000000" w:rsidDel="00000000" w:rsidP="00000000" w:rsidRDefault="00000000" w:rsidRPr="00000000" w14:paraId="0000001B">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1C">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1D">
      <w:pPr>
        <w:rPr>
          <w:rFonts w:ascii="Lato" w:cs="Lato" w:eastAsia="Lato" w:hAnsi="Lato"/>
          <w:b w:val="1"/>
          <w:i w:val="1"/>
          <w:sz w:val="18"/>
          <w:szCs w:val="18"/>
          <w:u w:val="single"/>
        </w:rPr>
      </w:pPr>
      <w:r w:rsidDel="00000000" w:rsidR="00000000" w:rsidRPr="00000000">
        <w:rPr>
          <w:rFonts w:ascii="Lato" w:cs="Lato" w:eastAsia="Lato" w:hAnsi="Lato"/>
          <w:b w:val="1"/>
          <w:i w:val="1"/>
          <w:sz w:val="18"/>
          <w:szCs w:val="18"/>
          <w:u w:val="single"/>
          <w:rtl w:val="0"/>
        </w:rPr>
        <w:t xml:space="preserve">CONTACTO DE COMUNICACIÓN</w:t>
      </w:r>
    </w:p>
    <w:p w:rsidR="00000000" w:rsidDel="00000000" w:rsidP="00000000" w:rsidRDefault="00000000" w:rsidRPr="00000000" w14:paraId="0000001E">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1F">
      <w:pPr>
        <w:rPr>
          <w:rFonts w:ascii="Lato" w:cs="Lato" w:eastAsia="Lato" w:hAnsi="Lato"/>
          <w:sz w:val="18"/>
          <w:szCs w:val="18"/>
        </w:rPr>
      </w:pPr>
      <w:r w:rsidDel="00000000" w:rsidR="00000000" w:rsidRPr="00000000">
        <w:rPr>
          <w:rFonts w:ascii="Lato" w:cs="Lato" w:eastAsia="Lato" w:hAnsi="Lato"/>
          <w:sz w:val="18"/>
          <w:szCs w:val="18"/>
          <w:rtl w:val="0"/>
        </w:rPr>
        <w:t xml:space="preserve">Actitud de Comunicación </w:t>
      </w:r>
    </w:p>
    <w:p w:rsidR="00000000" w:rsidDel="00000000" w:rsidP="00000000" w:rsidRDefault="00000000" w:rsidRPr="00000000" w14:paraId="00000020">
      <w:pPr>
        <w:rPr>
          <w:rFonts w:ascii="Lato" w:cs="Lato" w:eastAsia="Lato" w:hAnsi="Lato"/>
          <w:sz w:val="18"/>
          <w:szCs w:val="18"/>
        </w:rPr>
      </w:pPr>
      <w:r w:rsidDel="00000000" w:rsidR="00000000" w:rsidRPr="00000000">
        <w:rPr>
          <w:rFonts w:ascii="Lato" w:cs="Lato" w:eastAsia="Lato" w:hAnsi="Lato"/>
          <w:sz w:val="18"/>
          <w:szCs w:val="18"/>
          <w:rtl w:val="0"/>
        </w:rPr>
        <w:t xml:space="preserve">Carlota Ramos</w:t>
      </w:r>
    </w:p>
    <w:p w:rsidR="00000000" w:rsidDel="00000000" w:rsidP="00000000" w:rsidRDefault="00000000" w:rsidRPr="00000000" w14:paraId="00000021">
      <w:pPr>
        <w:rPr>
          <w:rFonts w:ascii="Lato" w:cs="Lato" w:eastAsia="Lato" w:hAnsi="Lato"/>
          <w:sz w:val="18"/>
          <w:szCs w:val="18"/>
        </w:rPr>
      </w:pPr>
      <w:r w:rsidDel="00000000" w:rsidR="00000000" w:rsidRPr="00000000">
        <w:rPr>
          <w:rFonts w:ascii="Lato" w:cs="Lato" w:eastAsia="Lato" w:hAnsi="Lato"/>
          <w:sz w:val="18"/>
          <w:szCs w:val="18"/>
          <w:rtl w:val="0"/>
        </w:rPr>
        <w:t xml:space="preserve">Teléfono: 91 302 28 60</w:t>
      </w:r>
    </w:p>
    <w:p w:rsidR="00000000" w:rsidDel="00000000" w:rsidP="00000000" w:rsidRDefault="00000000" w:rsidRPr="00000000" w14:paraId="00000022">
      <w:pPr>
        <w:rPr>
          <w:rFonts w:ascii="Lato" w:cs="Lato" w:eastAsia="Lato" w:hAnsi="Lato"/>
          <w:sz w:val="18"/>
          <w:szCs w:val="18"/>
        </w:rPr>
      </w:pPr>
      <w:bookmarkStart w:colFirst="0" w:colLast="0" w:name="_heading=h.gjdgxs" w:id="2"/>
      <w:bookmarkEnd w:id="2"/>
      <w:r w:rsidDel="00000000" w:rsidR="00000000" w:rsidRPr="00000000">
        <w:rPr>
          <w:rFonts w:ascii="Lato" w:cs="Lato" w:eastAsia="Lato" w:hAnsi="Lato"/>
          <w:sz w:val="20"/>
          <w:szCs w:val="20"/>
          <w:rtl w:val="0"/>
        </w:rPr>
        <w:t xml:space="preserve">Email: </w:t>
      </w:r>
      <w:r w:rsidDel="00000000" w:rsidR="00000000" w:rsidRPr="00000000">
        <w:rPr>
          <w:rFonts w:ascii="Lato" w:cs="Lato" w:eastAsia="Lato" w:hAnsi="Lato"/>
          <w:color w:val="0000ff"/>
          <w:sz w:val="18"/>
          <w:szCs w:val="18"/>
          <w:u w:val="single"/>
          <w:rtl w:val="0"/>
        </w:rPr>
        <w:t xml:space="preserve">carlota.ramos@actitud.es</w:t>
      </w:r>
      <w:r w:rsidDel="00000000" w:rsidR="00000000" w:rsidRPr="00000000">
        <w:rPr>
          <w:rtl w:val="0"/>
        </w:rPr>
      </w:r>
    </w:p>
    <w:sectPr>
      <w:headerReference r:id="rId11" w:type="default"/>
      <w:pgSz w:h="16840" w:w="11900" w:orient="portrait"/>
      <w:pgMar w:bottom="568" w:top="1702" w:left="1701" w:right="126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3838973</wp:posOffset>
          </wp:positionH>
          <wp:positionV relativeFrom="paragraph">
            <wp:posOffset>-274827</wp:posOffset>
          </wp:positionV>
          <wp:extent cx="1831340" cy="742950"/>
          <wp:effectExtent b="0" l="0" r="0" t="0"/>
          <wp:wrapSquare wrapText="bothSides" distB="0" distT="0" distL="114300" distR="114300"/>
          <wp:docPr id="2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31340" cy="7429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ol1">
    <w:name w:val="heading 1"/>
    <w:basedOn w:val="Normal"/>
    <w:next w:val="Normal"/>
    <w:link w:val="Ttol1Car"/>
    <w:uiPriority w:val="9"/>
    <w:qFormat w:val="1"/>
    <w:rsid w:val="00223B19"/>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ol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ol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ol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ol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ol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ol">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Pargrafdellista">
    <w:name w:val="List Paragraph"/>
    <w:basedOn w:val="Normal"/>
    <w:uiPriority w:val="34"/>
    <w:qFormat w:val="1"/>
    <w:rsid w:val="00682EE6"/>
    <w:pPr>
      <w:ind w:left="720"/>
      <w:contextualSpacing w:val="1"/>
    </w:pPr>
  </w:style>
  <w:style w:type="paragraph" w:styleId="Textdeglobus">
    <w:name w:val="Balloon Text"/>
    <w:basedOn w:val="Normal"/>
    <w:link w:val="TextdeglobusCar"/>
    <w:uiPriority w:val="99"/>
    <w:semiHidden w:val="1"/>
    <w:unhideWhenUsed w:val="1"/>
    <w:rsid w:val="00F61781"/>
    <w:rPr>
      <w:rFonts w:ascii="Lucida Grande" w:cs="Lucida Grande" w:hAnsi="Lucida Grande"/>
      <w:sz w:val="18"/>
      <w:szCs w:val="18"/>
    </w:rPr>
  </w:style>
  <w:style w:type="character" w:styleId="TextdeglobusCar" w:customStyle="1">
    <w:name w:val="Text de globus Car"/>
    <w:basedOn w:val="Lletraperdefectedelpargraf"/>
    <w:link w:val="Textdeglobus"/>
    <w:uiPriority w:val="99"/>
    <w:semiHidden w:val="1"/>
    <w:rsid w:val="00F61781"/>
    <w:rPr>
      <w:rFonts w:ascii="Lucida Grande" w:cs="Lucida Grande" w:hAnsi="Lucida Grande"/>
      <w:sz w:val="18"/>
      <w:szCs w:val="18"/>
      <w:lang w:val="ca-ES"/>
    </w:rPr>
  </w:style>
  <w:style w:type="character" w:styleId="Enlla">
    <w:name w:val="Hyperlink"/>
    <w:uiPriority w:val="99"/>
    <w:unhideWhenUsed w:val="1"/>
    <w:rsid w:val="001866FE"/>
    <w:rPr>
      <w:color w:val="0000ff"/>
      <w:u w:val="single"/>
    </w:rPr>
  </w:style>
  <w:style w:type="paragraph" w:styleId="Senseespaiat">
    <w:name w:val="No Spacing"/>
    <w:qFormat w:val="1"/>
    <w:rsid w:val="001866FE"/>
    <w:rPr>
      <w:rFonts w:cs="Times New Roman"/>
      <w:sz w:val="22"/>
      <w:szCs w:val="22"/>
      <w:lang w:eastAsia="en-US" w:val="en-US"/>
    </w:rPr>
  </w:style>
  <w:style w:type="paragraph" w:styleId="Capalera">
    <w:name w:val="header"/>
    <w:basedOn w:val="Normal"/>
    <w:link w:val="CapaleraCar"/>
    <w:uiPriority w:val="99"/>
    <w:unhideWhenUsed w:val="1"/>
    <w:rsid w:val="006709DE"/>
    <w:pPr>
      <w:tabs>
        <w:tab w:val="center" w:pos="4252"/>
        <w:tab w:val="right" w:pos="8504"/>
      </w:tabs>
    </w:pPr>
  </w:style>
  <w:style w:type="character" w:styleId="CapaleraCar" w:customStyle="1">
    <w:name w:val="Capçalera Car"/>
    <w:basedOn w:val="Lletraperdefectedelpargraf"/>
    <w:link w:val="Capalera"/>
    <w:uiPriority w:val="99"/>
    <w:rsid w:val="006709DE"/>
    <w:rPr>
      <w:lang w:val="ca-ES"/>
    </w:rPr>
  </w:style>
  <w:style w:type="paragraph" w:styleId="Peu">
    <w:name w:val="footer"/>
    <w:basedOn w:val="Normal"/>
    <w:link w:val="PeuCar"/>
    <w:uiPriority w:val="99"/>
    <w:unhideWhenUsed w:val="1"/>
    <w:rsid w:val="006709DE"/>
    <w:pPr>
      <w:tabs>
        <w:tab w:val="center" w:pos="4252"/>
        <w:tab w:val="right" w:pos="8504"/>
      </w:tabs>
    </w:pPr>
  </w:style>
  <w:style w:type="character" w:styleId="PeuCar" w:customStyle="1">
    <w:name w:val="Peu Car"/>
    <w:basedOn w:val="Lletraperdefectedelpargraf"/>
    <w:link w:val="Peu"/>
    <w:uiPriority w:val="99"/>
    <w:rsid w:val="006709DE"/>
    <w:rPr>
      <w:lang w:val="ca-ES"/>
    </w:rPr>
  </w:style>
  <w:style w:type="character" w:styleId="mfasi">
    <w:name w:val="Emphasis"/>
    <w:basedOn w:val="Lletraperdefectedelpargraf"/>
    <w:uiPriority w:val="20"/>
    <w:qFormat w:val="1"/>
    <w:rsid w:val="009E154E"/>
    <w:rPr>
      <w:rFonts w:cs="Times New Roman"/>
      <w:i w:val="1"/>
      <w:iCs w:val="1"/>
    </w:rPr>
  </w:style>
  <w:style w:type="character" w:styleId="Refernciadecomentari">
    <w:name w:val="annotation reference"/>
    <w:basedOn w:val="Lletraperdefectedelpargraf"/>
    <w:uiPriority w:val="99"/>
    <w:semiHidden w:val="1"/>
    <w:unhideWhenUsed w:val="1"/>
    <w:rsid w:val="004B6C4D"/>
    <w:rPr>
      <w:sz w:val="16"/>
      <w:szCs w:val="16"/>
    </w:rPr>
  </w:style>
  <w:style w:type="paragraph" w:styleId="Textdecomentari">
    <w:name w:val="annotation text"/>
    <w:basedOn w:val="Normal"/>
    <w:link w:val="TextdecomentariCar"/>
    <w:uiPriority w:val="99"/>
    <w:semiHidden w:val="1"/>
    <w:unhideWhenUsed w:val="1"/>
    <w:rsid w:val="004B6C4D"/>
    <w:rPr>
      <w:sz w:val="20"/>
      <w:szCs w:val="20"/>
    </w:rPr>
  </w:style>
  <w:style w:type="character" w:styleId="TextdecomentariCar" w:customStyle="1">
    <w:name w:val="Text de comentari Car"/>
    <w:basedOn w:val="Lletraperdefectedelpargraf"/>
    <w:link w:val="Textdecomentari"/>
    <w:uiPriority w:val="99"/>
    <w:semiHidden w:val="1"/>
    <w:rsid w:val="004B6C4D"/>
    <w:rPr>
      <w:sz w:val="20"/>
      <w:szCs w:val="20"/>
      <w:lang w:val="ca-ES"/>
    </w:rPr>
  </w:style>
  <w:style w:type="paragraph" w:styleId="Temadelcomentari">
    <w:name w:val="annotation subject"/>
    <w:basedOn w:val="Textdecomentari"/>
    <w:next w:val="Textdecomentari"/>
    <w:link w:val="TemadelcomentariCar"/>
    <w:uiPriority w:val="99"/>
    <w:semiHidden w:val="1"/>
    <w:unhideWhenUsed w:val="1"/>
    <w:rsid w:val="004B6C4D"/>
    <w:rPr>
      <w:b w:val="1"/>
      <w:bCs w:val="1"/>
    </w:rPr>
  </w:style>
  <w:style w:type="character" w:styleId="TemadelcomentariCar" w:customStyle="1">
    <w:name w:val="Tema del comentari Car"/>
    <w:basedOn w:val="TextdecomentariCar"/>
    <w:link w:val="Temadelcomentari"/>
    <w:uiPriority w:val="99"/>
    <w:semiHidden w:val="1"/>
    <w:rsid w:val="004B6C4D"/>
    <w:rPr>
      <w:b w:val="1"/>
      <w:bCs w:val="1"/>
      <w:sz w:val="20"/>
      <w:szCs w:val="20"/>
      <w:lang w:val="ca-ES"/>
    </w:rPr>
  </w:style>
  <w:style w:type="character" w:styleId="Textennegreta">
    <w:name w:val="Strong"/>
    <w:basedOn w:val="Lletraperdefectedelpargraf"/>
    <w:uiPriority w:val="22"/>
    <w:qFormat w:val="1"/>
    <w:rsid w:val="00EB2191"/>
    <w:rPr>
      <w:b w:val="1"/>
      <w:bCs w:val="1"/>
    </w:rPr>
  </w:style>
  <w:style w:type="paragraph" w:styleId="xmsonormal" w:customStyle="1">
    <w:name w:val="x_msonormal"/>
    <w:basedOn w:val="Normal"/>
    <w:rsid w:val="007E324D"/>
    <w:rPr>
      <w:rFonts w:ascii="Times New Roman" w:cs="Times New Roman" w:hAnsi="Times New Roman" w:eastAsiaTheme="minorHAnsi"/>
    </w:rPr>
  </w:style>
  <w:style w:type="character" w:styleId="Ttol1Car" w:customStyle="1">
    <w:name w:val="Títol 1 Car"/>
    <w:basedOn w:val="Lletraperdefectedelpargraf"/>
    <w:link w:val="Ttol1"/>
    <w:uiPriority w:val="9"/>
    <w:rsid w:val="00223B19"/>
    <w:rPr>
      <w:rFonts w:asciiTheme="majorHAnsi" w:cstheme="majorBidi" w:eastAsiaTheme="majorEastAsia" w:hAnsiTheme="majorHAnsi"/>
      <w:b w:val="1"/>
      <w:bCs w:val="1"/>
      <w:color w:val="365f91" w:themeColor="accent1" w:themeShade="0000BF"/>
      <w:sz w:val="28"/>
      <w:szCs w:val="28"/>
      <w:lang w:val="es-ES"/>
    </w:rPr>
  </w:style>
  <w:style w:type="paragraph" w:styleId="Subttol">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www.aecirujanos.es" TargetMode="External"/><Relationship Id="rId9" Type="http://schemas.openxmlformats.org/officeDocument/2006/relationships/hyperlink" Target="https://facme.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aecirujanos.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italic.ttf"/><Relationship Id="rId10" Type="http://schemas.openxmlformats.org/officeDocument/2006/relationships/font" Target="fonts/NotoSans-bold.ttf"/><Relationship Id="rId12" Type="http://schemas.openxmlformats.org/officeDocument/2006/relationships/font" Target="fonts/NotoSans-boldItalic.ttf"/><Relationship Id="rId9" Type="http://schemas.openxmlformats.org/officeDocument/2006/relationships/font" Target="fonts/NotoSan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vsOgnrmfiu85jxZYIvRimCAg==">CgMxLjAyCWguMzBqMHpsbDIOaC5zOGczaDVicm1raWEyDmguczhnM2g1YnJta2lhMg5oLnM4ZzNoNWJybWtpYTIOaC5zOGczaDVicm1raWEyDmguczhnM2g1YnJta2lhMg5oLnM4ZzNoNWJybWtpYTIIaC5namRneHM4AHIhMVFPVndxcEtYaWlCZnU1RnZCVjB4STVSMUF0N0J6NmxX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2022-11-23T07:29:00Z</dcterms:created>
  <dc:creator>Ana Sanchez</dc:creator>
</cp:coreProperties>
</file>