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ACA45" w14:textId="77777777" w:rsidR="005B317A" w:rsidRDefault="005B317A" w:rsidP="00E500E0">
      <w:pPr>
        <w:spacing w:before="100" w:beforeAutospacing="1" w:line="240" w:lineRule="auto"/>
        <w:rPr>
          <w:rFonts w:ascii="Calibri" w:eastAsia="Times New Roman" w:hAnsi="Calibri" w:cs="Calibri"/>
          <w:bCs/>
          <w:color w:val="000000"/>
          <w:szCs w:val="40"/>
          <w:lang w:eastAsia="es-ES"/>
        </w:rPr>
      </w:pPr>
    </w:p>
    <w:p w14:paraId="039E6A26" w14:textId="06F62D06" w:rsidR="005B317A" w:rsidRPr="005B317A" w:rsidRDefault="005B317A" w:rsidP="005B317A">
      <w:pPr>
        <w:spacing w:before="100" w:beforeAutospacing="1" w:line="240" w:lineRule="auto"/>
        <w:jc w:val="center"/>
        <w:rPr>
          <w:rFonts w:ascii="Calibri" w:eastAsia="Times New Roman" w:hAnsi="Calibri" w:cs="Calibri"/>
          <w:b/>
          <w:bCs/>
          <w:color w:val="000000"/>
          <w:szCs w:val="40"/>
          <w:lang w:eastAsia="es-ES"/>
        </w:rPr>
      </w:pPr>
      <w:r>
        <w:rPr>
          <w:rFonts w:ascii="Calibri" w:eastAsia="Times New Roman" w:hAnsi="Calibri" w:cs="Calibri"/>
          <w:b/>
          <w:bCs/>
          <w:color w:val="000000"/>
          <w:szCs w:val="40"/>
          <w:lang w:eastAsia="es-ES"/>
        </w:rPr>
        <w:t>Con los máximos históricos en el precio de la luz, l</w:t>
      </w:r>
      <w:r w:rsidRPr="005B317A">
        <w:rPr>
          <w:rFonts w:ascii="Calibri" w:eastAsia="Times New Roman" w:hAnsi="Calibri" w:cs="Calibri"/>
          <w:b/>
          <w:bCs/>
          <w:color w:val="000000"/>
          <w:szCs w:val="40"/>
          <w:lang w:eastAsia="es-ES"/>
        </w:rPr>
        <w:t>os comercios pagarán</w:t>
      </w:r>
      <w:r>
        <w:rPr>
          <w:rFonts w:ascii="Calibri" w:eastAsia="Times New Roman" w:hAnsi="Calibri" w:cs="Calibri"/>
          <w:b/>
          <w:bCs/>
          <w:color w:val="000000"/>
          <w:szCs w:val="40"/>
          <w:lang w:eastAsia="es-ES"/>
        </w:rPr>
        <w:t xml:space="preserve"> hasta</w:t>
      </w:r>
      <w:r w:rsidRPr="005B317A">
        <w:rPr>
          <w:rFonts w:ascii="Calibri" w:eastAsia="Times New Roman" w:hAnsi="Calibri" w:cs="Calibri"/>
          <w:b/>
          <w:bCs/>
          <w:color w:val="000000"/>
          <w:szCs w:val="40"/>
          <w:lang w:eastAsia="es-ES"/>
        </w:rPr>
        <w:t xml:space="preserve"> un 33% más en el recibo </w:t>
      </w:r>
    </w:p>
    <w:p w14:paraId="7CD42CB3" w14:textId="3B132437" w:rsidR="003C2496" w:rsidRPr="00E500E0" w:rsidRDefault="003C2496" w:rsidP="00E500E0">
      <w:pPr>
        <w:spacing w:before="100" w:beforeAutospacing="1" w:line="240" w:lineRule="auto"/>
        <w:rPr>
          <w:rFonts w:ascii="Calibri" w:eastAsia="Times New Roman" w:hAnsi="Calibri" w:cs="Calibri"/>
          <w:bCs/>
          <w:color w:val="000000"/>
          <w:szCs w:val="40"/>
          <w:lang w:eastAsia="es-ES"/>
        </w:rPr>
      </w:pPr>
      <w:r>
        <w:rPr>
          <w:rFonts w:ascii="Calibri" w:eastAsia="Times New Roman" w:hAnsi="Calibri" w:cs="Calibri"/>
          <w:bCs/>
          <w:color w:val="000000"/>
          <w:szCs w:val="40"/>
          <w:lang w:eastAsia="es-ES"/>
        </w:rPr>
        <w:t>Recomendaciones de G</w:t>
      </w:r>
      <w:r w:rsidR="00664A6B" w:rsidRPr="00664A6B">
        <w:rPr>
          <w:rFonts w:ascii="Calibri" w:eastAsia="Times New Roman" w:hAnsi="Calibri" w:cs="Calibri"/>
          <w:bCs/>
          <w:color w:val="000000"/>
          <w:szCs w:val="40"/>
          <w:lang w:eastAsia="es-ES"/>
        </w:rPr>
        <w:t xml:space="preserve">ana Energía, empresa comercializadora independiente de electricidad, </w:t>
      </w:r>
    </w:p>
    <w:p w14:paraId="6844B1AC" w14:textId="79C124CC" w:rsidR="00A04EB0" w:rsidRPr="002D2F42" w:rsidRDefault="003C2496" w:rsidP="002D2F42">
      <w:pPr>
        <w:spacing w:before="100" w:beforeAutospacing="1" w:line="240" w:lineRule="auto"/>
        <w:jc w:val="center"/>
        <w:rPr>
          <w:rFonts w:ascii="Calibri" w:eastAsia="Times New Roman" w:hAnsi="Calibri" w:cs="Calibri"/>
          <w:b/>
          <w:bCs/>
          <w:color w:val="000000"/>
          <w:sz w:val="36"/>
          <w:szCs w:val="40"/>
          <w:lang w:eastAsia="es-ES"/>
        </w:rPr>
      </w:pPr>
      <w:r w:rsidRPr="003C2496">
        <w:rPr>
          <w:rFonts w:ascii="Calibri" w:eastAsia="Times New Roman" w:hAnsi="Calibri" w:cs="Calibri"/>
          <w:b/>
          <w:bCs/>
          <w:color w:val="000000"/>
          <w:sz w:val="36"/>
          <w:szCs w:val="40"/>
          <w:lang w:eastAsia="es-ES"/>
        </w:rPr>
        <w:t xml:space="preserve"> ¿Eres autónomo o tienes una PYME? Claves para que tu factura de la luz no aumente</w:t>
      </w:r>
    </w:p>
    <w:p w14:paraId="65726A65" w14:textId="4E29FEEB" w:rsidR="000F3C99" w:rsidRDefault="000F3C99" w:rsidP="000F3C99">
      <w:pPr>
        <w:pStyle w:val="Prrafodelista"/>
        <w:numPr>
          <w:ilvl w:val="0"/>
          <w:numId w:val="5"/>
        </w:numPr>
        <w:spacing w:before="100" w:beforeAutospacing="1" w:line="240" w:lineRule="auto"/>
        <w:jc w:val="both"/>
        <w:rPr>
          <w:rFonts w:ascii="Calibri" w:eastAsia="Times New Roman" w:hAnsi="Calibri" w:cs="Calibri"/>
          <w:b/>
          <w:bCs/>
          <w:color w:val="000000"/>
          <w:szCs w:val="40"/>
          <w:lang w:eastAsia="es-ES"/>
        </w:rPr>
      </w:pPr>
      <w:r>
        <w:rPr>
          <w:rFonts w:ascii="Calibri" w:eastAsia="Times New Roman" w:hAnsi="Calibri" w:cs="Calibri"/>
          <w:b/>
          <w:bCs/>
          <w:color w:val="000000"/>
          <w:szCs w:val="40"/>
          <w:lang w:eastAsia="es-ES"/>
        </w:rPr>
        <w:t xml:space="preserve">Los </w:t>
      </w:r>
      <w:r w:rsidRPr="000F3C99">
        <w:rPr>
          <w:rFonts w:ascii="Calibri" w:eastAsia="Times New Roman" w:hAnsi="Calibri" w:cs="Calibri"/>
          <w:b/>
          <w:bCs/>
          <w:color w:val="000000"/>
          <w:szCs w:val="40"/>
          <w:lang w:eastAsia="es-ES"/>
        </w:rPr>
        <w:t>hábitos de consumo, la potencia eléctrica y los costes de mantenimiento: principales factores a valorar</w:t>
      </w:r>
    </w:p>
    <w:p w14:paraId="5CE49775" w14:textId="75CC2EB9" w:rsidR="008A4EFF" w:rsidRPr="005B317A" w:rsidRDefault="000F3C99" w:rsidP="005B317A">
      <w:pPr>
        <w:pStyle w:val="Prrafodelista"/>
        <w:numPr>
          <w:ilvl w:val="0"/>
          <w:numId w:val="5"/>
        </w:numPr>
        <w:spacing w:before="100" w:beforeAutospacing="1" w:line="240" w:lineRule="auto"/>
        <w:jc w:val="both"/>
        <w:rPr>
          <w:rFonts w:ascii="Calibri" w:eastAsia="Times New Roman" w:hAnsi="Calibri" w:cs="Calibri"/>
          <w:b/>
          <w:bCs/>
          <w:color w:val="000000"/>
          <w:szCs w:val="40"/>
          <w:lang w:eastAsia="es-ES"/>
        </w:rPr>
      </w:pPr>
      <w:r w:rsidRPr="005B317A">
        <w:rPr>
          <w:rFonts w:ascii="Calibri" w:eastAsia="Times New Roman" w:hAnsi="Calibri" w:cs="Calibri"/>
          <w:b/>
          <w:bCs/>
          <w:color w:val="000000"/>
          <w:szCs w:val="40"/>
          <w:lang w:eastAsia="es-ES"/>
        </w:rPr>
        <w:t>Comparar tarifas y elegir la más adecuada a tu</w:t>
      </w:r>
      <w:r w:rsidR="005B317A">
        <w:rPr>
          <w:rFonts w:ascii="Calibri" w:eastAsia="Times New Roman" w:hAnsi="Calibri" w:cs="Calibri"/>
          <w:b/>
          <w:bCs/>
          <w:color w:val="000000"/>
          <w:szCs w:val="40"/>
          <w:lang w:eastAsia="es-ES"/>
        </w:rPr>
        <w:t xml:space="preserve"> negocio, puede hacerte ahorrar</w:t>
      </w:r>
      <w:r w:rsidR="005B317A" w:rsidRPr="005B317A">
        <w:rPr>
          <w:rFonts w:ascii="Calibri" w:eastAsia="Times New Roman" w:hAnsi="Calibri" w:cs="Calibri"/>
          <w:b/>
          <w:bCs/>
          <w:color w:val="000000"/>
          <w:szCs w:val="40"/>
          <w:lang w:eastAsia="es-ES"/>
        </w:rPr>
        <w:t xml:space="preserve"> hasta un 40%</w:t>
      </w:r>
    </w:p>
    <w:p w14:paraId="7B4D2EFA" w14:textId="77777777" w:rsidR="002D2F42" w:rsidRDefault="005B317A" w:rsidP="0023653F">
      <w:p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b/>
          <w:color w:val="000000"/>
          <w:lang w:eastAsia="es-ES"/>
        </w:rPr>
        <w:t>Valencia, 23</w:t>
      </w:r>
      <w:r w:rsidR="00C42AE1" w:rsidRPr="00C42AE1">
        <w:rPr>
          <w:rFonts w:ascii="Calibri" w:eastAsia="Times New Roman" w:hAnsi="Calibri" w:cs="Calibri"/>
          <w:b/>
          <w:color w:val="000000"/>
          <w:lang w:eastAsia="es-ES"/>
        </w:rPr>
        <w:t xml:space="preserve"> de </w:t>
      </w:r>
      <w:r w:rsidR="003C2496">
        <w:rPr>
          <w:rFonts w:ascii="Calibri" w:eastAsia="Times New Roman" w:hAnsi="Calibri" w:cs="Calibri"/>
          <w:b/>
          <w:color w:val="000000"/>
          <w:lang w:eastAsia="es-ES"/>
        </w:rPr>
        <w:t>agosto</w:t>
      </w:r>
      <w:r w:rsidR="001C20E4">
        <w:rPr>
          <w:rFonts w:ascii="Calibri" w:eastAsia="Times New Roman" w:hAnsi="Calibri" w:cs="Calibri"/>
          <w:b/>
          <w:color w:val="000000"/>
          <w:lang w:eastAsia="es-ES"/>
        </w:rPr>
        <w:t xml:space="preserve"> </w:t>
      </w:r>
      <w:r w:rsidR="00C42AE1" w:rsidRPr="00C42AE1">
        <w:rPr>
          <w:rFonts w:ascii="Calibri" w:eastAsia="Times New Roman" w:hAnsi="Calibri" w:cs="Calibri"/>
          <w:b/>
          <w:color w:val="000000"/>
          <w:lang w:eastAsia="es-ES"/>
        </w:rPr>
        <w:t xml:space="preserve">de 2021.- </w:t>
      </w:r>
      <w:r w:rsidR="001046E0" w:rsidRPr="0097695D">
        <w:rPr>
          <w:rFonts w:ascii="Calibri" w:eastAsia="Times New Roman" w:hAnsi="Calibri" w:cs="Calibri"/>
          <w:color w:val="000000"/>
          <w:lang w:eastAsia="es-ES"/>
        </w:rPr>
        <w:t xml:space="preserve">Según el Instituto Nacional de Estadística, las empresas dedicaron el 2,8% de las compras de bienes y servicios al consumo energético en 2019. Alrededor de dos terceras partes de este gasto se dirigieron al suministro de electricidad.  </w:t>
      </w:r>
    </w:p>
    <w:p w14:paraId="72FD0CC8" w14:textId="32304065" w:rsidR="0023653F" w:rsidRPr="0023653F" w:rsidRDefault="005B317A" w:rsidP="0023653F">
      <w:p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 xml:space="preserve">Con la actual subida del precio de la luz, que ha alcanzado máximos históricos, se prevé que los comercios paguen hasta un 33% más en el recibo de la luz. </w:t>
      </w:r>
      <w:r w:rsidR="001046E0" w:rsidRPr="0097695D">
        <w:rPr>
          <w:rFonts w:ascii="Calibri" w:eastAsia="Times New Roman" w:hAnsi="Calibri" w:cs="Calibri"/>
          <w:color w:val="000000"/>
          <w:lang w:eastAsia="es-ES"/>
        </w:rPr>
        <w:t>Por ello, el</w:t>
      </w:r>
      <w:r>
        <w:rPr>
          <w:rFonts w:ascii="Calibri" w:eastAsia="Times New Roman" w:hAnsi="Calibri" w:cs="Calibri"/>
          <w:color w:val="000000"/>
          <w:lang w:eastAsia="es-ES"/>
        </w:rPr>
        <w:t>egir la tarifa</w:t>
      </w:r>
      <w:r w:rsidR="00271C42" w:rsidRPr="0097695D">
        <w:rPr>
          <w:rFonts w:ascii="Calibri" w:eastAsia="Times New Roman" w:hAnsi="Calibri" w:cs="Calibri"/>
          <w:color w:val="000000"/>
          <w:lang w:eastAsia="es-ES"/>
        </w:rPr>
        <w:t xml:space="preserve"> más barata  tomar medidas de ahorro energético es fundamental par</w:t>
      </w:r>
      <w:r w:rsidR="002D2F42">
        <w:rPr>
          <w:rFonts w:ascii="Calibri" w:eastAsia="Times New Roman" w:hAnsi="Calibri" w:cs="Calibri"/>
          <w:color w:val="000000"/>
          <w:lang w:eastAsia="es-ES"/>
        </w:rPr>
        <w:t xml:space="preserve">a reducir costes a final de mes en tu negocio o empresa. </w:t>
      </w:r>
      <w:r w:rsidR="00271C42">
        <w:rPr>
          <w:rFonts w:ascii="Calibri" w:eastAsia="Times New Roman" w:hAnsi="Calibri" w:cs="Calibri"/>
          <w:color w:val="000000"/>
          <w:lang w:eastAsia="es-ES"/>
        </w:rPr>
        <w:t xml:space="preserve">Tanto si eres PYME como autónomo, merece la pena dedicarle un tiempo a decidir qué </w:t>
      </w:r>
      <w:r w:rsidR="002D2F42">
        <w:rPr>
          <w:rFonts w:ascii="Calibri" w:eastAsia="Times New Roman" w:hAnsi="Calibri" w:cs="Calibri"/>
          <w:color w:val="000000"/>
          <w:lang w:eastAsia="es-ES"/>
        </w:rPr>
        <w:t>opción</w:t>
      </w:r>
      <w:r w:rsidR="00271C42">
        <w:rPr>
          <w:rFonts w:ascii="Calibri" w:eastAsia="Times New Roman" w:hAnsi="Calibri" w:cs="Calibri"/>
          <w:color w:val="000000"/>
          <w:lang w:eastAsia="es-ES"/>
        </w:rPr>
        <w:t xml:space="preserve"> contratar en tu caso.</w:t>
      </w:r>
      <w:r w:rsidR="00E500E0">
        <w:rPr>
          <w:rFonts w:ascii="Calibri" w:eastAsia="Times New Roman" w:hAnsi="Calibri" w:cs="Calibri"/>
          <w:color w:val="000000"/>
          <w:lang w:eastAsia="es-ES"/>
        </w:rPr>
        <w:t xml:space="preserve"> </w:t>
      </w:r>
      <w:r w:rsidR="00271C42">
        <w:rPr>
          <w:rFonts w:ascii="Calibri" w:eastAsia="Times New Roman" w:hAnsi="Calibri" w:cs="Calibri"/>
          <w:color w:val="000000"/>
          <w:lang w:eastAsia="es-ES"/>
        </w:rPr>
        <w:t>Desde Gana Energía ofrece</w:t>
      </w:r>
      <w:r w:rsidR="00E500E0">
        <w:rPr>
          <w:rFonts w:ascii="Calibri" w:eastAsia="Times New Roman" w:hAnsi="Calibri" w:cs="Calibri"/>
          <w:color w:val="000000"/>
          <w:lang w:eastAsia="es-ES"/>
        </w:rPr>
        <w:t>n</w:t>
      </w:r>
      <w:r w:rsidR="00271C42">
        <w:rPr>
          <w:rFonts w:ascii="Calibri" w:eastAsia="Times New Roman" w:hAnsi="Calibri" w:cs="Calibri"/>
          <w:color w:val="000000"/>
          <w:lang w:eastAsia="es-ES"/>
        </w:rPr>
        <w:t xml:space="preserve"> alguno</w:t>
      </w:r>
      <w:r w:rsidR="00E500E0">
        <w:rPr>
          <w:rFonts w:ascii="Calibri" w:eastAsia="Times New Roman" w:hAnsi="Calibri" w:cs="Calibri"/>
          <w:color w:val="000000"/>
          <w:lang w:eastAsia="es-ES"/>
        </w:rPr>
        <w:t>s consejos que p</w:t>
      </w:r>
      <w:r w:rsidR="002D2F42">
        <w:rPr>
          <w:rFonts w:ascii="Calibri" w:eastAsia="Times New Roman" w:hAnsi="Calibri" w:cs="Calibri"/>
          <w:color w:val="000000"/>
          <w:lang w:eastAsia="es-ES"/>
        </w:rPr>
        <w:t>ueden ayudarte en esta decisión y hacerte ahorrar hasta un 40% en la factura.</w:t>
      </w:r>
      <w:bookmarkStart w:id="0" w:name="_GoBack"/>
      <w:bookmarkEnd w:id="0"/>
    </w:p>
    <w:p w14:paraId="18EB17D4" w14:textId="0DFC9606" w:rsidR="00271C42" w:rsidRDefault="00271C42" w:rsidP="0023653F">
      <w:pPr>
        <w:spacing w:before="60" w:beforeAutospacing="1" w:after="60" w:afterAutospacing="1" w:line="240" w:lineRule="auto"/>
        <w:jc w:val="both"/>
        <w:rPr>
          <w:rFonts w:ascii="Calibri" w:eastAsia="Times New Roman" w:hAnsi="Calibri" w:cs="Calibri"/>
          <w:b/>
          <w:color w:val="000000"/>
          <w:lang w:eastAsia="es-ES"/>
        </w:rPr>
      </w:pPr>
      <w:r>
        <w:rPr>
          <w:rFonts w:ascii="Calibri" w:eastAsia="Times New Roman" w:hAnsi="Calibri" w:cs="Calibri"/>
          <w:b/>
          <w:color w:val="000000"/>
          <w:lang w:eastAsia="es-ES"/>
        </w:rPr>
        <w:t>Los h</w:t>
      </w:r>
      <w:r w:rsidRPr="00271C42">
        <w:rPr>
          <w:rFonts w:ascii="Calibri" w:eastAsia="Times New Roman" w:hAnsi="Calibri" w:cs="Calibri"/>
          <w:b/>
          <w:color w:val="000000"/>
          <w:lang w:eastAsia="es-ES"/>
        </w:rPr>
        <w:t>ábitos de consumo, la potencia eléctric</w:t>
      </w:r>
      <w:r w:rsidR="002010D6">
        <w:rPr>
          <w:rFonts w:ascii="Calibri" w:eastAsia="Times New Roman" w:hAnsi="Calibri" w:cs="Calibri"/>
          <w:b/>
          <w:color w:val="000000"/>
          <w:lang w:eastAsia="es-ES"/>
        </w:rPr>
        <w:t>a y los costes de mantenimiento: principales factores a valorar</w:t>
      </w:r>
    </w:p>
    <w:p w14:paraId="0476E35B" w14:textId="5664613F" w:rsidR="0023653F" w:rsidRPr="0023653F" w:rsidRDefault="0023653F" w:rsidP="0023653F">
      <w:pPr>
        <w:spacing w:before="60" w:beforeAutospacing="1" w:after="60" w:afterAutospacing="1" w:line="240" w:lineRule="auto"/>
        <w:jc w:val="both"/>
        <w:rPr>
          <w:rFonts w:ascii="Calibri" w:eastAsia="Times New Roman" w:hAnsi="Calibri" w:cs="Calibri"/>
          <w:color w:val="000000"/>
          <w:lang w:eastAsia="es-ES"/>
        </w:rPr>
      </w:pPr>
      <w:r w:rsidRPr="0023653F">
        <w:rPr>
          <w:rFonts w:ascii="Calibri" w:eastAsia="Times New Roman" w:hAnsi="Calibri" w:cs="Calibri"/>
          <w:color w:val="000000"/>
          <w:lang w:eastAsia="es-ES"/>
        </w:rPr>
        <w:t>A la hora de elegir una tarifa de luz para negocios, hay una serie de factores que debes valorar. De todos ellos, la idea principal es  la naturaleza de la actividad de la empresa. No consume lo mismo una agencia de viajes que una fábrica que tie</w:t>
      </w:r>
      <w:r w:rsidR="00271C42">
        <w:rPr>
          <w:rFonts w:ascii="Calibri" w:eastAsia="Times New Roman" w:hAnsi="Calibri" w:cs="Calibri"/>
          <w:color w:val="000000"/>
          <w:lang w:eastAsia="es-ES"/>
        </w:rPr>
        <w:t>ne en marcha maquinaria pesada.</w:t>
      </w:r>
    </w:p>
    <w:p w14:paraId="0136B317" w14:textId="305B10B5" w:rsidR="0023653F" w:rsidRPr="0023653F" w:rsidRDefault="00271C42" w:rsidP="0023653F">
      <w:p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Por otro lado, la</w:t>
      </w:r>
      <w:r w:rsidR="0023653F" w:rsidRPr="0023653F">
        <w:rPr>
          <w:rFonts w:ascii="Calibri" w:eastAsia="Times New Roman" w:hAnsi="Calibri" w:cs="Calibri"/>
          <w:color w:val="000000"/>
          <w:lang w:eastAsia="es-ES"/>
        </w:rPr>
        <w:t xml:space="preserve"> potencia determina cuántos aparatos puedes utilizar al mismo tiempo. Este valor es clave para definir los tipos de tarifas de luz. La potencia recomendada para PYMES e industria suele ser más de 15kw, es decir, una tarifa 3.0TD. No obstante, si buscas una tarifa de luz para una empresa pequeña es posible que te baste con un suministro de menos de 15kW de las tarifas 2.0TD.</w:t>
      </w:r>
    </w:p>
    <w:p w14:paraId="3312D4BE" w14:textId="32655B49" w:rsidR="0023653F" w:rsidRPr="002010D6" w:rsidRDefault="0097695D" w:rsidP="0023653F">
      <w:pPr>
        <w:spacing w:before="60" w:beforeAutospacing="1" w:after="60" w:afterAutospacing="1" w:line="240" w:lineRule="auto"/>
        <w:jc w:val="both"/>
        <w:rPr>
          <w:rFonts w:ascii="Calibri" w:eastAsia="Times New Roman" w:hAnsi="Calibri" w:cs="Calibri"/>
          <w:b/>
          <w:color w:val="000000"/>
          <w:lang w:eastAsia="es-ES"/>
        </w:rPr>
      </w:pPr>
      <w:r>
        <w:rPr>
          <w:rFonts w:ascii="Calibri" w:eastAsia="Times New Roman" w:hAnsi="Calibri" w:cs="Calibri"/>
          <w:b/>
          <w:color w:val="000000"/>
          <w:lang w:eastAsia="es-ES"/>
        </w:rPr>
        <w:t>A</w:t>
      </w:r>
      <w:r w:rsidR="00B06B13">
        <w:rPr>
          <w:rFonts w:ascii="Calibri" w:eastAsia="Times New Roman" w:hAnsi="Calibri" w:cs="Calibri"/>
          <w:b/>
          <w:color w:val="000000"/>
          <w:lang w:eastAsia="es-ES"/>
        </w:rPr>
        <w:t>tención al cliente e impacto ambiental</w:t>
      </w:r>
    </w:p>
    <w:p w14:paraId="466A1C50" w14:textId="3F9A3519" w:rsidR="0023653F" w:rsidRPr="0023653F" w:rsidRDefault="0023653F" w:rsidP="0023653F">
      <w:pPr>
        <w:spacing w:before="60" w:beforeAutospacing="1" w:after="60" w:afterAutospacing="1" w:line="240" w:lineRule="auto"/>
        <w:jc w:val="both"/>
        <w:rPr>
          <w:rFonts w:ascii="Calibri" w:eastAsia="Times New Roman" w:hAnsi="Calibri" w:cs="Calibri"/>
          <w:color w:val="000000"/>
          <w:lang w:eastAsia="es-ES"/>
        </w:rPr>
      </w:pPr>
      <w:r w:rsidRPr="0023653F">
        <w:rPr>
          <w:rFonts w:ascii="Calibri" w:eastAsia="Times New Roman" w:hAnsi="Calibri" w:cs="Calibri"/>
          <w:color w:val="000000"/>
          <w:lang w:eastAsia="es-ES"/>
        </w:rPr>
        <w:t xml:space="preserve">Otro valor añadido a la hora de buscar la mejor tarifa de luz para empresas es la facilidad de realizar gestiones y la tranquilidad de contar con </w:t>
      </w:r>
      <w:r w:rsidR="00B06B13">
        <w:rPr>
          <w:rFonts w:ascii="Calibri" w:eastAsia="Times New Roman" w:hAnsi="Calibri" w:cs="Calibri"/>
          <w:color w:val="000000"/>
          <w:lang w:eastAsia="es-ES"/>
        </w:rPr>
        <w:t xml:space="preserve">una </w:t>
      </w:r>
      <w:r w:rsidR="00E500E0">
        <w:rPr>
          <w:rFonts w:ascii="Calibri" w:eastAsia="Times New Roman" w:hAnsi="Calibri" w:cs="Calibri"/>
          <w:color w:val="000000"/>
          <w:lang w:eastAsia="es-ES"/>
        </w:rPr>
        <w:t>buena atención al cliente. Asegú</w:t>
      </w:r>
      <w:r w:rsidR="00B06B13">
        <w:rPr>
          <w:rFonts w:ascii="Calibri" w:eastAsia="Times New Roman" w:hAnsi="Calibri" w:cs="Calibri"/>
          <w:color w:val="000000"/>
          <w:lang w:eastAsia="es-ES"/>
        </w:rPr>
        <w:t xml:space="preserve">rate que tu compañía te permite gestionar tus facturas a través del móvil así como establecer alertas de consumo y cambios de forma rápida. </w:t>
      </w:r>
    </w:p>
    <w:p w14:paraId="2676AF48" w14:textId="3BF8F907" w:rsidR="0023653F" w:rsidRPr="0023653F" w:rsidRDefault="00B06B13" w:rsidP="0023653F">
      <w:p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Igualmente comprueba que cuente con un servicio de atención</w:t>
      </w:r>
      <w:r w:rsidR="0023653F" w:rsidRPr="0023653F">
        <w:rPr>
          <w:rFonts w:ascii="Calibri" w:eastAsia="Times New Roman" w:hAnsi="Calibri" w:cs="Calibri"/>
          <w:color w:val="000000"/>
          <w:lang w:eastAsia="es-ES"/>
        </w:rPr>
        <w:t xml:space="preserve"> propio </w:t>
      </w:r>
      <w:r>
        <w:rPr>
          <w:rFonts w:ascii="Calibri" w:eastAsia="Times New Roman" w:hAnsi="Calibri" w:cs="Calibri"/>
          <w:color w:val="000000"/>
          <w:lang w:eastAsia="es-ES"/>
        </w:rPr>
        <w:t xml:space="preserve">que te ofrezca </w:t>
      </w:r>
      <w:proofErr w:type="gramStart"/>
      <w:r>
        <w:rPr>
          <w:rFonts w:ascii="Calibri" w:eastAsia="Times New Roman" w:hAnsi="Calibri" w:cs="Calibri"/>
          <w:color w:val="000000"/>
          <w:lang w:eastAsia="es-ES"/>
        </w:rPr>
        <w:t>una</w:t>
      </w:r>
      <w:proofErr w:type="gramEnd"/>
      <w:r>
        <w:rPr>
          <w:rFonts w:ascii="Calibri" w:eastAsia="Times New Roman" w:hAnsi="Calibri" w:cs="Calibri"/>
          <w:color w:val="000000"/>
          <w:lang w:eastAsia="es-ES"/>
        </w:rPr>
        <w:t xml:space="preserve"> </w:t>
      </w:r>
      <w:r w:rsidR="00E500E0">
        <w:rPr>
          <w:rFonts w:ascii="Calibri" w:eastAsia="Times New Roman" w:hAnsi="Calibri" w:cs="Calibri"/>
          <w:color w:val="000000"/>
          <w:lang w:eastAsia="es-ES"/>
        </w:rPr>
        <w:t xml:space="preserve">asesoramiento </w:t>
      </w:r>
      <w:r w:rsidR="0023653F" w:rsidRPr="0023653F">
        <w:rPr>
          <w:rFonts w:ascii="Calibri" w:eastAsia="Times New Roman" w:hAnsi="Calibri" w:cs="Calibri"/>
          <w:color w:val="000000"/>
          <w:lang w:eastAsia="es-ES"/>
        </w:rPr>
        <w:t>personalizada para ayudarte a optimizar al máximo t</w:t>
      </w:r>
      <w:r>
        <w:rPr>
          <w:rFonts w:ascii="Calibri" w:eastAsia="Times New Roman" w:hAnsi="Calibri" w:cs="Calibri"/>
          <w:color w:val="000000"/>
          <w:lang w:eastAsia="es-ES"/>
        </w:rPr>
        <w:t>u factura.</w:t>
      </w:r>
    </w:p>
    <w:p w14:paraId="56B9F930" w14:textId="6C76B60B" w:rsidR="0023653F" w:rsidRPr="0023653F" w:rsidRDefault="00B06B13" w:rsidP="0023653F">
      <w:p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lastRenderedPageBreak/>
        <w:t>Si además quieres mejorar el impacto ambiental de tu empresa</w:t>
      </w:r>
      <w:r w:rsidR="0023653F" w:rsidRPr="0023653F">
        <w:rPr>
          <w:rFonts w:ascii="Calibri" w:eastAsia="Times New Roman" w:hAnsi="Calibri" w:cs="Calibri"/>
          <w:color w:val="000000"/>
          <w:lang w:eastAsia="es-ES"/>
        </w:rPr>
        <w:t xml:space="preserve">, </w:t>
      </w:r>
      <w:r>
        <w:rPr>
          <w:rFonts w:ascii="Calibri" w:eastAsia="Times New Roman" w:hAnsi="Calibri" w:cs="Calibri"/>
          <w:color w:val="000000"/>
          <w:lang w:eastAsia="es-ES"/>
        </w:rPr>
        <w:t>opta por</w:t>
      </w:r>
      <w:r w:rsidR="0023653F" w:rsidRPr="0023653F">
        <w:rPr>
          <w:rFonts w:ascii="Calibri" w:eastAsia="Times New Roman" w:hAnsi="Calibri" w:cs="Calibri"/>
          <w:color w:val="000000"/>
          <w:lang w:eastAsia="es-ES"/>
        </w:rPr>
        <w:t xml:space="preserve"> una compañía eléct</w:t>
      </w:r>
      <w:r>
        <w:rPr>
          <w:rFonts w:ascii="Calibri" w:eastAsia="Times New Roman" w:hAnsi="Calibri" w:cs="Calibri"/>
          <w:color w:val="000000"/>
          <w:lang w:eastAsia="es-ES"/>
        </w:rPr>
        <w:t>rica que ofrezca luz 100% verde, lo que te permitirá</w:t>
      </w:r>
      <w:r w:rsidR="0023653F" w:rsidRPr="0023653F">
        <w:rPr>
          <w:rFonts w:ascii="Calibri" w:eastAsia="Times New Roman" w:hAnsi="Calibri" w:cs="Calibri"/>
          <w:color w:val="000000"/>
          <w:lang w:eastAsia="es-ES"/>
        </w:rPr>
        <w:t xml:space="preserve"> </w:t>
      </w:r>
      <w:r>
        <w:rPr>
          <w:rFonts w:ascii="Calibri" w:eastAsia="Times New Roman" w:hAnsi="Calibri" w:cs="Calibri"/>
          <w:color w:val="000000"/>
          <w:lang w:eastAsia="es-ES"/>
        </w:rPr>
        <w:t>a la vez proteger</w:t>
      </w:r>
      <w:r w:rsidR="0023653F" w:rsidRPr="0023653F">
        <w:rPr>
          <w:rFonts w:ascii="Calibri" w:eastAsia="Times New Roman" w:hAnsi="Calibri" w:cs="Calibri"/>
          <w:color w:val="000000"/>
          <w:lang w:eastAsia="es-ES"/>
        </w:rPr>
        <w:t xml:space="preserve"> el planeta y ayudar</w:t>
      </w:r>
      <w:r>
        <w:rPr>
          <w:rFonts w:ascii="Calibri" w:eastAsia="Times New Roman" w:hAnsi="Calibri" w:cs="Calibri"/>
          <w:color w:val="000000"/>
          <w:lang w:eastAsia="es-ES"/>
        </w:rPr>
        <w:t xml:space="preserve"> </w:t>
      </w:r>
      <w:r w:rsidR="0023653F" w:rsidRPr="0023653F">
        <w:rPr>
          <w:rFonts w:ascii="Calibri" w:eastAsia="Times New Roman" w:hAnsi="Calibri" w:cs="Calibri"/>
          <w:color w:val="000000"/>
          <w:lang w:eastAsia="es-ES"/>
        </w:rPr>
        <w:t>a promov</w:t>
      </w:r>
      <w:r w:rsidR="002010D6">
        <w:rPr>
          <w:rFonts w:ascii="Calibri" w:eastAsia="Times New Roman" w:hAnsi="Calibri" w:cs="Calibri"/>
          <w:color w:val="000000"/>
          <w:lang w:eastAsia="es-ES"/>
        </w:rPr>
        <w:t>er la sostenibilidad ambiental.</w:t>
      </w:r>
    </w:p>
    <w:p w14:paraId="17A5FA03" w14:textId="105F3D24" w:rsidR="0023653F" w:rsidRPr="00271C42" w:rsidRDefault="00E4498F" w:rsidP="0023653F">
      <w:pPr>
        <w:spacing w:before="60" w:beforeAutospacing="1" w:after="60" w:afterAutospacing="1" w:line="240" w:lineRule="auto"/>
        <w:jc w:val="both"/>
        <w:rPr>
          <w:rFonts w:ascii="Calibri" w:eastAsia="Times New Roman" w:hAnsi="Calibri" w:cs="Calibri"/>
          <w:b/>
          <w:color w:val="000000"/>
          <w:lang w:eastAsia="es-ES"/>
        </w:rPr>
      </w:pPr>
      <w:r>
        <w:rPr>
          <w:rFonts w:ascii="Calibri" w:eastAsia="Times New Roman" w:hAnsi="Calibri" w:cs="Calibri"/>
          <w:b/>
          <w:color w:val="000000"/>
          <w:lang w:eastAsia="es-ES"/>
        </w:rPr>
        <w:t>Elige p</w:t>
      </w:r>
      <w:r w:rsidR="0023653F" w:rsidRPr="00271C42">
        <w:rPr>
          <w:rFonts w:ascii="Calibri" w:eastAsia="Times New Roman" w:hAnsi="Calibri" w:cs="Calibri"/>
          <w:b/>
          <w:color w:val="000000"/>
          <w:lang w:eastAsia="es-ES"/>
        </w:rPr>
        <w:t>recio</w:t>
      </w:r>
      <w:r>
        <w:rPr>
          <w:rFonts w:ascii="Calibri" w:eastAsia="Times New Roman" w:hAnsi="Calibri" w:cs="Calibri"/>
          <w:b/>
          <w:color w:val="000000"/>
          <w:lang w:eastAsia="es-ES"/>
        </w:rPr>
        <w:t xml:space="preserve"> </w:t>
      </w:r>
      <w:r w:rsidR="0023653F" w:rsidRPr="00271C42">
        <w:rPr>
          <w:rFonts w:ascii="Calibri" w:eastAsia="Times New Roman" w:hAnsi="Calibri" w:cs="Calibri"/>
          <w:b/>
          <w:color w:val="000000"/>
          <w:lang w:eastAsia="es-ES"/>
        </w:rPr>
        <w:t xml:space="preserve">indexado </w:t>
      </w:r>
      <w:r>
        <w:rPr>
          <w:rFonts w:ascii="Calibri" w:eastAsia="Times New Roman" w:hAnsi="Calibri" w:cs="Calibri"/>
          <w:b/>
          <w:color w:val="000000"/>
          <w:lang w:eastAsia="es-ES"/>
        </w:rPr>
        <w:t xml:space="preserve">para un </w:t>
      </w:r>
      <w:r w:rsidR="0097695D">
        <w:rPr>
          <w:rFonts w:ascii="Calibri" w:eastAsia="Times New Roman" w:hAnsi="Calibri" w:cs="Calibri"/>
          <w:b/>
          <w:color w:val="000000"/>
          <w:lang w:eastAsia="es-ES"/>
        </w:rPr>
        <w:t xml:space="preserve">mayor </w:t>
      </w:r>
      <w:r>
        <w:rPr>
          <w:rFonts w:ascii="Calibri" w:eastAsia="Times New Roman" w:hAnsi="Calibri" w:cs="Calibri"/>
          <w:b/>
          <w:color w:val="000000"/>
          <w:lang w:eastAsia="es-ES"/>
        </w:rPr>
        <w:t>ahorro</w:t>
      </w:r>
    </w:p>
    <w:p w14:paraId="03C4009A" w14:textId="353D9E2F" w:rsidR="0023653F" w:rsidRPr="0023653F" w:rsidRDefault="00E4498F" w:rsidP="0023653F">
      <w:p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Otra de las dudas más comunes a</w:t>
      </w:r>
      <w:r w:rsidR="0023653F" w:rsidRPr="0023653F">
        <w:rPr>
          <w:rFonts w:ascii="Calibri" w:eastAsia="Times New Roman" w:hAnsi="Calibri" w:cs="Calibri"/>
          <w:color w:val="000000"/>
          <w:lang w:eastAsia="es-ES"/>
        </w:rPr>
        <w:t xml:space="preserve"> la hora de elegir contrato de luz para </w:t>
      </w:r>
      <w:r>
        <w:rPr>
          <w:rFonts w:ascii="Calibri" w:eastAsia="Times New Roman" w:hAnsi="Calibri" w:cs="Calibri"/>
          <w:color w:val="000000"/>
          <w:lang w:eastAsia="es-ES"/>
        </w:rPr>
        <w:t xml:space="preserve">tu negocio </w:t>
      </w:r>
      <w:r w:rsidR="0023653F" w:rsidRPr="0023653F">
        <w:rPr>
          <w:rFonts w:ascii="Calibri" w:eastAsia="Times New Roman" w:hAnsi="Calibri" w:cs="Calibri"/>
          <w:color w:val="000000"/>
          <w:lang w:eastAsia="es-ES"/>
        </w:rPr>
        <w:t xml:space="preserve">es si optar por una tarifa a precio indexado o fijo. </w:t>
      </w:r>
      <w:r>
        <w:rPr>
          <w:rFonts w:ascii="Calibri" w:eastAsia="Times New Roman" w:hAnsi="Calibri" w:cs="Calibri"/>
          <w:color w:val="000000"/>
          <w:lang w:eastAsia="es-ES"/>
        </w:rPr>
        <w:t>Desde Gana Energía recomiendan elegir siempre tarifas de precio indexado ya que</w:t>
      </w:r>
      <w:r w:rsidR="0023653F" w:rsidRPr="0023653F">
        <w:rPr>
          <w:rFonts w:ascii="Calibri" w:eastAsia="Times New Roman" w:hAnsi="Calibri" w:cs="Calibri"/>
          <w:color w:val="000000"/>
          <w:lang w:eastAsia="es-ES"/>
        </w:rPr>
        <w:t xml:space="preserve"> permite</w:t>
      </w:r>
      <w:r>
        <w:rPr>
          <w:rFonts w:ascii="Calibri" w:eastAsia="Times New Roman" w:hAnsi="Calibri" w:cs="Calibri"/>
          <w:color w:val="000000"/>
          <w:lang w:eastAsia="es-ES"/>
        </w:rPr>
        <w:t>n</w:t>
      </w:r>
      <w:r w:rsidR="0023653F" w:rsidRPr="0023653F">
        <w:rPr>
          <w:rFonts w:ascii="Calibri" w:eastAsia="Times New Roman" w:hAnsi="Calibri" w:cs="Calibri"/>
          <w:color w:val="000000"/>
          <w:lang w:eastAsia="es-ES"/>
        </w:rPr>
        <w:t xml:space="preserve"> obtener un mayor ahorro en l</w:t>
      </w:r>
      <w:r w:rsidR="002010D6">
        <w:rPr>
          <w:rFonts w:ascii="Calibri" w:eastAsia="Times New Roman" w:hAnsi="Calibri" w:cs="Calibri"/>
          <w:color w:val="000000"/>
          <w:lang w:eastAsia="es-ES"/>
        </w:rPr>
        <w:t>a factura de la luz de empresa.</w:t>
      </w:r>
    </w:p>
    <w:p w14:paraId="58542387" w14:textId="33D7F40E" w:rsidR="0023653F" w:rsidRPr="0023653F" w:rsidRDefault="0023653F" w:rsidP="0023653F">
      <w:pPr>
        <w:spacing w:before="60" w:beforeAutospacing="1" w:after="60" w:afterAutospacing="1" w:line="240" w:lineRule="auto"/>
        <w:jc w:val="both"/>
        <w:rPr>
          <w:rFonts w:ascii="Calibri" w:eastAsia="Times New Roman" w:hAnsi="Calibri" w:cs="Calibri"/>
          <w:color w:val="000000"/>
          <w:lang w:eastAsia="es-ES"/>
        </w:rPr>
      </w:pPr>
      <w:r w:rsidRPr="0023653F">
        <w:rPr>
          <w:rFonts w:ascii="Calibri" w:eastAsia="Times New Roman" w:hAnsi="Calibri" w:cs="Calibri"/>
          <w:color w:val="000000"/>
          <w:lang w:eastAsia="es-ES"/>
        </w:rPr>
        <w:t>Si bien,  prefier</w:t>
      </w:r>
      <w:r w:rsidR="00E4498F">
        <w:rPr>
          <w:rFonts w:ascii="Calibri" w:eastAsia="Times New Roman" w:hAnsi="Calibri" w:cs="Calibri"/>
          <w:color w:val="000000"/>
          <w:lang w:eastAsia="es-ES"/>
        </w:rPr>
        <w:t>es pagar un precio fijo, opta</w:t>
      </w:r>
      <w:r w:rsidRPr="0023653F">
        <w:rPr>
          <w:rFonts w:ascii="Calibri" w:eastAsia="Times New Roman" w:hAnsi="Calibri" w:cs="Calibri"/>
          <w:color w:val="000000"/>
          <w:lang w:eastAsia="es-ES"/>
        </w:rPr>
        <w:t xml:space="preserve"> por una tarifa de precio estable que te cobra un precio fijo por la luz. Ambas opciones están disponibles tanto para empresas como hogares, aunque para empresas es mejor una tarifa a precio de coste debido a </w:t>
      </w:r>
      <w:r w:rsidR="00E4498F">
        <w:rPr>
          <w:rFonts w:ascii="Calibri" w:eastAsia="Times New Roman" w:hAnsi="Calibri" w:cs="Calibri"/>
          <w:color w:val="000000"/>
          <w:lang w:eastAsia="es-ES"/>
        </w:rPr>
        <w:t>que tienen un consumo más alto.</w:t>
      </w:r>
    </w:p>
    <w:p w14:paraId="2EE3E2E3" w14:textId="5B757155" w:rsidR="0023653F" w:rsidRPr="001046E0" w:rsidRDefault="00271C42" w:rsidP="0023653F">
      <w:pPr>
        <w:spacing w:before="60" w:beforeAutospacing="1" w:after="60" w:afterAutospacing="1" w:line="240" w:lineRule="auto"/>
        <w:jc w:val="both"/>
        <w:rPr>
          <w:rFonts w:ascii="Calibri" w:eastAsia="Times New Roman" w:hAnsi="Calibri" w:cs="Calibri"/>
          <w:b/>
          <w:color w:val="000000"/>
          <w:lang w:eastAsia="es-ES"/>
        </w:rPr>
      </w:pPr>
      <w:r w:rsidRPr="001046E0">
        <w:rPr>
          <w:rFonts w:ascii="Calibri" w:eastAsia="Times New Roman" w:hAnsi="Calibri" w:cs="Calibri"/>
          <w:b/>
          <w:color w:val="000000"/>
          <w:lang w:eastAsia="es-ES"/>
        </w:rPr>
        <w:t>Compara</w:t>
      </w:r>
    </w:p>
    <w:p w14:paraId="1A4477C1" w14:textId="68095661" w:rsidR="0023653F" w:rsidRPr="001046E0" w:rsidRDefault="0023653F" w:rsidP="0023653F">
      <w:pPr>
        <w:spacing w:before="60" w:beforeAutospacing="1" w:after="60" w:afterAutospacing="1" w:line="240" w:lineRule="auto"/>
        <w:jc w:val="both"/>
        <w:rPr>
          <w:rFonts w:ascii="Calibri" w:eastAsia="Times New Roman" w:hAnsi="Calibri" w:cs="Calibri"/>
          <w:color w:val="000000"/>
          <w:lang w:eastAsia="es-ES"/>
        </w:rPr>
      </w:pPr>
      <w:r w:rsidRPr="001046E0">
        <w:rPr>
          <w:rFonts w:ascii="Calibri" w:eastAsia="Times New Roman" w:hAnsi="Calibri" w:cs="Calibri"/>
          <w:color w:val="000000"/>
          <w:lang w:eastAsia="es-ES"/>
        </w:rPr>
        <w:t xml:space="preserve">Hay muchas compañías eléctricas y cada una de ellas te ofrece varias ofertas. </w:t>
      </w:r>
      <w:r w:rsidR="001046E0" w:rsidRPr="001046E0">
        <w:rPr>
          <w:rFonts w:ascii="Calibri" w:eastAsia="Times New Roman" w:hAnsi="Calibri" w:cs="Calibri"/>
          <w:color w:val="000000"/>
          <w:lang w:eastAsia="es-ES"/>
        </w:rPr>
        <w:t>Por ello, es recomendable utilizar un comparador independiente de comercializadoras de luz como el de la CNMC.</w:t>
      </w:r>
    </w:p>
    <w:p w14:paraId="393C5C20" w14:textId="30B95A48" w:rsidR="0023653F" w:rsidRPr="0097695D" w:rsidRDefault="0097695D" w:rsidP="0023653F">
      <w:pPr>
        <w:spacing w:before="60" w:beforeAutospacing="1" w:after="60" w:afterAutospacing="1" w:line="240" w:lineRule="auto"/>
        <w:jc w:val="both"/>
        <w:rPr>
          <w:rFonts w:ascii="Calibri" w:eastAsia="Times New Roman" w:hAnsi="Calibri" w:cs="Calibri"/>
          <w:b/>
          <w:color w:val="000000"/>
          <w:lang w:eastAsia="es-ES"/>
        </w:rPr>
      </w:pPr>
      <w:r w:rsidRPr="0097695D">
        <w:rPr>
          <w:rFonts w:ascii="Calibri" w:eastAsia="Times New Roman" w:hAnsi="Calibri" w:cs="Calibri"/>
          <w:b/>
          <w:color w:val="000000"/>
          <w:lang w:eastAsia="es-ES"/>
        </w:rPr>
        <w:t>¿Y si tengo una tienda?</w:t>
      </w:r>
    </w:p>
    <w:p w14:paraId="41DF2155" w14:textId="77C2825E" w:rsidR="0097695D" w:rsidRPr="0097695D" w:rsidRDefault="0097695D" w:rsidP="0097695D">
      <w:pPr>
        <w:spacing w:before="60" w:beforeAutospacing="1" w:after="60" w:afterAutospacing="1" w:line="240" w:lineRule="auto"/>
        <w:jc w:val="both"/>
        <w:rPr>
          <w:rFonts w:ascii="Calibri" w:eastAsia="Times New Roman" w:hAnsi="Calibri" w:cs="Calibri"/>
          <w:color w:val="000000"/>
          <w:lang w:eastAsia="es-ES"/>
        </w:rPr>
      </w:pPr>
      <w:r w:rsidRPr="0097695D">
        <w:rPr>
          <w:rFonts w:ascii="Calibri" w:eastAsia="Times New Roman" w:hAnsi="Calibri" w:cs="Calibri"/>
          <w:color w:val="000000"/>
          <w:lang w:eastAsia="es-ES"/>
        </w:rPr>
        <w:t>En un local, el principal gasto en luz se concentra en la iluminación y la climatización. Por e</w:t>
      </w:r>
      <w:r>
        <w:rPr>
          <w:rFonts w:ascii="Calibri" w:eastAsia="Times New Roman" w:hAnsi="Calibri" w:cs="Calibri"/>
          <w:color w:val="000000"/>
          <w:lang w:eastAsia="es-ES"/>
        </w:rPr>
        <w:t>llo</w:t>
      </w:r>
      <w:r w:rsidRPr="0097695D">
        <w:rPr>
          <w:rFonts w:ascii="Calibri" w:eastAsia="Times New Roman" w:hAnsi="Calibri" w:cs="Calibri"/>
          <w:color w:val="000000"/>
          <w:lang w:eastAsia="es-ES"/>
        </w:rPr>
        <w:t>,</w:t>
      </w:r>
      <w:r>
        <w:rPr>
          <w:rFonts w:ascii="Calibri" w:eastAsia="Times New Roman" w:hAnsi="Calibri" w:cs="Calibri"/>
          <w:color w:val="000000"/>
          <w:lang w:eastAsia="es-ES"/>
        </w:rPr>
        <w:t xml:space="preserve"> </w:t>
      </w:r>
      <w:r w:rsidR="00E500E0">
        <w:rPr>
          <w:rFonts w:ascii="Calibri" w:eastAsia="Times New Roman" w:hAnsi="Calibri" w:cs="Calibri"/>
          <w:color w:val="000000"/>
          <w:lang w:eastAsia="es-ES"/>
        </w:rPr>
        <w:t>además de revisar tu tarifa y escoger la qu</w:t>
      </w:r>
      <w:r w:rsidR="000F3C99">
        <w:rPr>
          <w:rFonts w:ascii="Calibri" w:eastAsia="Times New Roman" w:hAnsi="Calibri" w:cs="Calibri"/>
          <w:color w:val="000000"/>
          <w:lang w:eastAsia="es-ES"/>
        </w:rPr>
        <w:t>e mejor se adapte a tu negocio,</w:t>
      </w:r>
      <w:r>
        <w:rPr>
          <w:rFonts w:ascii="Calibri" w:eastAsia="Times New Roman" w:hAnsi="Calibri" w:cs="Calibri"/>
          <w:color w:val="000000"/>
          <w:lang w:eastAsia="es-ES"/>
        </w:rPr>
        <w:t xml:space="preserve"> debes</w:t>
      </w:r>
      <w:r w:rsidR="00E500E0">
        <w:rPr>
          <w:rFonts w:ascii="Calibri" w:eastAsia="Times New Roman" w:hAnsi="Calibri" w:cs="Calibri"/>
          <w:color w:val="000000"/>
          <w:lang w:eastAsia="es-ES"/>
        </w:rPr>
        <w:t xml:space="preserve"> centrarte</w:t>
      </w:r>
      <w:r>
        <w:rPr>
          <w:rFonts w:ascii="Calibri" w:eastAsia="Times New Roman" w:hAnsi="Calibri" w:cs="Calibri"/>
          <w:color w:val="000000"/>
          <w:lang w:eastAsia="es-ES"/>
        </w:rPr>
        <w:t xml:space="preserve"> </w:t>
      </w:r>
      <w:r w:rsidRPr="0097695D">
        <w:rPr>
          <w:rFonts w:ascii="Calibri" w:eastAsia="Times New Roman" w:hAnsi="Calibri" w:cs="Calibri"/>
          <w:color w:val="000000"/>
          <w:lang w:eastAsia="es-ES"/>
        </w:rPr>
        <w:t>en aprovechar mejor los recursos y controlar el gasto.</w:t>
      </w:r>
    </w:p>
    <w:p w14:paraId="2633959E" w14:textId="386818D5" w:rsidR="0097695D" w:rsidRPr="0097695D" w:rsidRDefault="0097695D" w:rsidP="0097695D">
      <w:pPr>
        <w:spacing w:before="60" w:beforeAutospacing="1" w:after="60" w:afterAutospacing="1" w:line="240" w:lineRule="auto"/>
        <w:jc w:val="both"/>
        <w:rPr>
          <w:rFonts w:ascii="Calibri" w:eastAsia="Times New Roman" w:hAnsi="Calibri" w:cs="Calibri"/>
          <w:color w:val="000000"/>
          <w:lang w:eastAsia="es-ES"/>
        </w:rPr>
      </w:pPr>
      <w:r w:rsidRPr="0097695D">
        <w:rPr>
          <w:rFonts w:ascii="Calibri" w:eastAsia="Times New Roman" w:hAnsi="Calibri" w:cs="Calibri"/>
          <w:color w:val="000000"/>
          <w:lang w:eastAsia="es-ES"/>
        </w:rPr>
        <w:t>Es evidente que una tienda necesita de estos dos elementos para facil</w:t>
      </w:r>
      <w:r w:rsidR="001B2C2B">
        <w:rPr>
          <w:rFonts w:ascii="Calibri" w:eastAsia="Times New Roman" w:hAnsi="Calibri" w:cs="Calibri"/>
          <w:color w:val="000000"/>
          <w:lang w:eastAsia="es-ES"/>
        </w:rPr>
        <w:t>itar el confor</w:t>
      </w:r>
      <w:r w:rsidR="00E500E0">
        <w:rPr>
          <w:rFonts w:ascii="Calibri" w:eastAsia="Times New Roman" w:hAnsi="Calibri" w:cs="Calibri"/>
          <w:color w:val="000000"/>
          <w:lang w:eastAsia="es-ES"/>
        </w:rPr>
        <w:t xml:space="preserve">t de los </w:t>
      </w:r>
      <w:r w:rsidR="001B2C2B">
        <w:rPr>
          <w:rFonts w:ascii="Calibri" w:eastAsia="Times New Roman" w:hAnsi="Calibri" w:cs="Calibri"/>
          <w:color w:val="000000"/>
          <w:lang w:eastAsia="es-ES"/>
        </w:rPr>
        <w:t>clientes e incluso la</w:t>
      </w:r>
      <w:r w:rsidRPr="0097695D">
        <w:rPr>
          <w:rFonts w:ascii="Calibri" w:eastAsia="Times New Roman" w:hAnsi="Calibri" w:cs="Calibri"/>
          <w:color w:val="000000"/>
          <w:lang w:eastAsia="es-ES"/>
        </w:rPr>
        <w:t xml:space="preserve"> decisión de compra al destacar los productos y crear un ambiente agradable.</w:t>
      </w:r>
      <w:r w:rsidR="001B2C2B">
        <w:rPr>
          <w:rFonts w:ascii="Calibri" w:eastAsia="Times New Roman" w:hAnsi="Calibri" w:cs="Calibri"/>
          <w:color w:val="000000"/>
          <w:lang w:eastAsia="es-ES"/>
        </w:rPr>
        <w:t xml:space="preserve"> Sin embargo</w:t>
      </w:r>
      <w:r w:rsidR="00E500E0">
        <w:rPr>
          <w:rFonts w:ascii="Calibri" w:eastAsia="Times New Roman" w:hAnsi="Calibri" w:cs="Calibri"/>
          <w:color w:val="000000"/>
          <w:lang w:eastAsia="es-ES"/>
        </w:rPr>
        <w:t>,</w:t>
      </w:r>
      <w:r w:rsidR="001B2C2B">
        <w:rPr>
          <w:rFonts w:ascii="Calibri" w:eastAsia="Times New Roman" w:hAnsi="Calibri" w:cs="Calibri"/>
          <w:color w:val="000000"/>
          <w:lang w:eastAsia="es-ES"/>
        </w:rPr>
        <w:t xml:space="preserve"> evitar </w:t>
      </w:r>
      <w:r w:rsidRPr="0097695D">
        <w:rPr>
          <w:rFonts w:ascii="Calibri" w:eastAsia="Times New Roman" w:hAnsi="Calibri" w:cs="Calibri"/>
          <w:color w:val="000000"/>
          <w:lang w:eastAsia="es-ES"/>
        </w:rPr>
        <w:t>el desperdicio energético y mantener</w:t>
      </w:r>
      <w:r w:rsidR="001B2C2B">
        <w:rPr>
          <w:rFonts w:ascii="Calibri" w:eastAsia="Times New Roman" w:hAnsi="Calibri" w:cs="Calibri"/>
          <w:color w:val="000000"/>
          <w:lang w:eastAsia="es-ES"/>
        </w:rPr>
        <w:t xml:space="preserve"> la comodidad no están reñidos, solo tienes que tener en cuenta los siguientes aspectos:</w:t>
      </w:r>
    </w:p>
    <w:p w14:paraId="7DECABB7" w14:textId="06F9FA33" w:rsidR="001B2C2B" w:rsidRDefault="001B2C2B" w:rsidP="001B2C2B">
      <w:pPr>
        <w:pStyle w:val="Prrafodelista"/>
        <w:numPr>
          <w:ilvl w:val="0"/>
          <w:numId w:val="9"/>
        </w:num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Analizar</w:t>
      </w:r>
      <w:r w:rsidRPr="001B2C2B">
        <w:rPr>
          <w:rFonts w:ascii="Calibri" w:eastAsia="Times New Roman" w:hAnsi="Calibri" w:cs="Calibri"/>
          <w:color w:val="000000"/>
          <w:lang w:eastAsia="es-ES"/>
        </w:rPr>
        <w:t xml:space="preserve"> la iluminación del local y comprueba si zonas demasiado iluminadas o que no necesiten luz constantemente.</w:t>
      </w:r>
    </w:p>
    <w:p w14:paraId="0C8D6625" w14:textId="77777777" w:rsidR="00E500E0" w:rsidRPr="001B2C2B" w:rsidRDefault="00E500E0" w:rsidP="00E500E0">
      <w:pPr>
        <w:pStyle w:val="Prrafodelista"/>
        <w:spacing w:before="60" w:beforeAutospacing="1" w:after="60" w:afterAutospacing="1" w:line="240" w:lineRule="auto"/>
        <w:jc w:val="both"/>
        <w:rPr>
          <w:rFonts w:ascii="Calibri" w:eastAsia="Times New Roman" w:hAnsi="Calibri" w:cs="Calibri"/>
          <w:color w:val="000000"/>
          <w:lang w:eastAsia="es-ES"/>
        </w:rPr>
      </w:pPr>
    </w:p>
    <w:p w14:paraId="7E6ECF84" w14:textId="1295561F" w:rsidR="00E500E0" w:rsidRDefault="001B2C2B" w:rsidP="00E500E0">
      <w:pPr>
        <w:pStyle w:val="Prrafodelista"/>
        <w:numPr>
          <w:ilvl w:val="0"/>
          <w:numId w:val="9"/>
        </w:num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A</w:t>
      </w:r>
      <w:r w:rsidR="0097695D" w:rsidRPr="001B2C2B">
        <w:rPr>
          <w:rFonts w:ascii="Calibri" w:eastAsia="Times New Roman" w:hAnsi="Calibri" w:cs="Calibri"/>
          <w:color w:val="000000"/>
          <w:lang w:eastAsia="es-ES"/>
        </w:rPr>
        <w:t>provecha</w:t>
      </w:r>
      <w:r>
        <w:rPr>
          <w:rFonts w:ascii="Calibri" w:eastAsia="Times New Roman" w:hAnsi="Calibri" w:cs="Calibri"/>
          <w:color w:val="000000"/>
          <w:lang w:eastAsia="es-ES"/>
        </w:rPr>
        <w:t>r</w:t>
      </w:r>
      <w:r w:rsidR="0097695D" w:rsidRPr="001B2C2B">
        <w:rPr>
          <w:rFonts w:ascii="Calibri" w:eastAsia="Times New Roman" w:hAnsi="Calibri" w:cs="Calibri"/>
          <w:color w:val="000000"/>
          <w:lang w:eastAsia="es-ES"/>
        </w:rPr>
        <w:t xml:space="preserve"> la luz natural para reducir el </w:t>
      </w:r>
      <w:r w:rsidRPr="001B2C2B">
        <w:rPr>
          <w:rFonts w:ascii="Calibri" w:eastAsia="Times New Roman" w:hAnsi="Calibri" w:cs="Calibri"/>
          <w:color w:val="000000"/>
          <w:lang w:eastAsia="es-ES"/>
        </w:rPr>
        <w:t>uso de iluminación artificial y cambia</w:t>
      </w:r>
      <w:r>
        <w:rPr>
          <w:rFonts w:ascii="Calibri" w:eastAsia="Times New Roman" w:hAnsi="Calibri" w:cs="Calibri"/>
          <w:color w:val="000000"/>
          <w:lang w:eastAsia="es-ES"/>
        </w:rPr>
        <w:t>r</w:t>
      </w:r>
      <w:r w:rsidRPr="001B2C2B">
        <w:rPr>
          <w:rFonts w:ascii="Calibri" w:eastAsia="Times New Roman" w:hAnsi="Calibri" w:cs="Calibri"/>
          <w:color w:val="000000"/>
          <w:lang w:eastAsia="es-ES"/>
        </w:rPr>
        <w:t xml:space="preserve"> las bombillas por luces LED ya que </w:t>
      </w:r>
      <w:r w:rsidR="0097695D" w:rsidRPr="001B2C2B">
        <w:rPr>
          <w:rFonts w:ascii="Calibri" w:eastAsia="Times New Roman" w:hAnsi="Calibri" w:cs="Calibri"/>
          <w:color w:val="000000"/>
          <w:lang w:eastAsia="es-ES"/>
        </w:rPr>
        <w:t>reducen el consumo al mismo tiempo que tienen mayor calidad lumínica y una vida útil m</w:t>
      </w:r>
      <w:r w:rsidRPr="001B2C2B">
        <w:rPr>
          <w:rFonts w:ascii="Calibri" w:eastAsia="Times New Roman" w:hAnsi="Calibri" w:cs="Calibri"/>
          <w:color w:val="000000"/>
          <w:lang w:eastAsia="es-ES"/>
        </w:rPr>
        <w:t>ás alta que las convencionales.</w:t>
      </w:r>
    </w:p>
    <w:p w14:paraId="0615A128" w14:textId="77777777" w:rsidR="00E500E0" w:rsidRPr="00E500E0" w:rsidRDefault="00E500E0" w:rsidP="00E500E0">
      <w:pPr>
        <w:pStyle w:val="Prrafodelista"/>
        <w:spacing w:before="60" w:beforeAutospacing="1" w:after="60" w:afterAutospacing="1" w:line="240" w:lineRule="auto"/>
        <w:jc w:val="both"/>
        <w:rPr>
          <w:rFonts w:ascii="Calibri" w:eastAsia="Times New Roman" w:hAnsi="Calibri" w:cs="Calibri"/>
          <w:color w:val="000000"/>
          <w:lang w:eastAsia="es-ES"/>
        </w:rPr>
      </w:pPr>
    </w:p>
    <w:p w14:paraId="3911D94F" w14:textId="1DD2D6A6" w:rsidR="0097695D" w:rsidRDefault="001B2C2B" w:rsidP="0097695D">
      <w:pPr>
        <w:pStyle w:val="Prrafodelista"/>
        <w:numPr>
          <w:ilvl w:val="0"/>
          <w:numId w:val="9"/>
        </w:numPr>
        <w:spacing w:before="60" w:beforeAutospacing="1" w:after="60" w:afterAutospacing="1" w:line="240" w:lineRule="auto"/>
        <w:jc w:val="both"/>
        <w:rPr>
          <w:rFonts w:ascii="Calibri" w:eastAsia="Times New Roman" w:hAnsi="Calibri" w:cs="Calibri"/>
          <w:color w:val="000000"/>
          <w:lang w:eastAsia="es-ES"/>
        </w:rPr>
      </w:pPr>
      <w:r w:rsidRPr="001B2C2B">
        <w:rPr>
          <w:rFonts w:ascii="Calibri" w:eastAsia="Times New Roman" w:hAnsi="Calibri" w:cs="Calibri"/>
          <w:color w:val="000000"/>
          <w:lang w:eastAsia="es-ES"/>
        </w:rPr>
        <w:t>I</w:t>
      </w:r>
      <w:r w:rsidR="0097695D" w:rsidRPr="001B2C2B">
        <w:rPr>
          <w:rFonts w:ascii="Calibri" w:eastAsia="Times New Roman" w:hAnsi="Calibri" w:cs="Calibri"/>
          <w:color w:val="000000"/>
          <w:lang w:eastAsia="es-ES"/>
        </w:rPr>
        <w:t xml:space="preserve">nstalar reguladores de intensidad y sensores de movimiento. Por ejemplo,  en </w:t>
      </w:r>
      <w:r w:rsidRPr="001B2C2B">
        <w:rPr>
          <w:rFonts w:ascii="Calibri" w:eastAsia="Times New Roman" w:hAnsi="Calibri" w:cs="Calibri"/>
          <w:color w:val="000000"/>
          <w:lang w:eastAsia="es-ES"/>
        </w:rPr>
        <w:t xml:space="preserve">lugares como </w:t>
      </w:r>
      <w:r w:rsidR="0097695D" w:rsidRPr="001B2C2B">
        <w:rPr>
          <w:rFonts w:ascii="Calibri" w:eastAsia="Times New Roman" w:hAnsi="Calibri" w:cs="Calibri"/>
          <w:color w:val="000000"/>
          <w:lang w:eastAsia="es-ES"/>
        </w:rPr>
        <w:t>los probadores y cuartos de baño que enciendan la luz únicamente cuando haya alguien dentro.</w:t>
      </w:r>
    </w:p>
    <w:p w14:paraId="279446DA" w14:textId="77777777" w:rsidR="00E500E0" w:rsidRPr="00E500E0" w:rsidRDefault="00E500E0" w:rsidP="00E500E0">
      <w:pPr>
        <w:pStyle w:val="Prrafodelista"/>
        <w:spacing w:before="60" w:beforeAutospacing="1" w:after="60" w:afterAutospacing="1" w:line="240" w:lineRule="auto"/>
        <w:jc w:val="both"/>
        <w:rPr>
          <w:rFonts w:ascii="Calibri" w:eastAsia="Times New Roman" w:hAnsi="Calibri" w:cs="Calibri"/>
          <w:color w:val="000000"/>
          <w:lang w:eastAsia="es-ES"/>
        </w:rPr>
      </w:pPr>
    </w:p>
    <w:p w14:paraId="551B1385" w14:textId="5B1C1005" w:rsidR="001B2C2B" w:rsidRDefault="0097695D" w:rsidP="001B2C2B">
      <w:pPr>
        <w:pStyle w:val="Prrafodelista"/>
        <w:numPr>
          <w:ilvl w:val="0"/>
          <w:numId w:val="9"/>
        </w:numPr>
        <w:spacing w:before="60" w:beforeAutospacing="1" w:after="60" w:afterAutospacing="1" w:line="240" w:lineRule="auto"/>
        <w:jc w:val="both"/>
        <w:rPr>
          <w:rFonts w:ascii="Calibri" w:eastAsia="Times New Roman" w:hAnsi="Calibri" w:cs="Calibri"/>
          <w:color w:val="000000"/>
          <w:lang w:eastAsia="es-ES"/>
        </w:rPr>
      </w:pPr>
      <w:r w:rsidRPr="001B2C2B">
        <w:rPr>
          <w:rFonts w:ascii="Calibri" w:eastAsia="Times New Roman" w:hAnsi="Calibri" w:cs="Calibri"/>
          <w:color w:val="000000"/>
          <w:lang w:eastAsia="es-ES"/>
        </w:rPr>
        <w:t>Utiliza</w:t>
      </w:r>
      <w:r w:rsidR="001B2C2B">
        <w:rPr>
          <w:rFonts w:ascii="Calibri" w:eastAsia="Times New Roman" w:hAnsi="Calibri" w:cs="Calibri"/>
          <w:color w:val="000000"/>
          <w:lang w:eastAsia="es-ES"/>
        </w:rPr>
        <w:t>r</w:t>
      </w:r>
      <w:r w:rsidRPr="001B2C2B">
        <w:rPr>
          <w:rFonts w:ascii="Calibri" w:eastAsia="Times New Roman" w:hAnsi="Calibri" w:cs="Calibri"/>
          <w:color w:val="000000"/>
          <w:lang w:eastAsia="es-ES"/>
        </w:rPr>
        <w:t xml:space="preserve"> equipos de clima</w:t>
      </w:r>
      <w:r w:rsidR="001B2C2B" w:rsidRPr="001B2C2B">
        <w:rPr>
          <w:rFonts w:ascii="Calibri" w:eastAsia="Times New Roman" w:hAnsi="Calibri" w:cs="Calibri"/>
          <w:color w:val="000000"/>
          <w:lang w:eastAsia="es-ES"/>
        </w:rPr>
        <w:t>tización eficientes y</w:t>
      </w:r>
      <w:r w:rsidR="00E500E0">
        <w:rPr>
          <w:rFonts w:ascii="Calibri" w:eastAsia="Times New Roman" w:hAnsi="Calibri" w:cs="Calibri"/>
          <w:color w:val="000000"/>
          <w:lang w:eastAsia="es-ES"/>
        </w:rPr>
        <w:t>/o</w:t>
      </w:r>
      <w:r w:rsidR="001B2C2B" w:rsidRPr="001B2C2B">
        <w:rPr>
          <w:rFonts w:ascii="Calibri" w:eastAsia="Times New Roman" w:hAnsi="Calibri" w:cs="Calibri"/>
          <w:color w:val="000000"/>
          <w:lang w:eastAsia="es-ES"/>
        </w:rPr>
        <w:t xml:space="preserve"> temporizadores programables: revisa </w:t>
      </w:r>
      <w:r w:rsidR="001B2C2B">
        <w:rPr>
          <w:rFonts w:ascii="Calibri" w:eastAsia="Times New Roman" w:hAnsi="Calibri" w:cs="Calibri"/>
          <w:color w:val="000000"/>
          <w:lang w:eastAsia="es-ES"/>
        </w:rPr>
        <w:t>que</w:t>
      </w:r>
      <w:r w:rsidR="001B2C2B" w:rsidRPr="001B2C2B">
        <w:rPr>
          <w:rFonts w:ascii="Calibri" w:eastAsia="Times New Roman" w:hAnsi="Calibri" w:cs="Calibri"/>
          <w:color w:val="000000"/>
          <w:lang w:eastAsia="es-ES"/>
        </w:rPr>
        <w:t xml:space="preserve"> </w:t>
      </w:r>
      <w:r w:rsidRPr="001B2C2B">
        <w:rPr>
          <w:rFonts w:ascii="Calibri" w:eastAsia="Times New Roman" w:hAnsi="Calibri" w:cs="Calibri"/>
          <w:color w:val="000000"/>
          <w:lang w:eastAsia="es-ES"/>
        </w:rPr>
        <w:t>la diferencia térmi</w:t>
      </w:r>
      <w:r w:rsidR="00E500E0">
        <w:rPr>
          <w:rFonts w:ascii="Calibri" w:eastAsia="Times New Roman" w:hAnsi="Calibri" w:cs="Calibri"/>
          <w:color w:val="000000"/>
          <w:lang w:eastAsia="es-ES"/>
        </w:rPr>
        <w:t>ca entre el interior y exterior</w:t>
      </w:r>
      <w:r w:rsidR="001B2C2B" w:rsidRPr="001B2C2B">
        <w:rPr>
          <w:rFonts w:ascii="Calibri" w:eastAsia="Times New Roman" w:hAnsi="Calibri" w:cs="Calibri"/>
          <w:color w:val="000000"/>
          <w:lang w:eastAsia="es-ES"/>
        </w:rPr>
        <w:t xml:space="preserve"> </w:t>
      </w:r>
      <w:r w:rsidRPr="001B2C2B">
        <w:rPr>
          <w:rFonts w:ascii="Calibri" w:eastAsia="Times New Roman" w:hAnsi="Calibri" w:cs="Calibri"/>
          <w:color w:val="000000"/>
          <w:lang w:eastAsia="es-ES"/>
        </w:rPr>
        <w:t>no supere los 10-12ºC. De hecho, para la calefacción se recomienda configurarla en unos 20ºC. Para el aire acondicionado se debe mantener la te</w:t>
      </w:r>
      <w:r w:rsidR="001B2C2B" w:rsidRPr="001B2C2B">
        <w:rPr>
          <w:rFonts w:ascii="Calibri" w:eastAsia="Times New Roman" w:hAnsi="Calibri" w:cs="Calibri"/>
          <w:color w:val="000000"/>
          <w:lang w:eastAsia="es-ES"/>
        </w:rPr>
        <w:t xml:space="preserve">mperatura entre los 24º y 26ºC. En el caso de tiendas de alimentación, es más que suficiente con configurar los congeladores a -16ºC y los frigoríficos entre 6º y 7ºC. </w:t>
      </w:r>
    </w:p>
    <w:p w14:paraId="019D4175" w14:textId="77777777" w:rsidR="001B2C2B" w:rsidRPr="001B2C2B" w:rsidRDefault="001B2C2B" w:rsidP="001B2C2B">
      <w:pPr>
        <w:pStyle w:val="Prrafodelista"/>
        <w:rPr>
          <w:rFonts w:ascii="Calibri" w:eastAsia="Times New Roman" w:hAnsi="Calibri" w:cs="Calibri"/>
          <w:color w:val="000000"/>
          <w:lang w:eastAsia="es-ES"/>
        </w:rPr>
      </w:pPr>
    </w:p>
    <w:p w14:paraId="08A373C7" w14:textId="77777777" w:rsidR="001B2C2B" w:rsidRPr="001B2C2B" w:rsidRDefault="001B2C2B" w:rsidP="001B2C2B">
      <w:pPr>
        <w:pStyle w:val="Prrafodelista"/>
        <w:spacing w:before="60" w:beforeAutospacing="1" w:after="60" w:afterAutospacing="1" w:line="240" w:lineRule="auto"/>
        <w:jc w:val="both"/>
        <w:rPr>
          <w:rFonts w:ascii="Calibri" w:eastAsia="Times New Roman" w:hAnsi="Calibri" w:cs="Calibri"/>
          <w:color w:val="000000"/>
          <w:lang w:eastAsia="es-ES"/>
        </w:rPr>
      </w:pPr>
    </w:p>
    <w:p w14:paraId="2A9DA4DD" w14:textId="1F592CA9" w:rsidR="0097695D" w:rsidRDefault="001B2C2B" w:rsidP="001B2C2B">
      <w:pPr>
        <w:pStyle w:val="Prrafodelista"/>
        <w:numPr>
          <w:ilvl w:val="0"/>
          <w:numId w:val="9"/>
        </w:num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Si</w:t>
      </w:r>
      <w:r w:rsidR="0097695D" w:rsidRPr="001B2C2B">
        <w:rPr>
          <w:rFonts w:ascii="Calibri" w:eastAsia="Times New Roman" w:hAnsi="Calibri" w:cs="Calibri"/>
          <w:color w:val="000000"/>
          <w:lang w:eastAsia="es-ES"/>
        </w:rPr>
        <w:t xml:space="preserve"> </w:t>
      </w:r>
      <w:r w:rsidR="00E500E0">
        <w:rPr>
          <w:rFonts w:ascii="Calibri" w:eastAsia="Times New Roman" w:hAnsi="Calibri" w:cs="Calibri"/>
          <w:color w:val="000000"/>
          <w:lang w:eastAsia="es-ES"/>
        </w:rPr>
        <w:t xml:space="preserve">se puede </w:t>
      </w:r>
      <w:r w:rsidR="0097695D" w:rsidRPr="001B2C2B">
        <w:rPr>
          <w:rFonts w:ascii="Calibri" w:eastAsia="Times New Roman" w:hAnsi="Calibri" w:cs="Calibri"/>
          <w:color w:val="000000"/>
          <w:lang w:eastAsia="es-ES"/>
        </w:rPr>
        <w:t xml:space="preserve">hacer una inversión algo mayor, </w:t>
      </w:r>
      <w:r w:rsidR="00E500E0">
        <w:rPr>
          <w:rFonts w:ascii="Calibri" w:eastAsia="Times New Roman" w:hAnsi="Calibri" w:cs="Calibri"/>
          <w:color w:val="000000"/>
          <w:lang w:eastAsia="es-ES"/>
        </w:rPr>
        <w:t xml:space="preserve">es recomendable </w:t>
      </w:r>
      <w:r>
        <w:rPr>
          <w:rFonts w:ascii="Calibri" w:eastAsia="Times New Roman" w:hAnsi="Calibri" w:cs="Calibri"/>
          <w:color w:val="000000"/>
          <w:lang w:eastAsia="es-ES"/>
        </w:rPr>
        <w:t>mejora</w:t>
      </w:r>
      <w:r w:rsidR="00E500E0">
        <w:rPr>
          <w:rFonts w:ascii="Calibri" w:eastAsia="Times New Roman" w:hAnsi="Calibri" w:cs="Calibri"/>
          <w:color w:val="000000"/>
          <w:lang w:eastAsia="es-ES"/>
        </w:rPr>
        <w:t>r</w:t>
      </w:r>
      <w:r w:rsidR="0097695D" w:rsidRPr="001B2C2B">
        <w:rPr>
          <w:rFonts w:ascii="Calibri" w:eastAsia="Times New Roman" w:hAnsi="Calibri" w:cs="Calibri"/>
          <w:color w:val="000000"/>
          <w:lang w:eastAsia="es-ES"/>
        </w:rPr>
        <w:t xml:space="preserve"> el aislamiento térm</w:t>
      </w:r>
      <w:r>
        <w:rPr>
          <w:rFonts w:ascii="Calibri" w:eastAsia="Times New Roman" w:hAnsi="Calibri" w:cs="Calibri"/>
          <w:color w:val="000000"/>
          <w:lang w:eastAsia="es-ES"/>
        </w:rPr>
        <w:t>ico y el cerramiento del local con ventanas</w:t>
      </w:r>
      <w:r w:rsidR="0097695D" w:rsidRPr="001B2C2B">
        <w:rPr>
          <w:rFonts w:ascii="Calibri" w:eastAsia="Times New Roman" w:hAnsi="Calibri" w:cs="Calibri"/>
          <w:color w:val="000000"/>
          <w:lang w:eastAsia="es-ES"/>
        </w:rPr>
        <w:t xml:space="preserve"> de doble acristalamiento</w:t>
      </w:r>
      <w:r>
        <w:rPr>
          <w:rFonts w:ascii="Calibri" w:eastAsia="Times New Roman" w:hAnsi="Calibri" w:cs="Calibri"/>
          <w:color w:val="000000"/>
          <w:lang w:eastAsia="es-ES"/>
        </w:rPr>
        <w:t>, toldos</w:t>
      </w:r>
      <w:r w:rsidR="0097695D" w:rsidRPr="001B2C2B">
        <w:rPr>
          <w:rFonts w:ascii="Calibri" w:eastAsia="Times New Roman" w:hAnsi="Calibri" w:cs="Calibri"/>
          <w:color w:val="000000"/>
          <w:lang w:eastAsia="es-ES"/>
        </w:rPr>
        <w:t xml:space="preserve"> o una cortina de aire en la puerta </w:t>
      </w:r>
      <w:r>
        <w:rPr>
          <w:rFonts w:ascii="Calibri" w:eastAsia="Times New Roman" w:hAnsi="Calibri" w:cs="Calibri"/>
          <w:color w:val="000000"/>
          <w:lang w:eastAsia="es-ES"/>
        </w:rPr>
        <w:t xml:space="preserve">para </w:t>
      </w:r>
      <w:r w:rsidR="0097695D" w:rsidRPr="001B2C2B">
        <w:rPr>
          <w:rFonts w:ascii="Calibri" w:eastAsia="Times New Roman" w:hAnsi="Calibri" w:cs="Calibri"/>
          <w:color w:val="000000"/>
          <w:lang w:eastAsia="es-ES"/>
        </w:rPr>
        <w:t xml:space="preserve">reducir las pérdidas de energía. </w:t>
      </w:r>
    </w:p>
    <w:p w14:paraId="64261BFE" w14:textId="77777777" w:rsidR="001B2C2B" w:rsidRDefault="001B2C2B" w:rsidP="001B2C2B">
      <w:pPr>
        <w:pStyle w:val="Prrafodelista"/>
        <w:spacing w:before="60" w:beforeAutospacing="1" w:after="60" w:afterAutospacing="1" w:line="240" w:lineRule="auto"/>
        <w:jc w:val="both"/>
        <w:rPr>
          <w:rFonts w:ascii="Calibri" w:eastAsia="Times New Roman" w:hAnsi="Calibri" w:cs="Calibri"/>
          <w:color w:val="000000"/>
          <w:lang w:eastAsia="es-ES"/>
        </w:rPr>
      </w:pPr>
    </w:p>
    <w:p w14:paraId="18BAB23C" w14:textId="1D437ACA" w:rsidR="0097695D" w:rsidRPr="001B2C2B" w:rsidRDefault="001B2C2B" w:rsidP="001B2C2B">
      <w:pPr>
        <w:pStyle w:val="Prrafodelista"/>
        <w:numPr>
          <w:ilvl w:val="0"/>
          <w:numId w:val="9"/>
        </w:num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 xml:space="preserve">Ojo con el </w:t>
      </w:r>
      <w:r w:rsidR="00E500E0">
        <w:rPr>
          <w:rFonts w:ascii="Calibri" w:eastAsia="Times New Roman" w:hAnsi="Calibri" w:cs="Calibri"/>
          <w:color w:val="000000"/>
          <w:lang w:eastAsia="es-ES"/>
        </w:rPr>
        <w:t>“</w:t>
      </w:r>
      <w:r>
        <w:rPr>
          <w:rFonts w:ascii="Calibri" w:eastAsia="Times New Roman" w:hAnsi="Calibri" w:cs="Calibri"/>
          <w:color w:val="000000"/>
          <w:lang w:eastAsia="es-ES"/>
        </w:rPr>
        <w:t>consumo fantasma</w:t>
      </w:r>
      <w:r w:rsidR="00E500E0">
        <w:rPr>
          <w:rFonts w:ascii="Calibri" w:eastAsia="Times New Roman" w:hAnsi="Calibri" w:cs="Calibri"/>
          <w:color w:val="000000"/>
          <w:lang w:eastAsia="es-ES"/>
        </w:rPr>
        <w:t>”</w:t>
      </w:r>
      <w:r>
        <w:rPr>
          <w:rFonts w:ascii="Calibri" w:eastAsia="Times New Roman" w:hAnsi="Calibri" w:cs="Calibri"/>
          <w:color w:val="000000"/>
          <w:lang w:eastAsia="es-ES"/>
        </w:rPr>
        <w:t>: c</w:t>
      </w:r>
      <w:r w:rsidR="0097695D" w:rsidRPr="001B2C2B">
        <w:rPr>
          <w:rFonts w:ascii="Calibri" w:eastAsia="Times New Roman" w:hAnsi="Calibri" w:cs="Calibri"/>
          <w:color w:val="000000"/>
          <w:lang w:eastAsia="es-ES"/>
        </w:rPr>
        <w:t>uando cierres, desconecta los aparatos innecesarios o desactívalos en el cuadro eléctrico. Piensa bien qué aparatos podrían estar derrochando energía cuando ni siquiera estás utilizándolos.</w:t>
      </w:r>
    </w:p>
    <w:p w14:paraId="66CCFA85" w14:textId="77777777" w:rsidR="003C2496" w:rsidRDefault="003C2496" w:rsidP="003C2496">
      <w:pPr>
        <w:spacing w:before="60" w:beforeAutospacing="1" w:after="60" w:afterAutospacing="1" w:line="240" w:lineRule="auto"/>
        <w:jc w:val="both"/>
        <w:rPr>
          <w:rFonts w:ascii="Calibri" w:eastAsia="Times New Roman" w:hAnsi="Calibri" w:cs="Calibri"/>
          <w:color w:val="000000"/>
          <w:lang w:eastAsia="es-ES"/>
        </w:rPr>
      </w:pPr>
    </w:p>
    <w:p w14:paraId="5BF3E391" w14:textId="750F4B69" w:rsidR="00C42AE1" w:rsidRPr="00C42AE1" w:rsidRDefault="00C42AE1" w:rsidP="003C2496">
      <w:pPr>
        <w:spacing w:before="60" w:beforeAutospacing="1" w:after="60" w:afterAutospacing="1" w:line="240" w:lineRule="auto"/>
        <w:jc w:val="both"/>
        <w:rPr>
          <w:rFonts w:ascii="Calibri" w:eastAsia="Times New Roman" w:hAnsi="Calibri" w:cs="Calibri"/>
          <w:b/>
          <w:i/>
          <w:sz w:val="20"/>
          <w:szCs w:val="20"/>
          <w:u w:val="single"/>
          <w:lang w:val="es-ES" w:eastAsia="es-MX"/>
        </w:rPr>
      </w:pPr>
      <w:r w:rsidRPr="00C42AE1">
        <w:rPr>
          <w:rFonts w:ascii="Calibri" w:eastAsia="Times New Roman" w:hAnsi="Calibri" w:cs="Calibri"/>
          <w:b/>
          <w:i/>
          <w:sz w:val="20"/>
          <w:szCs w:val="20"/>
          <w:u w:val="single"/>
          <w:lang w:val="es-ES" w:eastAsia="es-MX"/>
        </w:rPr>
        <w:t>Para más información</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248"/>
      </w:tblGrid>
      <w:tr w:rsidR="00C42AE1" w:rsidRPr="00C42AE1" w14:paraId="2B6BE389" w14:textId="77777777" w:rsidTr="00CD5347">
        <w:tc>
          <w:tcPr>
            <w:tcW w:w="8330" w:type="dxa"/>
          </w:tcPr>
          <w:p w14:paraId="366E09B8" w14:textId="77777777" w:rsidR="00C42AE1" w:rsidRPr="00C42AE1" w:rsidRDefault="00C42AE1" w:rsidP="00C42AE1">
            <w:pPr>
              <w:outlineLvl w:val="0"/>
              <w:rPr>
                <w:rFonts w:ascii="Calibri" w:hAnsi="Calibri" w:cs="Calibri"/>
                <w:sz w:val="20"/>
                <w:szCs w:val="20"/>
                <w:lang w:val="es-ES"/>
              </w:rPr>
            </w:pPr>
          </w:p>
          <w:p w14:paraId="36779BBB" w14:textId="77777777" w:rsidR="00C42AE1" w:rsidRPr="00C42AE1" w:rsidRDefault="00C42AE1" w:rsidP="00C42AE1">
            <w:pPr>
              <w:ind w:left="142"/>
              <w:outlineLvl w:val="0"/>
              <w:rPr>
                <w:rFonts w:ascii="Calibri" w:hAnsi="Calibri" w:cs="Calibri"/>
                <w:b/>
                <w:sz w:val="20"/>
                <w:szCs w:val="20"/>
                <w:lang w:val="es-ES"/>
              </w:rPr>
            </w:pPr>
            <w:r w:rsidRPr="00C42AE1">
              <w:rPr>
                <w:rFonts w:ascii="Calibri" w:hAnsi="Calibri" w:cs="Calibri"/>
                <w:b/>
                <w:sz w:val="20"/>
                <w:szCs w:val="20"/>
                <w:lang w:val="es-ES"/>
              </w:rPr>
              <w:t>Gana Energía</w:t>
            </w:r>
          </w:p>
          <w:p w14:paraId="259E1E24" w14:textId="77777777" w:rsidR="00C42AE1" w:rsidRPr="00C42AE1" w:rsidRDefault="00C42AE1" w:rsidP="00C42AE1">
            <w:pPr>
              <w:ind w:left="142"/>
              <w:outlineLvl w:val="0"/>
              <w:rPr>
                <w:rFonts w:ascii="Calibri" w:hAnsi="Calibri" w:cs="Calibri"/>
                <w:sz w:val="20"/>
                <w:szCs w:val="20"/>
                <w:lang w:val="es-ES"/>
              </w:rPr>
            </w:pPr>
            <w:r w:rsidRPr="00C42AE1">
              <w:rPr>
                <w:rFonts w:ascii="Calibri" w:hAnsi="Calibri" w:cs="Calibri"/>
                <w:sz w:val="20"/>
                <w:szCs w:val="20"/>
                <w:lang w:val="es-ES"/>
              </w:rPr>
              <w:t>Actitud de Comunicación</w:t>
            </w:r>
          </w:p>
          <w:p w14:paraId="3DF71050" w14:textId="77777777" w:rsidR="00C42AE1" w:rsidRPr="00C42AE1" w:rsidRDefault="00C42AE1" w:rsidP="00C42AE1">
            <w:pPr>
              <w:ind w:left="142"/>
              <w:outlineLvl w:val="0"/>
              <w:rPr>
                <w:rFonts w:ascii="Calibri" w:hAnsi="Calibri" w:cs="Calibri"/>
                <w:color w:val="0000FF"/>
                <w:sz w:val="20"/>
                <w:szCs w:val="20"/>
                <w:u w:val="single"/>
                <w:lang w:val="es-ES"/>
              </w:rPr>
            </w:pPr>
            <w:r w:rsidRPr="00C42AE1">
              <w:rPr>
                <w:rFonts w:ascii="Calibri" w:hAnsi="Calibri" w:cs="Calibri"/>
                <w:sz w:val="20"/>
                <w:szCs w:val="20"/>
                <w:lang w:val="es-ES"/>
              </w:rPr>
              <w:t>María Contenente</w:t>
            </w:r>
            <w:r w:rsidRPr="00C42AE1">
              <w:rPr>
                <w:rFonts w:ascii="Calibri" w:hAnsi="Calibri" w:cs="Times New Roman"/>
              </w:rPr>
              <w:t xml:space="preserve">/ </w:t>
            </w:r>
            <w:hyperlink r:id="rId8" w:history="1">
              <w:r w:rsidRPr="00C42AE1">
                <w:rPr>
                  <w:rFonts w:ascii="Calibri" w:hAnsi="Calibri" w:cs="Calibri"/>
                  <w:color w:val="0000FF"/>
                  <w:sz w:val="20"/>
                  <w:szCs w:val="20"/>
                  <w:u w:val="single"/>
                  <w:lang w:val="es-ES"/>
                </w:rPr>
                <w:t>maria.contenente@actitud.es</w:t>
              </w:r>
            </w:hyperlink>
          </w:p>
          <w:p w14:paraId="4A39A09B" w14:textId="77777777" w:rsidR="00C42AE1" w:rsidRPr="00C42AE1" w:rsidRDefault="00C42AE1" w:rsidP="00C42AE1">
            <w:pPr>
              <w:ind w:left="142"/>
              <w:outlineLvl w:val="0"/>
              <w:rPr>
                <w:rFonts w:ascii="Calibri" w:hAnsi="Calibri" w:cs="Times New Roman"/>
              </w:rPr>
            </w:pPr>
            <w:r w:rsidRPr="00C42AE1">
              <w:rPr>
                <w:rFonts w:ascii="Calibri" w:hAnsi="Calibri" w:cs="Calibri"/>
                <w:sz w:val="20"/>
                <w:szCs w:val="20"/>
                <w:lang w:val="es-ES"/>
              </w:rPr>
              <w:t>Marga González</w:t>
            </w:r>
            <w:r w:rsidRPr="00C42AE1">
              <w:rPr>
                <w:rFonts w:ascii="Calibri" w:hAnsi="Calibri" w:cs="Times New Roman"/>
              </w:rPr>
              <w:t xml:space="preserve">/ </w:t>
            </w:r>
            <w:r w:rsidRPr="00C42AE1">
              <w:rPr>
                <w:rFonts w:ascii="Calibri" w:hAnsi="Calibri" w:cs="Calibri"/>
                <w:color w:val="0000FF"/>
                <w:sz w:val="20"/>
                <w:szCs w:val="20"/>
                <w:u w:val="single"/>
                <w:lang w:val="es-ES"/>
              </w:rPr>
              <w:t>marga.gonzalez@actitud.es</w:t>
            </w:r>
          </w:p>
          <w:p w14:paraId="1FD34875" w14:textId="77777777" w:rsidR="00C42AE1" w:rsidRPr="00C42AE1" w:rsidRDefault="00C42AE1" w:rsidP="00C42AE1">
            <w:pPr>
              <w:ind w:left="708" w:hanging="566"/>
              <w:rPr>
                <w:rFonts w:ascii="Calibri" w:hAnsi="Calibri" w:cs="Calibri"/>
                <w:sz w:val="20"/>
                <w:szCs w:val="20"/>
                <w:lang w:val="es-ES"/>
              </w:rPr>
            </w:pPr>
            <w:r w:rsidRPr="00C42AE1">
              <w:rPr>
                <w:rFonts w:ascii="Calibri" w:hAnsi="Calibri" w:cs="Calibri"/>
                <w:sz w:val="20"/>
                <w:szCs w:val="20"/>
                <w:lang w:val="es-ES"/>
              </w:rPr>
              <w:t>Teléfono: 913022860</w:t>
            </w:r>
          </w:p>
          <w:p w14:paraId="63DED9C9" w14:textId="77777777" w:rsidR="008E6286" w:rsidRDefault="008E6286" w:rsidP="008E6286">
            <w:pPr>
              <w:rPr>
                <w:rFonts w:ascii="Calibri" w:hAnsi="Calibri" w:cs="Calibri"/>
                <w:sz w:val="20"/>
                <w:szCs w:val="20"/>
                <w:lang w:val="es-ES"/>
              </w:rPr>
            </w:pPr>
            <w:r>
              <w:rPr>
                <w:rFonts w:ascii="Calibri" w:hAnsi="Calibri" w:cs="Calibri"/>
                <w:sz w:val="20"/>
                <w:szCs w:val="20"/>
                <w:lang w:val="es-ES"/>
              </w:rPr>
              <w:t xml:space="preserve">    </w:t>
            </w:r>
          </w:p>
          <w:p w14:paraId="41EF421E" w14:textId="77777777" w:rsidR="008E6286" w:rsidRDefault="008E6286" w:rsidP="008E6286">
            <w:pPr>
              <w:rPr>
                <w:rFonts w:ascii="Calibri" w:hAnsi="Calibri" w:cs="Calibri"/>
                <w:sz w:val="20"/>
                <w:szCs w:val="20"/>
                <w:lang w:val="es-ES"/>
              </w:rPr>
            </w:pPr>
          </w:p>
          <w:p w14:paraId="230CA515" w14:textId="7755DEA4" w:rsidR="00C42AE1" w:rsidRPr="00C42AE1" w:rsidRDefault="002D2F42" w:rsidP="008E6286">
            <w:pPr>
              <w:rPr>
                <w:rFonts w:ascii="Calibri" w:hAnsi="Calibri" w:cs="Calibri"/>
                <w:sz w:val="20"/>
                <w:szCs w:val="20"/>
                <w:lang w:val="es-ES"/>
              </w:rPr>
            </w:pPr>
            <w:hyperlink r:id="rId9" w:history="1">
              <w:r w:rsidR="00C42AE1" w:rsidRPr="00C42AE1">
                <w:rPr>
                  <w:rFonts w:ascii="Calibri" w:hAnsi="Calibri" w:cs="Calibri"/>
                  <w:color w:val="0000FF"/>
                  <w:sz w:val="20"/>
                  <w:szCs w:val="20"/>
                  <w:u w:val="single"/>
                  <w:lang w:val="es-ES"/>
                </w:rPr>
                <w:t>www.ganaenergia.com</w:t>
              </w:r>
            </w:hyperlink>
          </w:p>
          <w:p w14:paraId="3725D74B" w14:textId="77777777" w:rsidR="00C42AE1" w:rsidRPr="00C42AE1" w:rsidRDefault="00C42AE1" w:rsidP="00C42AE1">
            <w:pPr>
              <w:outlineLvl w:val="0"/>
              <w:rPr>
                <w:rFonts w:ascii="Calibri" w:hAnsi="Calibri" w:cs="Calibri"/>
                <w:sz w:val="20"/>
                <w:szCs w:val="20"/>
                <w:lang w:val="es-ES"/>
              </w:rPr>
            </w:pPr>
          </w:p>
          <w:p w14:paraId="41C128B8" w14:textId="77777777" w:rsidR="00C42AE1" w:rsidRPr="00C42AE1" w:rsidRDefault="00C42AE1" w:rsidP="00C42AE1">
            <w:pPr>
              <w:rPr>
                <w:rFonts w:ascii="Calibri" w:hAnsi="Calibri" w:cs="Calibri"/>
                <w:sz w:val="20"/>
                <w:szCs w:val="20"/>
                <w:lang w:val="es-ES"/>
              </w:rPr>
            </w:pPr>
          </w:p>
          <w:p w14:paraId="0C8769D1" w14:textId="7570EE0E" w:rsidR="00C42AE1" w:rsidRPr="00C42AE1" w:rsidRDefault="00C42AE1" w:rsidP="008A4EFF">
            <w:pPr>
              <w:ind w:left="708" w:hanging="566"/>
              <w:rPr>
                <w:rFonts w:ascii="Calibri" w:hAnsi="Calibri" w:cs="Calibri"/>
                <w:sz w:val="20"/>
                <w:szCs w:val="20"/>
                <w:lang w:val="es-ES"/>
              </w:rPr>
            </w:pPr>
            <w:r w:rsidRPr="00C42AE1">
              <w:rPr>
                <w:rFonts w:ascii="Calibri" w:hAnsi="Calibri" w:cs="Calibri"/>
                <w:noProof/>
                <w:sz w:val="20"/>
                <w:szCs w:val="20"/>
                <w:lang w:val="es-ES" w:eastAsia="es-ES"/>
              </w:rPr>
              <w:drawing>
                <wp:inline distT="0" distB="0" distL="0" distR="0" wp14:anchorId="1A5001FF" wp14:editId="0A69422C">
                  <wp:extent cx="198120" cy="304800"/>
                  <wp:effectExtent l="0" t="0" r="0" b="0"/>
                  <wp:docPr id="1" name="Imagen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304800"/>
                          </a:xfrm>
                          <a:prstGeom prst="rect">
                            <a:avLst/>
                          </a:prstGeom>
                          <a:noFill/>
                        </pic:spPr>
                      </pic:pic>
                    </a:graphicData>
                  </a:graphic>
                </wp:inline>
              </w:drawing>
            </w:r>
            <w:r w:rsidRPr="00C42AE1">
              <w:rPr>
                <w:rFonts w:ascii="Calibri" w:hAnsi="Calibri" w:cs="Calibri"/>
                <w:noProof/>
                <w:sz w:val="20"/>
                <w:szCs w:val="20"/>
                <w:lang w:val="es-ES" w:eastAsia="es-ES"/>
              </w:rPr>
              <w:drawing>
                <wp:inline distT="0" distB="0" distL="0" distR="0" wp14:anchorId="031C3DBF" wp14:editId="6D797EDB">
                  <wp:extent cx="343535" cy="277495"/>
                  <wp:effectExtent l="0" t="0" r="0" b="0"/>
                  <wp:docPr id="2" name="Imagen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535" cy="277495"/>
                          </a:xfrm>
                          <a:prstGeom prst="rect">
                            <a:avLst/>
                          </a:prstGeom>
                          <a:noFill/>
                        </pic:spPr>
                      </pic:pic>
                    </a:graphicData>
                  </a:graphic>
                </wp:inline>
              </w:drawing>
            </w:r>
            <w:r w:rsidRPr="00C42AE1">
              <w:rPr>
                <w:rFonts w:ascii="Calibri" w:hAnsi="Calibri" w:cs="Calibri"/>
                <w:noProof/>
                <w:sz w:val="20"/>
                <w:szCs w:val="20"/>
                <w:lang w:val="es-ES" w:eastAsia="es-ES"/>
              </w:rPr>
              <w:drawing>
                <wp:inline distT="0" distB="0" distL="0" distR="0" wp14:anchorId="690499C9" wp14:editId="708C9918">
                  <wp:extent cx="295275" cy="304800"/>
                  <wp:effectExtent l="0" t="0" r="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pic:spPr>
                      </pic:pic>
                    </a:graphicData>
                  </a:graphic>
                </wp:inline>
              </w:drawing>
            </w:r>
            <w:r w:rsidRPr="00C42AE1">
              <w:rPr>
                <w:rFonts w:ascii="Calibri" w:hAnsi="Calibri" w:cs="Calibri"/>
                <w:noProof/>
                <w:sz w:val="20"/>
                <w:szCs w:val="20"/>
                <w:lang w:val="es-ES" w:eastAsia="es-ES"/>
              </w:rPr>
              <w:drawing>
                <wp:inline distT="0" distB="0" distL="0" distR="0" wp14:anchorId="5CDA2F32" wp14:editId="39516635">
                  <wp:extent cx="378460" cy="311150"/>
                  <wp:effectExtent l="0" t="0" r="0" b="0"/>
                  <wp:docPr id="4" name="Imagen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8460" cy="311150"/>
                          </a:xfrm>
                          <a:prstGeom prst="rect">
                            <a:avLst/>
                          </a:prstGeom>
                          <a:noFill/>
                        </pic:spPr>
                      </pic:pic>
                    </a:graphicData>
                  </a:graphic>
                </wp:inline>
              </w:drawing>
            </w:r>
          </w:p>
        </w:tc>
        <w:tc>
          <w:tcPr>
            <w:tcW w:w="248" w:type="dxa"/>
          </w:tcPr>
          <w:p w14:paraId="41F33CAF" w14:textId="77777777" w:rsidR="00C42AE1" w:rsidRPr="00C42AE1" w:rsidRDefault="00C42AE1" w:rsidP="00C42AE1">
            <w:pPr>
              <w:outlineLvl w:val="0"/>
              <w:rPr>
                <w:rFonts w:ascii="Calibri" w:hAnsi="Calibri" w:cs="Calibri"/>
                <w:sz w:val="20"/>
                <w:szCs w:val="20"/>
                <w:lang w:val="es-ES"/>
              </w:rPr>
            </w:pPr>
          </w:p>
        </w:tc>
      </w:tr>
    </w:tbl>
    <w:p w14:paraId="04AEF917" w14:textId="77777777" w:rsidR="00C42AE1" w:rsidRDefault="00C42AE1" w:rsidP="007274C7"/>
    <w:sectPr w:rsidR="00C42AE1">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11022" w14:textId="77777777" w:rsidR="00E91A03" w:rsidRDefault="00E91A03" w:rsidP="003268D3">
      <w:pPr>
        <w:spacing w:after="0" w:line="240" w:lineRule="auto"/>
      </w:pPr>
      <w:r>
        <w:separator/>
      </w:r>
    </w:p>
  </w:endnote>
  <w:endnote w:type="continuationSeparator" w:id="0">
    <w:p w14:paraId="559F2E64" w14:textId="77777777" w:rsidR="00E91A03" w:rsidRDefault="00E91A03" w:rsidP="0032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2666F" w14:textId="77777777" w:rsidR="00E91A03" w:rsidRDefault="00E91A03" w:rsidP="003268D3">
      <w:pPr>
        <w:spacing w:after="0" w:line="240" w:lineRule="auto"/>
      </w:pPr>
      <w:r>
        <w:separator/>
      </w:r>
    </w:p>
  </w:footnote>
  <w:footnote w:type="continuationSeparator" w:id="0">
    <w:p w14:paraId="74089B10" w14:textId="77777777" w:rsidR="00E91A03" w:rsidRDefault="00E91A03" w:rsidP="00326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048F6" w14:textId="77777777" w:rsidR="003268D3" w:rsidRPr="003268D3" w:rsidRDefault="003268D3">
    <w:pPr>
      <w:pStyle w:val="Encabezado"/>
      <w:rPr>
        <w:lang w:val="es-ES"/>
      </w:rPr>
    </w:pPr>
    <w:r>
      <w:rPr>
        <w:noProof/>
        <w:lang w:val="es-ES" w:eastAsia="es-ES"/>
      </w:rPr>
      <w:drawing>
        <wp:anchor distT="0" distB="0" distL="114300" distR="114300" simplePos="0" relativeHeight="251658240" behindDoc="0" locked="0" layoutInCell="1" allowOverlap="1" wp14:anchorId="2E79528D" wp14:editId="7F60C535">
          <wp:simplePos x="0" y="0"/>
          <wp:positionH relativeFrom="margin">
            <wp:posOffset>5390515</wp:posOffset>
          </wp:positionH>
          <wp:positionV relativeFrom="margin">
            <wp:posOffset>-756285</wp:posOffset>
          </wp:positionV>
          <wp:extent cx="1079500" cy="603885"/>
          <wp:effectExtent l="0" t="0" r="6350" b="5715"/>
          <wp:wrapSquare wrapText="bothSides"/>
          <wp:docPr id="11" name="Imagen 11" descr="Gana Energía: Tarifas, Promociones, Opiniones y Teléf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na Energía: Tarifas, Promociones, Opiniones y Teléfon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603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s-ES"/>
      </w:rPr>
      <w:tab/>
    </w:r>
    <w:r>
      <w:rPr>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33361"/>
    <w:multiLevelType w:val="hybridMultilevel"/>
    <w:tmpl w:val="7AB88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4037B8F"/>
    <w:multiLevelType w:val="hybridMultilevel"/>
    <w:tmpl w:val="EF5E99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54C7238C"/>
    <w:multiLevelType w:val="hybridMultilevel"/>
    <w:tmpl w:val="EBC2F6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8167A40"/>
    <w:multiLevelType w:val="hybridMultilevel"/>
    <w:tmpl w:val="E73ECF7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nsid w:val="62360451"/>
    <w:multiLevelType w:val="hybridMultilevel"/>
    <w:tmpl w:val="98CC76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5E54087"/>
    <w:multiLevelType w:val="hybridMultilevel"/>
    <w:tmpl w:val="76D2DA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6C320711"/>
    <w:multiLevelType w:val="hybridMultilevel"/>
    <w:tmpl w:val="9C18C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08142E9"/>
    <w:multiLevelType w:val="hybridMultilevel"/>
    <w:tmpl w:val="6D4A41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7C5B14B8"/>
    <w:multiLevelType w:val="hybridMultilevel"/>
    <w:tmpl w:val="19D8E1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8"/>
  </w:num>
  <w:num w:numId="4">
    <w:abstractNumId w:val="7"/>
  </w:num>
  <w:num w:numId="5">
    <w:abstractNumId w:val="1"/>
  </w:num>
  <w:num w:numId="6">
    <w:abstractNumId w:val="5"/>
  </w:num>
  <w:num w:numId="7">
    <w:abstractNumId w:val="0"/>
  </w:num>
  <w:num w:numId="8">
    <w:abstractNumId w:val="2"/>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ga gonzalez">
    <w15:presenceInfo w15:providerId="Windows Live" w15:userId="68e08f25a9f17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E1"/>
    <w:rsid w:val="0000361C"/>
    <w:rsid w:val="00013D3A"/>
    <w:rsid w:val="00027D8E"/>
    <w:rsid w:val="00034ED3"/>
    <w:rsid w:val="000831BB"/>
    <w:rsid w:val="000F3C99"/>
    <w:rsid w:val="001046E0"/>
    <w:rsid w:val="0010708E"/>
    <w:rsid w:val="00130D0C"/>
    <w:rsid w:val="001529DD"/>
    <w:rsid w:val="00163EAE"/>
    <w:rsid w:val="001733AE"/>
    <w:rsid w:val="00193EA9"/>
    <w:rsid w:val="001B2C27"/>
    <w:rsid w:val="001B2C2B"/>
    <w:rsid w:val="001C20E4"/>
    <w:rsid w:val="002010D6"/>
    <w:rsid w:val="0023653F"/>
    <w:rsid w:val="00266983"/>
    <w:rsid w:val="00271C42"/>
    <w:rsid w:val="002D2F42"/>
    <w:rsid w:val="002E399A"/>
    <w:rsid w:val="00304D62"/>
    <w:rsid w:val="003268D3"/>
    <w:rsid w:val="003A303F"/>
    <w:rsid w:val="003C2496"/>
    <w:rsid w:val="003E6C62"/>
    <w:rsid w:val="004075E4"/>
    <w:rsid w:val="00434AB3"/>
    <w:rsid w:val="00554858"/>
    <w:rsid w:val="005556D7"/>
    <w:rsid w:val="005B317A"/>
    <w:rsid w:val="005D39E8"/>
    <w:rsid w:val="005E7BBD"/>
    <w:rsid w:val="00664A6B"/>
    <w:rsid w:val="006B7625"/>
    <w:rsid w:val="007274C7"/>
    <w:rsid w:val="007433E6"/>
    <w:rsid w:val="00745EC0"/>
    <w:rsid w:val="007C04D8"/>
    <w:rsid w:val="007C7A25"/>
    <w:rsid w:val="00827E22"/>
    <w:rsid w:val="00842C4A"/>
    <w:rsid w:val="008664DB"/>
    <w:rsid w:val="00891BA5"/>
    <w:rsid w:val="008A4EFF"/>
    <w:rsid w:val="008D1AE3"/>
    <w:rsid w:val="008E6286"/>
    <w:rsid w:val="00963086"/>
    <w:rsid w:val="0097695D"/>
    <w:rsid w:val="009A2285"/>
    <w:rsid w:val="00A04EB0"/>
    <w:rsid w:val="00A43C09"/>
    <w:rsid w:val="00A71BDE"/>
    <w:rsid w:val="00AD0595"/>
    <w:rsid w:val="00B06B13"/>
    <w:rsid w:val="00B659BC"/>
    <w:rsid w:val="00B978BC"/>
    <w:rsid w:val="00BC53C0"/>
    <w:rsid w:val="00BE3C22"/>
    <w:rsid w:val="00BF5CCF"/>
    <w:rsid w:val="00C42AE1"/>
    <w:rsid w:val="00C44457"/>
    <w:rsid w:val="00CB1F41"/>
    <w:rsid w:val="00CB7C45"/>
    <w:rsid w:val="00CC39EF"/>
    <w:rsid w:val="00CC7D87"/>
    <w:rsid w:val="00CD5347"/>
    <w:rsid w:val="00CE5366"/>
    <w:rsid w:val="00D61C7C"/>
    <w:rsid w:val="00E04026"/>
    <w:rsid w:val="00E4498F"/>
    <w:rsid w:val="00E500E0"/>
    <w:rsid w:val="00E5057D"/>
    <w:rsid w:val="00E643A6"/>
    <w:rsid w:val="00E91A03"/>
    <w:rsid w:val="00F1391A"/>
    <w:rsid w:val="00F42AE7"/>
    <w:rsid w:val="00F63201"/>
    <w:rsid w:val="00F65F48"/>
    <w:rsid w:val="00F875D4"/>
    <w:rsid w:val="00FA29C1"/>
    <w:rsid w:val="00FA6852"/>
    <w:rsid w:val="00FD17C9"/>
    <w:rsid w:val="00FD1AB6"/>
    <w:rsid w:val="00FE1B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C8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C42AE1"/>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4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2A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AE1"/>
    <w:rPr>
      <w:rFonts w:ascii="Tahoma" w:hAnsi="Tahoma" w:cs="Tahoma"/>
      <w:sz w:val="16"/>
      <w:szCs w:val="16"/>
    </w:rPr>
  </w:style>
  <w:style w:type="table" w:customStyle="1" w:styleId="Tablaconcuadrcula2">
    <w:name w:val="Tabla con cuadrícula2"/>
    <w:basedOn w:val="Tablanormal"/>
    <w:next w:val="Tablaconcuadrcula"/>
    <w:uiPriority w:val="59"/>
    <w:rsid w:val="00963086"/>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0595"/>
    <w:pPr>
      <w:ind w:left="720"/>
      <w:contextualSpacing/>
    </w:pPr>
  </w:style>
  <w:style w:type="paragraph" w:styleId="Encabezado">
    <w:name w:val="header"/>
    <w:basedOn w:val="Normal"/>
    <w:link w:val="EncabezadoCar"/>
    <w:uiPriority w:val="99"/>
    <w:unhideWhenUsed/>
    <w:rsid w:val="003268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68D3"/>
  </w:style>
  <w:style w:type="paragraph" w:styleId="Piedepgina">
    <w:name w:val="footer"/>
    <w:basedOn w:val="Normal"/>
    <w:link w:val="PiedepginaCar"/>
    <w:uiPriority w:val="99"/>
    <w:unhideWhenUsed/>
    <w:rsid w:val="003268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8D3"/>
  </w:style>
  <w:style w:type="paragraph" w:styleId="Sinespaciado">
    <w:name w:val="No Spacing"/>
    <w:uiPriority w:val="1"/>
    <w:qFormat/>
    <w:rsid w:val="008E6286"/>
    <w:pPr>
      <w:spacing w:after="0" w:line="240" w:lineRule="auto"/>
    </w:pPr>
  </w:style>
  <w:style w:type="paragraph" w:styleId="NormalWeb">
    <w:name w:val="Normal (Web)"/>
    <w:basedOn w:val="Normal"/>
    <w:uiPriority w:val="99"/>
    <w:semiHidden/>
    <w:unhideWhenUsed/>
    <w:rsid w:val="00BE3C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E3C22"/>
    <w:rPr>
      <w:b/>
      <w:bCs/>
    </w:rPr>
  </w:style>
  <w:style w:type="character" w:styleId="Hipervnculo">
    <w:name w:val="Hyperlink"/>
    <w:basedOn w:val="Fuentedeprrafopredeter"/>
    <w:uiPriority w:val="99"/>
    <w:unhideWhenUsed/>
    <w:rsid w:val="00CD53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C42AE1"/>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4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2A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AE1"/>
    <w:rPr>
      <w:rFonts w:ascii="Tahoma" w:hAnsi="Tahoma" w:cs="Tahoma"/>
      <w:sz w:val="16"/>
      <w:szCs w:val="16"/>
    </w:rPr>
  </w:style>
  <w:style w:type="table" w:customStyle="1" w:styleId="Tablaconcuadrcula2">
    <w:name w:val="Tabla con cuadrícula2"/>
    <w:basedOn w:val="Tablanormal"/>
    <w:next w:val="Tablaconcuadrcula"/>
    <w:uiPriority w:val="59"/>
    <w:rsid w:val="00963086"/>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0595"/>
    <w:pPr>
      <w:ind w:left="720"/>
      <w:contextualSpacing/>
    </w:pPr>
  </w:style>
  <w:style w:type="paragraph" w:styleId="Encabezado">
    <w:name w:val="header"/>
    <w:basedOn w:val="Normal"/>
    <w:link w:val="EncabezadoCar"/>
    <w:uiPriority w:val="99"/>
    <w:unhideWhenUsed/>
    <w:rsid w:val="003268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68D3"/>
  </w:style>
  <w:style w:type="paragraph" w:styleId="Piedepgina">
    <w:name w:val="footer"/>
    <w:basedOn w:val="Normal"/>
    <w:link w:val="PiedepginaCar"/>
    <w:uiPriority w:val="99"/>
    <w:unhideWhenUsed/>
    <w:rsid w:val="003268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8D3"/>
  </w:style>
  <w:style w:type="paragraph" w:styleId="Sinespaciado">
    <w:name w:val="No Spacing"/>
    <w:uiPriority w:val="1"/>
    <w:qFormat/>
    <w:rsid w:val="008E6286"/>
    <w:pPr>
      <w:spacing w:after="0" w:line="240" w:lineRule="auto"/>
    </w:pPr>
  </w:style>
  <w:style w:type="paragraph" w:styleId="NormalWeb">
    <w:name w:val="Normal (Web)"/>
    <w:basedOn w:val="Normal"/>
    <w:uiPriority w:val="99"/>
    <w:semiHidden/>
    <w:unhideWhenUsed/>
    <w:rsid w:val="00BE3C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E3C22"/>
    <w:rPr>
      <w:b/>
      <w:bCs/>
    </w:rPr>
  </w:style>
  <w:style w:type="character" w:styleId="Hipervnculo">
    <w:name w:val="Hyperlink"/>
    <w:basedOn w:val="Fuentedeprrafopredeter"/>
    <w:uiPriority w:val="99"/>
    <w:unhideWhenUsed/>
    <w:rsid w:val="00CD53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867991">
      <w:bodyDiv w:val="1"/>
      <w:marLeft w:val="0"/>
      <w:marRight w:val="0"/>
      <w:marTop w:val="0"/>
      <w:marBottom w:val="0"/>
      <w:divBdr>
        <w:top w:val="none" w:sz="0" w:space="0" w:color="auto"/>
        <w:left w:val="none" w:sz="0" w:space="0" w:color="auto"/>
        <w:bottom w:val="none" w:sz="0" w:space="0" w:color="auto"/>
        <w:right w:val="none" w:sz="0" w:space="0" w:color="auto"/>
      </w:divBdr>
    </w:div>
    <w:div w:id="1808741224">
      <w:bodyDiv w:val="1"/>
      <w:marLeft w:val="0"/>
      <w:marRight w:val="0"/>
      <w:marTop w:val="0"/>
      <w:marBottom w:val="0"/>
      <w:divBdr>
        <w:top w:val="none" w:sz="0" w:space="0" w:color="auto"/>
        <w:left w:val="none" w:sz="0" w:space="0" w:color="auto"/>
        <w:bottom w:val="none" w:sz="0" w:space="0" w:color="auto"/>
        <w:right w:val="none" w:sz="0" w:space="0" w:color="auto"/>
      </w:divBdr>
    </w:div>
    <w:div w:id="1871987120">
      <w:bodyDiv w:val="1"/>
      <w:marLeft w:val="0"/>
      <w:marRight w:val="0"/>
      <w:marTop w:val="0"/>
      <w:marBottom w:val="0"/>
      <w:divBdr>
        <w:top w:val="none" w:sz="0" w:space="0" w:color="auto"/>
        <w:left w:val="none" w:sz="0" w:space="0" w:color="auto"/>
        <w:bottom w:val="none" w:sz="0" w:space="0" w:color="auto"/>
        <w:right w:val="none" w:sz="0" w:space="0" w:color="auto"/>
      </w:divBdr>
    </w:div>
    <w:div w:id="20464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contenente@actitud.es" TargetMode="External"/><Relationship Id="rId13" Type="http://schemas.openxmlformats.org/officeDocument/2006/relationships/image" Target="media/image2.pn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witter.com/gana_energia?lang=es"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linkedin.com/company/gana-energ%C3%ADa/?originalSubdomain=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facebook.com/ahorraconganaenerg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naenergia.com" TargetMode="External"/><Relationship Id="rId14" Type="http://schemas.openxmlformats.org/officeDocument/2006/relationships/hyperlink" Target="https://www.instagram.com/ganaenerg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3</Pages>
  <Words>920</Words>
  <Characters>5061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ACTITUD</cp:lastModifiedBy>
  <cp:revision>8</cp:revision>
  <cp:lastPrinted>2021-06-02T15:08:00Z</cp:lastPrinted>
  <dcterms:created xsi:type="dcterms:W3CDTF">2021-07-29T06:58:00Z</dcterms:created>
  <dcterms:modified xsi:type="dcterms:W3CDTF">2021-08-23T07:32:00Z</dcterms:modified>
</cp:coreProperties>
</file>