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rStyle w:val="Ninguno"/>
          <w:b w:val="1"/>
          <w:bCs w:val="1"/>
          <w:i w:val="1"/>
          <w:iCs w:val="1"/>
          <w:sz w:val="26"/>
          <w:szCs w:val="26"/>
        </w:rPr>
      </w:pPr>
    </w:p>
    <w:p>
      <w:pPr>
        <w:pStyle w:val="Cuerpo"/>
        <w:jc w:val="both"/>
        <w:rPr>
          <w:rStyle w:val="Ninguno"/>
          <w:b w:val="1"/>
          <w:bCs w:val="1"/>
          <w:i w:val="1"/>
          <w:iCs w:val="1"/>
          <w:sz w:val="26"/>
          <w:szCs w:val="26"/>
        </w:rPr>
      </w:pPr>
    </w:p>
    <w:p>
      <w:pPr>
        <w:pStyle w:val="Cuerpo"/>
        <w:jc w:val="center"/>
        <w:rPr>
          <w:rStyle w:val="Ninguno"/>
          <w:b w:val="1"/>
          <w:bCs w:val="1"/>
          <w:sz w:val="48"/>
          <w:szCs w:val="48"/>
        </w:rPr>
      </w:pPr>
    </w:p>
    <w:p>
      <w:pPr>
        <w:pStyle w:val="Cuerpo"/>
        <w:tabs>
          <w:tab w:val="left" w:pos="6134"/>
        </w:tabs>
        <w:jc w:val="center"/>
        <w:rPr>
          <w:rStyle w:val="Ninguno"/>
          <w:b w:val="1"/>
          <w:bCs w:val="1"/>
          <w:sz w:val="44"/>
          <w:szCs w:val="44"/>
        </w:rPr>
      </w:pPr>
      <w:r>
        <w:rPr>
          <w:rStyle w:val="Ninguno"/>
          <w:b w:val="1"/>
          <w:bCs w:val="1"/>
          <w:sz w:val="44"/>
          <w:szCs w:val="44"/>
          <w:rtl w:val="0"/>
          <w:lang w:val="pt-PT"/>
        </w:rPr>
        <w:t>Jorge J. Ram</w:t>
      </w:r>
      <w:r>
        <w:rPr>
          <w:rStyle w:val="Ninguno"/>
          <w:b w:val="1"/>
          <w:bCs w:val="1"/>
          <w:sz w:val="44"/>
          <w:szCs w:val="44"/>
          <w:rtl w:val="0"/>
        </w:rPr>
        <w:t>í</w:t>
      </w:r>
      <w:r>
        <w:rPr>
          <w:rStyle w:val="Ninguno"/>
          <w:b w:val="1"/>
          <w:bCs w:val="1"/>
          <w:sz w:val="44"/>
          <w:szCs w:val="44"/>
          <w:rtl w:val="0"/>
          <w:lang w:val="es-ES_tradnl"/>
        </w:rPr>
        <w:t xml:space="preserve">rez, nombrado E-commerce Manager de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"https://www.123tinta.es/?utm_source=actitud&amp;utm_medium=referral&amp;utm_campaign=123tinta_release"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123tinta</w:t>
      </w:r>
      <w:r>
        <w:rPr/>
        <w:fldChar w:fldCharType="end" w:fldLock="0"/>
      </w:r>
    </w:p>
    <w:p>
      <w:pPr>
        <w:pStyle w:val="Cuerpo"/>
        <w:tabs>
          <w:tab w:val="left" w:pos="6134"/>
        </w:tabs>
        <w:spacing w:line="276" w:lineRule="auto"/>
        <w:ind w:left="360" w:firstLine="0"/>
        <w:jc w:val="both"/>
        <w:rPr>
          <w:rStyle w:val="Ninguno"/>
          <w:rFonts w:ascii="Century Gothic" w:cs="Century Gothic" w:hAnsi="Century Gothic" w:eastAsia="Century Gothic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595959"/>
          <w:sz w:val="22"/>
          <w:szCs w:val="22"/>
          <w:u w:val="none" w:color="595959"/>
          <w:shd w:val="nil" w:color="auto" w:fill="auto"/>
          <w:vertAlign w:val="baseline"/>
          <w14:textFill>
            <w14:solidFill>
              <w14:srgbClr w14:val="595959"/>
            </w14:solidFill>
          </w14:textFill>
        </w:rPr>
      </w:pPr>
    </w:p>
    <w:p>
      <w:pPr>
        <w:pStyle w:val="Cuerpo"/>
        <w:numPr>
          <w:ilvl w:val="0"/>
          <w:numId w:val="2"/>
        </w:numPr>
        <w:bidi w:val="0"/>
        <w:spacing w:line="276" w:lineRule="auto"/>
        <w:ind w:right="0"/>
        <w:jc w:val="both"/>
        <w:rPr>
          <w:rFonts w:ascii="Calibri" w:hAnsi="Calibri"/>
          <w:b w:val="1"/>
          <w:bCs w:val="1"/>
          <w:i w:val="1"/>
          <w:iCs w:val="1"/>
          <w:rtl w:val="0"/>
          <w:lang w:val="es-ES_tradnl"/>
        </w:rPr>
      </w:pPr>
      <w:r>
        <w:rPr>
          <w:rStyle w:val="Ninguno"/>
          <w:rFonts w:ascii="Calibri" w:hAnsi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Experto en e-commerce y experiencia de usuario, ha desarrollado su carrera profesional en empresas como Isakypet y Decathlon, entre otras</w:t>
      </w:r>
    </w:p>
    <w:p>
      <w:pPr>
        <w:pStyle w:val="Cuerpo"/>
        <w:tabs>
          <w:tab w:val="left" w:pos="6134"/>
        </w:tabs>
        <w:spacing w:after="200" w:line="276" w:lineRule="auto"/>
        <w:ind w:left="720" w:firstLine="0"/>
        <w:jc w:val="both"/>
        <w:rPr>
          <w:rStyle w:val="Ninguno"/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</w:pPr>
      <w:r>
        <w:rPr>
          <w:rStyle w:val="Ninguno"/>
          <w:b w:val="1"/>
          <w:bCs w:val="1"/>
          <w:rtl w:val="0"/>
          <w:lang w:val="es-ES_tradnl"/>
        </w:rPr>
        <w:t xml:space="preserve">Madrid, 23 de septiembre de 2021.-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"https://www.123tinta.es/"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pt-PT"/>
        </w:rPr>
        <w:t>123tinta</w:t>
      </w:r>
      <w:r>
        <w:rPr/>
        <w:fldChar w:fldCharType="end" w:fldLock="0"/>
      </w:r>
      <w:r>
        <w:rPr>
          <w:rStyle w:val="Ninguno"/>
          <w:rtl w:val="0"/>
          <w:lang w:val="es-ES_tradnl"/>
        </w:rPr>
        <w:t>, el e-commerce de consumibles para impresoras y material de oficina que acaba de anunciar su llegada a Espa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 xml:space="preserve">a, ha incorporado a </w:t>
      </w:r>
      <w:r>
        <w:rPr>
          <w:rStyle w:val="Ninguno"/>
          <w:b w:val="1"/>
          <w:bCs w:val="1"/>
          <w:rtl w:val="0"/>
          <w:lang w:val="pt-PT"/>
        </w:rPr>
        <w:t>Jorge J. Ram</w:t>
      </w:r>
      <w:r>
        <w:rPr>
          <w:rStyle w:val="Ninguno"/>
          <w:b w:val="1"/>
          <w:bCs w:val="1"/>
          <w:rtl w:val="0"/>
        </w:rPr>
        <w:t>í</w:t>
      </w:r>
      <w:r>
        <w:rPr>
          <w:rStyle w:val="Ninguno"/>
          <w:b w:val="1"/>
          <w:bCs w:val="1"/>
          <w:rtl w:val="0"/>
          <w:lang w:val="es-ES_tradnl"/>
        </w:rPr>
        <w:t xml:space="preserve">rez </w:t>
      </w:r>
      <w:r>
        <w:rPr>
          <w:rStyle w:val="Ninguno"/>
          <w:rtl w:val="0"/>
          <w:lang w:val="it-IT"/>
        </w:rPr>
        <w:t>como E-commerce Manager,</w:t>
      </w:r>
      <w:r>
        <w:rPr>
          <w:rStyle w:val="Ninguno"/>
          <w:rtl w:val="0"/>
        </w:rPr>
        <w:t> </w:t>
      </w:r>
      <w:r>
        <w:rPr>
          <w:rStyle w:val="Ninguno"/>
          <w:rtl w:val="0"/>
          <w:lang w:val="es-ES_tradnl"/>
        </w:rPr>
        <w:t>posici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desde la que liderar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la estrategia digital de la compa</w:t>
      </w:r>
      <w:r>
        <w:rPr>
          <w:rStyle w:val="Ninguno"/>
          <w:rtl w:val="0"/>
          <w:lang w:val="es-ES_tradnl"/>
        </w:rPr>
        <w:t>ñí</w:t>
      </w:r>
      <w:r>
        <w:rPr>
          <w:rStyle w:val="Ninguno"/>
          <w:rtl w:val="0"/>
          <w:lang w:val="es-ES_tradnl"/>
        </w:rPr>
        <w:t>a y la optimizaci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la usabilidad web, conversi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y experiencia de usuario. </w:t>
      </w:r>
    </w:p>
    <w:p>
      <w:pPr>
        <w:pStyle w:val="Cuerpo"/>
        <w:jc w:val="both"/>
        <w:rPr>
          <w:rStyle w:val="Ninguno"/>
          <w:rFonts w:ascii="Arial" w:cs="Arial" w:hAnsi="Arial" w:eastAsia="Arial"/>
          <w:outline w:val="0"/>
          <w:color w:val="201f1e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123tinta forma parte del grupo 123inkt, l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deres del mercado de consumibles de impresora en Europa, con una experiencia de m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pt-PT"/>
        </w:rPr>
        <w:t>s de 20 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os en el sector.</w:t>
      </w:r>
    </w:p>
    <w:p>
      <w:pPr>
        <w:pStyle w:val="Cuerpo"/>
        <w:tabs>
          <w:tab w:val="left" w:pos="5387"/>
        </w:tabs>
        <w:ind w:right="197"/>
        <w:jc w:val="both"/>
      </w:pPr>
    </w:p>
    <w:p>
      <w:pPr>
        <w:pStyle w:val="Cuerpo"/>
      </w:pPr>
      <w:r>
        <w:rPr>
          <w:rtl w:val="0"/>
          <w:lang w:val="pt-PT"/>
        </w:rPr>
        <w:t>Jorge J. Ram</w:t>
      </w:r>
      <w:r>
        <w:rPr>
          <w:rtl w:val="0"/>
        </w:rPr>
        <w:t>í</w:t>
      </w:r>
      <w:r>
        <w:rPr>
          <w:rtl w:val="0"/>
          <w:lang w:val="es-ES_tradnl"/>
        </w:rPr>
        <w:t>rez ha trabajado para empresas como Iskaypet y Decathlon, en las que ha estado al frente de los departamentos de e-commerce y marketing para liderar la estrategia digital.  Adem</w:t>
      </w:r>
      <w:r>
        <w:rPr>
          <w:rtl w:val="0"/>
        </w:rPr>
        <w:t>á</w:t>
      </w:r>
      <w:r>
        <w:rPr>
          <w:rtl w:val="0"/>
          <w:lang w:val="es-ES_tradnl"/>
        </w:rPr>
        <w:t>s, fund</w:t>
      </w:r>
      <w:r>
        <w:rPr>
          <w:rtl w:val="0"/>
        </w:rPr>
        <w:t xml:space="preserve">ó </w:t>
      </w:r>
      <w:r>
        <w:rPr>
          <w:rtl w:val="0"/>
          <w:lang w:val="es-ES_tradnl"/>
        </w:rPr>
        <w:t>su propia compa</w:t>
      </w:r>
      <w:r>
        <w:rPr>
          <w:rtl w:val="0"/>
          <w:lang w:val="es-ES_tradnl"/>
        </w:rPr>
        <w:t>ñí</w:t>
      </w:r>
      <w:r>
        <w:rPr>
          <w:rtl w:val="0"/>
          <w:lang w:val="es-ES_tradnl"/>
        </w:rPr>
        <w:t>a, Urock, especializada en marketing, comunicaci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eventos.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Master en Advanced User Experience (UX) y Product Management (PM) en UX Learn, cuenta con una amplia trayectoria en negocios digitales, desarrollo de estrategia de experiencia de usuario y gesti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proyectos y metodolog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n-US"/>
        </w:rPr>
        <w:t xml:space="preserve">as </w:t>
      </w:r>
      <w:r>
        <w:rPr>
          <w:rStyle w:val="Ninguno"/>
          <w:rtl w:val="0"/>
        </w:rPr>
        <w:t>á</w:t>
      </w:r>
      <w:r>
        <w:rPr>
          <w:rStyle w:val="Ninguno"/>
          <w:rtl w:val="0"/>
        </w:rPr>
        <w:t xml:space="preserve">giles.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Style w:val="Ninguno"/>
          <w:rtl w:val="1"/>
          <w:lang w:val="ar-SA" w:bidi="ar-SA"/>
        </w:rPr>
        <w:t>“</w:t>
      </w:r>
      <w:r>
        <w:rPr>
          <w:rStyle w:val="Ninguno"/>
          <w:rtl w:val="0"/>
          <w:lang w:val="es-ES_tradnl"/>
        </w:rPr>
        <w:t>Con la incorporaci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experiencia de Jorge al equipo directivo de 123tinta ampliamos nuestra estructura consolidando un equipo experimentado y con mucha motivaci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para conseguir los retos que plantea la creaci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una nueva marca en un sector tan competitivo como este</w:t>
      </w:r>
      <w:r>
        <w:rPr>
          <w:rStyle w:val="Ninguno"/>
          <w:rtl w:val="0"/>
        </w:rPr>
        <w:t>”</w:t>
      </w:r>
      <w:r>
        <w:rPr>
          <w:rStyle w:val="Ninguno"/>
          <w:rtl w:val="0"/>
          <w:lang w:val="es-ES_tradnl"/>
        </w:rPr>
        <w:t xml:space="preserve">, ha declarado </w:t>
      </w:r>
      <w:r>
        <w:rPr>
          <w:rStyle w:val="Ninguno"/>
          <w:b w:val="1"/>
          <w:bCs w:val="1"/>
          <w:rtl w:val="0"/>
          <w:lang w:val="nl-NL"/>
        </w:rPr>
        <w:t>Ferry Korten, CEO de 123inkt</w:t>
      </w:r>
      <w:r>
        <w:rPr>
          <w:rStyle w:val="Ninguno"/>
          <w:rtl w:val="0"/>
        </w:rPr>
        <w:t>.</w:t>
      </w:r>
    </w:p>
    <w:p>
      <w:pPr>
        <w:pStyle w:val="Cuerpo"/>
        <w:tabs>
          <w:tab w:val="left" w:pos="5387"/>
        </w:tabs>
        <w:ind w:right="197"/>
        <w:jc w:val="both"/>
      </w:pPr>
    </w:p>
    <w:p>
      <w:pPr>
        <w:pStyle w:val="Cuerpo"/>
        <w:tabs>
          <w:tab w:val="left" w:pos="5387"/>
        </w:tabs>
        <w:ind w:right="197"/>
        <w:jc w:val="both"/>
      </w:pPr>
    </w:p>
    <w:p>
      <w:pPr>
        <w:pStyle w:val="Cuerpo"/>
        <w:jc w:val="both"/>
        <w:rPr>
          <w:rStyle w:val="Ninguno"/>
          <w:b w:val="1"/>
          <w:bCs w:val="1"/>
          <w:i w:val="1"/>
          <w:iCs w:val="1"/>
          <w:sz w:val="20"/>
          <w:szCs w:val="20"/>
          <w:u w:val="single"/>
        </w:rPr>
      </w:pPr>
      <w:bookmarkStart w:name="_headingh.gjdgxs" w:id="0"/>
      <w:bookmarkEnd w:id="0"/>
      <w:r>
        <w:rPr>
          <w:rStyle w:val="Ninguno"/>
          <w:b w:val="1"/>
          <w:bCs w:val="1"/>
          <w:i w:val="1"/>
          <w:iCs w:val="1"/>
          <w:sz w:val="20"/>
          <w:szCs w:val="20"/>
          <w:u w:val="single"/>
          <w:rtl w:val="0"/>
        </w:rPr>
        <w:t>S</w:t>
      </w:r>
      <w:r>
        <w:rPr>
          <w:rStyle w:val="Ninguno"/>
          <w:b w:val="1"/>
          <w:bCs w:val="1"/>
          <w:i w:val="1"/>
          <w:iCs w:val="1"/>
          <w:sz w:val="20"/>
          <w:szCs w:val="20"/>
          <w:u w:val="single"/>
          <w:rtl w:val="0"/>
          <w:lang w:val="it-IT"/>
        </w:rPr>
        <w:t>obre 123 Tinta</w:t>
      </w:r>
    </w:p>
    <w:p>
      <w:pPr>
        <w:pStyle w:val="Cuerpo"/>
        <w:jc w:val="both"/>
        <w:rPr>
          <w:rStyle w:val="Ninguno"/>
          <w:b w:val="1"/>
          <w:bCs w:val="1"/>
          <w:sz w:val="20"/>
          <w:szCs w:val="20"/>
        </w:rPr>
      </w:pPr>
    </w:p>
    <w:p>
      <w:pPr>
        <w:pStyle w:val="Cuerpo"/>
        <w:jc w:val="both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  <w:rtl w:val="0"/>
          <w:lang w:val="it-IT"/>
        </w:rPr>
        <w:t>123tinta, compa</w:t>
      </w:r>
      <w:r>
        <w:rPr>
          <w:rStyle w:val="Ninguno"/>
          <w:sz w:val="20"/>
          <w:szCs w:val="20"/>
          <w:rtl w:val="0"/>
          <w:lang w:val="es-ES_tradnl"/>
        </w:rPr>
        <w:t>ñí</w:t>
      </w:r>
      <w:r>
        <w:rPr>
          <w:rStyle w:val="Ninguno"/>
          <w:sz w:val="20"/>
          <w:szCs w:val="20"/>
          <w:rtl w:val="0"/>
          <w:lang w:val="es-ES_tradnl"/>
        </w:rPr>
        <w:t>a del grupo 123inkt -l</w:t>
      </w:r>
      <w:r>
        <w:rPr>
          <w:rStyle w:val="Ninguno"/>
          <w:sz w:val="20"/>
          <w:szCs w:val="20"/>
          <w:rtl w:val="0"/>
        </w:rPr>
        <w:t>í</w:t>
      </w:r>
      <w:r>
        <w:rPr>
          <w:rStyle w:val="Ninguno"/>
          <w:sz w:val="20"/>
          <w:szCs w:val="20"/>
          <w:rtl w:val="0"/>
          <w:lang w:val="es-ES_tradnl"/>
        </w:rPr>
        <w:t>deres del mercado de consumibles de impresora en Europa con una experiencia de m</w:t>
      </w:r>
      <w:r>
        <w:rPr>
          <w:rStyle w:val="Ninguno"/>
          <w:sz w:val="20"/>
          <w:szCs w:val="20"/>
          <w:rtl w:val="0"/>
        </w:rPr>
        <w:t>á</w:t>
      </w:r>
      <w:r>
        <w:rPr>
          <w:rStyle w:val="Ninguno"/>
          <w:sz w:val="20"/>
          <w:szCs w:val="20"/>
          <w:rtl w:val="0"/>
          <w:lang w:val="pt-PT"/>
        </w:rPr>
        <w:t>s de 20 a</w:t>
      </w:r>
      <w:r>
        <w:rPr>
          <w:rStyle w:val="Ninguno"/>
          <w:sz w:val="20"/>
          <w:szCs w:val="20"/>
          <w:rtl w:val="0"/>
          <w:lang w:val="es-ES_tradnl"/>
        </w:rPr>
        <w:t>ñ</w:t>
      </w:r>
      <w:r>
        <w:rPr>
          <w:rStyle w:val="Ninguno"/>
          <w:sz w:val="20"/>
          <w:szCs w:val="20"/>
          <w:rtl w:val="0"/>
          <w:lang w:val="es-ES_tradnl"/>
        </w:rPr>
        <w:t>os en el sector-, se lanz</w:t>
      </w:r>
      <w:r>
        <w:rPr>
          <w:rStyle w:val="Ninguno"/>
          <w:sz w:val="20"/>
          <w:szCs w:val="20"/>
          <w:rtl w:val="0"/>
        </w:rPr>
        <w:t xml:space="preserve">ó </w:t>
      </w:r>
      <w:r>
        <w:rPr>
          <w:rStyle w:val="Ninguno"/>
          <w:sz w:val="20"/>
          <w:szCs w:val="20"/>
          <w:rtl w:val="0"/>
          <w:lang w:val="es-ES_tradnl"/>
        </w:rPr>
        <w:t>en Espa</w:t>
      </w:r>
      <w:r>
        <w:rPr>
          <w:rStyle w:val="Ninguno"/>
          <w:sz w:val="20"/>
          <w:szCs w:val="20"/>
          <w:rtl w:val="0"/>
          <w:lang w:val="es-ES_tradnl"/>
        </w:rPr>
        <w:t>ñ</w:t>
      </w:r>
      <w:r>
        <w:rPr>
          <w:rStyle w:val="Ninguno"/>
          <w:sz w:val="20"/>
          <w:szCs w:val="20"/>
          <w:rtl w:val="0"/>
          <w:lang w:val="es-ES_tradnl"/>
        </w:rPr>
        <w:t>a en junio de 2021 como el e-commerce de consumibles para impresoras con la mejor relaci</w:t>
      </w:r>
      <w:r>
        <w:rPr>
          <w:rStyle w:val="Ninguno"/>
          <w:sz w:val="20"/>
          <w:szCs w:val="20"/>
          <w:rtl w:val="0"/>
          <w:lang w:val="es-ES_tradnl"/>
        </w:rPr>
        <w:t>ó</w:t>
      </w:r>
      <w:r>
        <w:rPr>
          <w:rStyle w:val="Ninguno"/>
          <w:sz w:val="20"/>
          <w:szCs w:val="20"/>
          <w:rtl w:val="0"/>
          <w:lang w:val="es-ES_tradnl"/>
        </w:rPr>
        <w:t xml:space="preserve">n calidad-precio del mercado. La empresa, con sede central en Azuqueca de Henares (Guadalajara), tiene como enfoque principal la industria de los consumibles para impresoras. </w:t>
      </w:r>
    </w:p>
    <w:p>
      <w:pPr>
        <w:pStyle w:val="Cuerpo"/>
        <w:jc w:val="both"/>
        <w:rPr>
          <w:rStyle w:val="Ninguno"/>
          <w:sz w:val="20"/>
          <w:szCs w:val="20"/>
        </w:rPr>
      </w:pPr>
    </w:p>
    <w:p>
      <w:pPr>
        <w:pStyle w:val="Cuerpo"/>
        <w:jc w:val="both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  <w:rtl w:val="0"/>
          <w:lang w:val="es-ES_tradnl"/>
        </w:rPr>
        <w:t>Ofrece los cartuchos de tinta y t</w:t>
      </w:r>
      <w:r>
        <w:rPr>
          <w:rStyle w:val="Ninguno"/>
          <w:sz w:val="20"/>
          <w:szCs w:val="20"/>
          <w:rtl w:val="0"/>
          <w:lang w:val="es-ES_tradnl"/>
        </w:rPr>
        <w:t>ó</w:t>
      </w:r>
      <w:r>
        <w:rPr>
          <w:rStyle w:val="Ninguno"/>
          <w:sz w:val="20"/>
          <w:szCs w:val="20"/>
          <w:rtl w:val="0"/>
          <w:lang w:val="es-ES_tradnl"/>
        </w:rPr>
        <w:t>neres con la garant</w:t>
      </w:r>
      <w:r>
        <w:rPr>
          <w:rStyle w:val="Ninguno"/>
          <w:sz w:val="20"/>
          <w:szCs w:val="20"/>
          <w:rtl w:val="0"/>
        </w:rPr>
        <w:t>í</w:t>
      </w:r>
      <w:r>
        <w:rPr>
          <w:rStyle w:val="Ninguno"/>
          <w:sz w:val="20"/>
          <w:szCs w:val="20"/>
          <w:rtl w:val="0"/>
          <w:lang w:val="es-ES_tradnl"/>
        </w:rPr>
        <w:t>a de precio m</w:t>
      </w:r>
      <w:r>
        <w:rPr>
          <w:rStyle w:val="Ninguno"/>
          <w:sz w:val="20"/>
          <w:szCs w:val="20"/>
          <w:rtl w:val="0"/>
        </w:rPr>
        <w:t>á</w:t>
      </w:r>
      <w:r>
        <w:rPr>
          <w:rStyle w:val="Ninguno"/>
          <w:sz w:val="20"/>
          <w:szCs w:val="20"/>
          <w:rtl w:val="0"/>
          <w:lang w:val="es-ES_tradnl"/>
        </w:rPr>
        <w:t>s bajo tanto para usuario particular como para empresas. Asimismo, cuentan con un amplio cat</w:t>
      </w:r>
      <w:r>
        <w:rPr>
          <w:rStyle w:val="Ninguno"/>
          <w:sz w:val="20"/>
          <w:szCs w:val="20"/>
          <w:rtl w:val="0"/>
        </w:rPr>
        <w:t>á</w:t>
      </w:r>
      <w:r>
        <w:rPr>
          <w:rStyle w:val="Ninguno"/>
          <w:sz w:val="20"/>
          <w:szCs w:val="20"/>
          <w:rtl w:val="0"/>
          <w:lang w:val="pt-PT"/>
        </w:rPr>
        <w:t>logo de art</w:t>
      </w:r>
      <w:r>
        <w:rPr>
          <w:rStyle w:val="Ninguno"/>
          <w:sz w:val="20"/>
          <w:szCs w:val="20"/>
          <w:rtl w:val="0"/>
        </w:rPr>
        <w:t>í</w:t>
      </w:r>
      <w:r>
        <w:rPr>
          <w:rStyle w:val="Ninguno"/>
          <w:sz w:val="20"/>
          <w:szCs w:val="20"/>
          <w:rtl w:val="0"/>
          <w:lang w:val="es-ES_tradnl"/>
        </w:rPr>
        <w:t>culos de papeler</w:t>
      </w:r>
      <w:r>
        <w:rPr>
          <w:rStyle w:val="Ninguno"/>
          <w:sz w:val="20"/>
          <w:szCs w:val="20"/>
          <w:rtl w:val="0"/>
        </w:rPr>
        <w:t>í</w:t>
      </w:r>
      <w:r>
        <w:rPr>
          <w:rStyle w:val="Ninguno"/>
          <w:sz w:val="20"/>
          <w:szCs w:val="20"/>
          <w:rtl w:val="0"/>
          <w:lang w:val="es-ES_tradnl"/>
        </w:rPr>
        <w:t>a y material escolar.</w:t>
      </w:r>
    </w:p>
    <w:p>
      <w:pPr>
        <w:pStyle w:val="Cuerpo"/>
        <w:jc w:val="both"/>
        <w:rPr>
          <w:rStyle w:val="Ninguno"/>
          <w:sz w:val="20"/>
          <w:szCs w:val="20"/>
        </w:rPr>
      </w:pPr>
    </w:p>
    <w:p>
      <w:pPr>
        <w:pStyle w:val="Cuerpo"/>
        <w:jc w:val="both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  <w:rtl w:val="0"/>
          <w:lang w:val="es-ES_tradnl"/>
        </w:rPr>
        <w:t>Dispone de un servicio de atenci</w:t>
      </w:r>
      <w:r>
        <w:rPr>
          <w:rStyle w:val="Ninguno"/>
          <w:sz w:val="20"/>
          <w:szCs w:val="20"/>
          <w:rtl w:val="0"/>
          <w:lang w:val="es-ES_tradnl"/>
        </w:rPr>
        <w:t>ó</w:t>
      </w:r>
      <w:r>
        <w:rPr>
          <w:rStyle w:val="Ninguno"/>
          <w:sz w:val="20"/>
          <w:szCs w:val="20"/>
          <w:rtl w:val="0"/>
          <w:lang w:val="es-ES_tradnl"/>
        </w:rPr>
        <w:t>n al cliente pre-y post venta y un servicio de entrega r</w:t>
      </w:r>
      <w:r>
        <w:rPr>
          <w:rStyle w:val="Ninguno"/>
          <w:sz w:val="20"/>
          <w:szCs w:val="20"/>
          <w:rtl w:val="0"/>
        </w:rPr>
        <w:t>á</w:t>
      </w:r>
      <w:r>
        <w:rPr>
          <w:rStyle w:val="Ninguno"/>
          <w:sz w:val="20"/>
          <w:szCs w:val="20"/>
          <w:rtl w:val="0"/>
          <w:lang w:val="pt-PT"/>
        </w:rPr>
        <w:t>pida en 24 horas.</w:t>
      </w:r>
    </w:p>
    <w:p>
      <w:pPr>
        <w:pStyle w:val="Cuerpo"/>
        <w:jc w:val="both"/>
      </w:pPr>
    </w:p>
    <w:p>
      <w:pPr>
        <w:pStyle w:val="Cuerpo"/>
        <w:jc w:val="both"/>
        <w:rPr>
          <w:rStyle w:val="Ninguno"/>
          <w:b w:val="1"/>
          <w:bCs w:val="1"/>
        </w:rPr>
      </w:pPr>
    </w:p>
    <w:p>
      <w:pPr>
        <w:pStyle w:val="Cuerpo"/>
      </w:pPr>
      <w:r>
        <w:rPr>
          <w:rStyle w:val="Ninguno"/>
          <w:rFonts w:ascii="Arial" w:hAnsi="Arial"/>
          <w:b w:val="1"/>
          <w:bCs w:val="1"/>
          <w:outline w:val="0"/>
          <w:color w:val="000000"/>
          <w:sz w:val="16"/>
          <w:szCs w:val="16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Para m</w:t>
      </w:r>
      <w:r>
        <w:rPr>
          <w:rStyle w:val="Ninguno"/>
          <w:rFonts w:ascii="Arial" w:hAnsi="Arial" w:hint="default"/>
          <w:b w:val="1"/>
          <w:bCs w:val="1"/>
          <w:outline w:val="0"/>
          <w:color w:val="000000"/>
          <w:sz w:val="16"/>
          <w:szCs w:val="16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000000"/>
          <w:sz w:val="16"/>
          <w:szCs w:val="16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s informaci</w:t>
      </w:r>
      <w:r>
        <w:rPr>
          <w:rStyle w:val="Ninguno"/>
          <w:rFonts w:ascii="Arial" w:hAnsi="Arial" w:hint="default"/>
          <w:b w:val="1"/>
          <w:bCs w:val="1"/>
          <w:outline w:val="0"/>
          <w:color w:val="000000"/>
          <w:sz w:val="16"/>
          <w:szCs w:val="16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000000"/>
          <w:sz w:val="16"/>
          <w:szCs w:val="16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n:</w:t>
      </w:r>
    </w:p>
    <w:p>
      <w:pPr>
        <w:pStyle w:val="Cuerpo"/>
      </w:pPr>
      <w:r>
        <w:rPr>
          <w:rStyle w:val="Ninguno"/>
          <w:rFonts w:ascii="Arial" w:hAnsi="Arial"/>
          <w:b w:val="1"/>
          <w:bCs w:val="1"/>
          <w:sz w:val="16"/>
          <w:szCs w:val="16"/>
          <w:rtl w:val="0"/>
          <w:lang w:val="es-ES_tradnl"/>
        </w:rPr>
        <w:t>Actitud de Comunicaci</w:t>
      </w:r>
      <w:r>
        <w:rPr>
          <w:rStyle w:val="Ninguno"/>
          <w:rFonts w:ascii="Arial" w:hAnsi="Arial" w:hint="default"/>
          <w:b w:val="1"/>
          <w:bCs w:val="1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16"/>
          <w:szCs w:val="16"/>
          <w:rtl w:val="0"/>
        </w:rPr>
        <w:t>n</w:t>
      </w:r>
    </w:p>
    <w:p>
      <w:pPr>
        <w:pStyle w:val="Cuerpo"/>
        <w:rPr>
          <w:rStyle w:val="Hyperlink.2"/>
        </w:rPr>
      </w:pPr>
      <w:r>
        <w:rPr>
          <w:rStyle w:val="Ninguno"/>
          <w:rFonts w:ascii="Arial" w:hAnsi="Arial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Mar</w:t>
      </w:r>
      <w:r>
        <w:rPr>
          <w:rStyle w:val="Ninguno"/>
          <w:rFonts w:ascii="Arial" w:hAnsi="Arial" w:hint="default"/>
          <w:outline w:val="0"/>
          <w:color w:val="000000"/>
          <w:sz w:val="16"/>
          <w:szCs w:val="1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 Contenente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"mailto:maria.contenente@actitud.es"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maria.contenente@actitud.es</w:t>
      </w:r>
      <w:r>
        <w:rPr/>
        <w:fldChar w:fldCharType="end" w:fldLock="0"/>
      </w:r>
    </w:p>
    <w:p>
      <w:pPr>
        <w:pStyle w:val="Cuerpo"/>
      </w:pPr>
      <w:r>
        <w:rPr>
          <w:rStyle w:val="Ninguno"/>
          <w:rFonts w:ascii="Arial" w:hAnsi="Arial"/>
          <w:outline w:val="0"/>
          <w:color w:val="000000"/>
          <w:sz w:val="16"/>
          <w:szCs w:val="1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Tel.: 91 302 28 60</w:t>
        <w:tab/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68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tabs>
        <w:tab w:val="center" w:pos="4252"/>
        <w:tab w:val="right" w:pos="8478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5662930</wp:posOffset>
          </wp:positionH>
          <wp:positionV relativeFrom="page">
            <wp:posOffset>340995</wp:posOffset>
          </wp:positionV>
          <wp:extent cx="1377315" cy="594995"/>
          <wp:effectExtent l="0" t="0" r="0" b="0"/>
          <wp:wrapNone/>
          <wp:docPr id="1073741825" name="officeArt object" descr="Z:\Actitud de Comunicacion\CLIENTES\CLIENTES\123 TINTA\123tinta.es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:\Actitud de Comunicacion\CLIENTES\CLIENTES\123 TINTA\123tinta.es-RGB.png" descr="Z:\Actitud de Comunicacion\CLIENTES\CLIENTES\123 TINTA\123tinta.es-RGB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Calibri" w:hAnsi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●"/>
      <w:lvlJc w:val="left"/>
      <w:pPr>
        <w:tabs>
          <w:tab w:val="left" w:pos="6134"/>
        </w:tabs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134"/>
        </w:tabs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134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6134"/>
        </w:tabs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134"/>
        </w:tabs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134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6134"/>
        </w:tabs>
        <w:ind w:left="46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134"/>
        </w:tabs>
        <w:ind w:left="54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134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Ninguno"/>
    <w:next w:val="Hyperlink.0"/>
    <w:rPr>
      <w:rFonts w:ascii="Times New Roman" w:cs="Times New Roman" w:hAnsi="Times New Roman" w:eastAsia="Times New Roman"/>
      <w:b w:val="1"/>
      <w:bCs w:val="1"/>
      <w:outline w:val="0"/>
      <w:color w:val="0000ff"/>
      <w:sz w:val="44"/>
      <w:szCs w:val="44"/>
      <w:u w:val="single" w:color="0000ff"/>
      <w14:textFill>
        <w14:solidFill>
          <w14:srgbClr w14:val="0000FF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character" w:styleId="Hyperlink.1">
    <w:name w:val="Hyperlink.1"/>
    <w:basedOn w:val="Ninguno"/>
    <w:next w:val="Hyperlink.1"/>
    <w:rPr>
      <w:rFonts w:ascii="Times New Roman" w:cs="Times New Roman" w:hAnsi="Times New Roman" w:eastAsia="Times New Roman"/>
      <w:b w:val="1"/>
      <w:b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inguno"/>
    <w:next w:val="Hyperlink.2"/>
    <w:rPr>
      <w:rFonts w:ascii="Arial" w:cs="Arial" w:hAnsi="Arial" w:eastAsia="Arial"/>
      <w:outline w:val="0"/>
      <w:color w:val="0000ff"/>
      <w:sz w:val="16"/>
      <w:szCs w:val="16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