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DF7" w:rsidRDefault="002A6DF7" w:rsidP="00D318D0">
      <w:pPr>
        <w:spacing w:after="0" w:line="240" w:lineRule="auto"/>
        <w:rPr>
          <w:b/>
          <w:i/>
          <w:sz w:val="24"/>
          <w:szCs w:val="26"/>
        </w:rPr>
      </w:pPr>
    </w:p>
    <w:p w:rsidR="002A6DF7" w:rsidRDefault="002A6DF7" w:rsidP="00D318D0">
      <w:pPr>
        <w:spacing w:after="0" w:line="240" w:lineRule="auto"/>
        <w:rPr>
          <w:b/>
          <w:i/>
          <w:sz w:val="24"/>
          <w:szCs w:val="26"/>
        </w:rPr>
      </w:pPr>
    </w:p>
    <w:p w:rsidR="00972A55" w:rsidRPr="00353EE4" w:rsidRDefault="00D318D0" w:rsidP="00D318D0">
      <w:pPr>
        <w:spacing w:after="0" w:line="240" w:lineRule="auto"/>
        <w:rPr>
          <w:b/>
          <w:i/>
          <w:sz w:val="24"/>
          <w:szCs w:val="26"/>
        </w:rPr>
      </w:pPr>
      <w:r>
        <w:rPr>
          <w:b/>
          <w:i/>
          <w:sz w:val="24"/>
          <w:szCs w:val="26"/>
        </w:rPr>
        <w:t>Organizado por el</w:t>
      </w:r>
      <w:r w:rsidR="00015D16">
        <w:rPr>
          <w:b/>
          <w:i/>
          <w:sz w:val="24"/>
          <w:szCs w:val="26"/>
        </w:rPr>
        <w:t xml:space="preserve"> Ayuntamiento de Las Rozas y</w:t>
      </w:r>
      <w:r>
        <w:rPr>
          <w:b/>
          <w:i/>
          <w:sz w:val="24"/>
          <w:szCs w:val="26"/>
        </w:rPr>
        <w:t xml:space="preserve"> Mercado de Diseño,</w:t>
      </w:r>
    </w:p>
    <w:p w:rsidR="00BB34AB" w:rsidRDefault="00BB34AB" w:rsidP="00F2615A">
      <w:pPr>
        <w:spacing w:after="0" w:line="240" w:lineRule="auto"/>
        <w:ind w:left="113"/>
        <w:jc w:val="center"/>
        <w:rPr>
          <w:b/>
          <w:sz w:val="48"/>
        </w:rPr>
      </w:pPr>
    </w:p>
    <w:p w:rsidR="000B797A" w:rsidRPr="0039103B" w:rsidRDefault="00D318D0" w:rsidP="001D2612">
      <w:pPr>
        <w:pStyle w:val="Prrafodelista"/>
        <w:spacing w:after="160" w:line="259" w:lineRule="auto"/>
        <w:jc w:val="center"/>
        <w:rPr>
          <w:rFonts w:cstheme="minorHAnsi"/>
          <w:b/>
          <w:sz w:val="40"/>
        </w:rPr>
      </w:pPr>
      <w:r>
        <w:rPr>
          <w:rFonts w:cstheme="minorHAnsi"/>
          <w:b/>
          <w:sz w:val="40"/>
        </w:rPr>
        <w:t xml:space="preserve">Las Rozas acoge </w:t>
      </w:r>
      <w:proofErr w:type="spellStart"/>
      <w:r>
        <w:rPr>
          <w:rFonts w:cstheme="minorHAnsi"/>
          <w:b/>
          <w:sz w:val="40"/>
        </w:rPr>
        <w:t>Summer</w:t>
      </w:r>
      <w:proofErr w:type="spellEnd"/>
      <w:r>
        <w:rPr>
          <w:rFonts w:cstheme="minorHAnsi"/>
          <w:b/>
          <w:sz w:val="40"/>
        </w:rPr>
        <w:t xml:space="preserve"> </w:t>
      </w:r>
      <w:proofErr w:type="spellStart"/>
      <w:r>
        <w:rPr>
          <w:rFonts w:cstheme="minorHAnsi"/>
          <w:b/>
          <w:sz w:val="40"/>
        </w:rPr>
        <w:t>Edition</w:t>
      </w:r>
      <w:proofErr w:type="spellEnd"/>
      <w:r>
        <w:rPr>
          <w:rFonts w:cstheme="minorHAnsi"/>
          <w:b/>
          <w:sz w:val="40"/>
        </w:rPr>
        <w:t xml:space="preserve">, el </w:t>
      </w:r>
      <w:r w:rsidR="00203FFF">
        <w:rPr>
          <w:rFonts w:cstheme="minorHAnsi"/>
          <w:b/>
          <w:sz w:val="40"/>
        </w:rPr>
        <w:t xml:space="preserve">mayor </w:t>
      </w:r>
      <w:r w:rsidR="0099172E">
        <w:rPr>
          <w:rFonts w:cstheme="minorHAnsi"/>
          <w:b/>
          <w:sz w:val="40"/>
        </w:rPr>
        <w:t>evento</w:t>
      </w:r>
      <w:r>
        <w:rPr>
          <w:rFonts w:cstheme="minorHAnsi"/>
          <w:b/>
          <w:sz w:val="40"/>
        </w:rPr>
        <w:t xml:space="preserve"> de diseño </w:t>
      </w:r>
      <w:r w:rsidR="00203FFF">
        <w:rPr>
          <w:rFonts w:cstheme="minorHAnsi"/>
          <w:b/>
          <w:sz w:val="40"/>
        </w:rPr>
        <w:t>emergente de Madrid</w:t>
      </w:r>
    </w:p>
    <w:p w:rsidR="0088674B" w:rsidRPr="00E15926" w:rsidRDefault="0088674B" w:rsidP="0088674B">
      <w:pPr>
        <w:jc w:val="both"/>
        <w:rPr>
          <w:b/>
          <w:sz w:val="20"/>
        </w:rPr>
      </w:pPr>
    </w:p>
    <w:p w:rsidR="0088674B" w:rsidRDefault="00340CC5" w:rsidP="00D318D0">
      <w:pPr>
        <w:pStyle w:val="Prrafodelista"/>
        <w:numPr>
          <w:ilvl w:val="0"/>
          <w:numId w:val="12"/>
        </w:numPr>
        <w:ind w:left="284"/>
        <w:rPr>
          <w:b/>
        </w:rPr>
      </w:pPr>
      <w:r>
        <w:rPr>
          <w:b/>
        </w:rPr>
        <w:t xml:space="preserve">Arte, moda, </w:t>
      </w:r>
      <w:proofErr w:type="spellStart"/>
      <w:r>
        <w:rPr>
          <w:b/>
        </w:rPr>
        <w:t>foodtrucks</w:t>
      </w:r>
      <w:proofErr w:type="spellEnd"/>
      <w:r w:rsidR="00D318D0">
        <w:rPr>
          <w:b/>
        </w:rPr>
        <w:t xml:space="preserve">, talleres infantiles y música se </w:t>
      </w:r>
      <w:r w:rsidR="0099172E">
        <w:rPr>
          <w:b/>
        </w:rPr>
        <w:t>unen en este insuperable evento</w:t>
      </w:r>
    </w:p>
    <w:p w:rsidR="0088674B" w:rsidRDefault="00E112CD" w:rsidP="00D318D0">
      <w:pPr>
        <w:pStyle w:val="Prrafodelista"/>
        <w:numPr>
          <w:ilvl w:val="0"/>
          <w:numId w:val="12"/>
        </w:numPr>
        <w:ind w:left="284"/>
        <w:rPr>
          <w:b/>
        </w:rPr>
      </w:pPr>
      <w:r>
        <w:rPr>
          <w:b/>
        </w:rPr>
        <w:t xml:space="preserve">Taburete, </w:t>
      </w:r>
      <w:r w:rsidR="00D318D0">
        <w:rPr>
          <w:b/>
        </w:rPr>
        <w:t>Danza Invisible</w:t>
      </w:r>
      <w:r>
        <w:rPr>
          <w:b/>
        </w:rPr>
        <w:t xml:space="preserve"> y La Guardia</w:t>
      </w:r>
      <w:r w:rsidR="00D318D0">
        <w:rPr>
          <w:b/>
        </w:rPr>
        <w:t xml:space="preserve"> serán algunos de los </w:t>
      </w:r>
      <w:r w:rsidR="00E53A90">
        <w:rPr>
          <w:b/>
        </w:rPr>
        <w:t>grupos</w:t>
      </w:r>
      <w:r w:rsidR="00D318D0">
        <w:rPr>
          <w:b/>
        </w:rPr>
        <w:t xml:space="preserve"> que asistirán a este </w:t>
      </w:r>
      <w:r w:rsidR="00BF4A32">
        <w:rPr>
          <w:b/>
        </w:rPr>
        <w:t xml:space="preserve">evento </w:t>
      </w:r>
      <w:r w:rsidR="00E53A90">
        <w:rPr>
          <w:b/>
        </w:rPr>
        <w:t>que guardará todas las medidas sanitarias</w:t>
      </w:r>
    </w:p>
    <w:p w:rsidR="000247C4" w:rsidRDefault="000247C4" w:rsidP="00BF4A32">
      <w:pPr>
        <w:pStyle w:val="Prrafodelista"/>
        <w:ind w:left="708" w:hanging="424"/>
        <w:rPr>
          <w:b/>
        </w:rPr>
      </w:pPr>
    </w:p>
    <w:p w:rsidR="002A6DF7" w:rsidRDefault="00712252" w:rsidP="002A6DF7">
      <w:pPr>
        <w:ind w:left="-76"/>
        <w:jc w:val="center"/>
        <w:rPr>
          <w:b/>
        </w:rPr>
      </w:pPr>
      <w:r>
        <w:rPr>
          <w:noProof/>
          <w:lang w:eastAsia="es-ES"/>
        </w:rPr>
        <w:drawing>
          <wp:inline distT="0" distB="0" distL="0" distR="0">
            <wp:extent cx="5759450" cy="3840556"/>
            <wp:effectExtent l="0" t="0" r="0" b="7620"/>
            <wp:docPr id="4" name="Imagen 4" descr="C:\Users\actitud4\AppData\Local\Microsoft\Windows\INetCache\Content.Word\MercadoDiseno_GG_Abr21_0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titud4\AppData\Local\Microsoft\Windows\INetCache\Content.Word\MercadoDiseno_GG_Abr21_01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40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7C4" w:rsidRPr="002A6DF7" w:rsidRDefault="000247C4" w:rsidP="002A6DF7">
      <w:pPr>
        <w:ind w:left="-76"/>
        <w:jc w:val="center"/>
        <w:rPr>
          <w:b/>
        </w:rPr>
      </w:pPr>
    </w:p>
    <w:p w:rsidR="0088674B" w:rsidRDefault="0088674B" w:rsidP="0088674B">
      <w:pPr>
        <w:jc w:val="both"/>
      </w:pPr>
      <w:r w:rsidRPr="00D71CEF">
        <w:rPr>
          <w:b/>
        </w:rPr>
        <w:t xml:space="preserve">Madrid, </w:t>
      </w:r>
      <w:r w:rsidR="009D3E95">
        <w:rPr>
          <w:b/>
        </w:rPr>
        <w:t>11</w:t>
      </w:r>
      <w:bookmarkStart w:id="0" w:name="_GoBack"/>
      <w:bookmarkEnd w:id="0"/>
      <w:r w:rsidR="00D318D0">
        <w:rPr>
          <w:b/>
        </w:rPr>
        <w:t xml:space="preserve"> </w:t>
      </w:r>
      <w:r w:rsidRPr="00D71CEF">
        <w:rPr>
          <w:b/>
        </w:rPr>
        <w:t xml:space="preserve">de </w:t>
      </w:r>
      <w:r w:rsidR="00D318D0">
        <w:rPr>
          <w:b/>
        </w:rPr>
        <w:t>junio</w:t>
      </w:r>
      <w:r w:rsidRPr="00D71CEF">
        <w:rPr>
          <w:b/>
        </w:rPr>
        <w:t xml:space="preserve"> de 2021</w:t>
      </w:r>
      <w:r w:rsidR="0099172E">
        <w:rPr>
          <w:b/>
        </w:rPr>
        <w:t xml:space="preserve">. </w:t>
      </w:r>
      <w:proofErr w:type="spellStart"/>
      <w:r w:rsidR="00E53A90">
        <w:t>Summer</w:t>
      </w:r>
      <w:proofErr w:type="spellEnd"/>
      <w:r w:rsidR="00E53A90">
        <w:t xml:space="preserve"> </w:t>
      </w:r>
      <w:proofErr w:type="spellStart"/>
      <w:r w:rsidR="00E53A90">
        <w:t>Edition</w:t>
      </w:r>
      <w:proofErr w:type="spellEnd"/>
      <w:r w:rsidR="00792A21">
        <w:t xml:space="preserve"> </w:t>
      </w:r>
      <w:r w:rsidR="000E2A3D">
        <w:t>vuelve a</w:t>
      </w:r>
      <w:r w:rsidR="00712252">
        <w:t xml:space="preserve"> L</w:t>
      </w:r>
      <w:r w:rsidR="00792A21">
        <w:t xml:space="preserve">as Rozas con </w:t>
      </w:r>
      <w:r w:rsidR="000E2A3D">
        <w:t>una nueva edición que</w:t>
      </w:r>
      <w:r w:rsidR="00090FA9">
        <w:t xml:space="preserve"> se celebrará los días 25,26 y 27 de junio. Este evento</w:t>
      </w:r>
      <w:r w:rsidR="00E53A90">
        <w:t xml:space="preserve">, organizado por </w:t>
      </w:r>
      <w:hyperlink r:id="rId8" w:history="1">
        <w:r w:rsidR="00E53A90" w:rsidRPr="000E2A3D">
          <w:rPr>
            <w:rStyle w:val="Hipervnculo"/>
          </w:rPr>
          <w:t>Mercado de Diseño</w:t>
        </w:r>
      </w:hyperlink>
      <w:r w:rsidR="0099172E">
        <w:t xml:space="preserve"> y el Ayuntamiento de Las Rozas, </w:t>
      </w:r>
      <w:r w:rsidR="000E2A3D">
        <w:t>permitirá a todos sus asistentes volver a disfrutar de la cultura, el oci</w:t>
      </w:r>
      <w:r w:rsidR="00090FA9">
        <w:t>o y el diseño</w:t>
      </w:r>
      <w:r w:rsidR="000E2A3D">
        <w:t xml:space="preserve"> de forma segura</w:t>
      </w:r>
      <w:r w:rsidR="000E2A3D" w:rsidRPr="000E2A3D">
        <w:t>.</w:t>
      </w:r>
    </w:p>
    <w:p w:rsidR="00E112CD" w:rsidRDefault="00090FA9" w:rsidP="00E112CD">
      <w:pPr>
        <w:jc w:val="both"/>
      </w:pPr>
      <w:r>
        <w:t xml:space="preserve">Durante un fin de semana completo, el recinto ferial de Las Rozas </w:t>
      </w:r>
      <w:r w:rsidR="00203FFF">
        <w:t>contará con más de 100 stands de arte e ilustración, moda, accesorios</w:t>
      </w:r>
      <w:r w:rsidR="00E112CD">
        <w:t xml:space="preserve"> y piezas únicas de artistas nacionales. Además, </w:t>
      </w:r>
      <w:r w:rsidR="000247C4">
        <w:t xml:space="preserve">se podrá encontrar </w:t>
      </w:r>
      <w:r w:rsidR="000247C4">
        <w:lastRenderedPageBreak/>
        <w:t xml:space="preserve">una gran variedad de </w:t>
      </w:r>
      <w:r w:rsidR="000247C4" w:rsidRPr="00015D16">
        <w:rPr>
          <w:b/>
        </w:rPr>
        <w:t>oferta g</w:t>
      </w:r>
      <w:r w:rsidR="00E25D0A" w:rsidRPr="00015D16">
        <w:rPr>
          <w:b/>
        </w:rPr>
        <w:t>astronómica</w:t>
      </w:r>
      <w:r w:rsidR="00E25D0A">
        <w:t xml:space="preserve"> de todos los países y piezas delicatesen como galletas, aceites especiales, o productos típicos de alguna comunidad.</w:t>
      </w:r>
    </w:p>
    <w:p w:rsidR="003433DB" w:rsidRPr="003433DB" w:rsidRDefault="003433DB" w:rsidP="00E112CD">
      <w:pPr>
        <w:jc w:val="both"/>
        <w:rPr>
          <w:b/>
        </w:rPr>
      </w:pPr>
      <w:r>
        <w:rPr>
          <w:b/>
        </w:rPr>
        <w:t>Actividades para todas las edades</w:t>
      </w:r>
    </w:p>
    <w:p w:rsidR="004B33C9" w:rsidRDefault="000247C4" w:rsidP="00E112CD">
      <w:pPr>
        <w:jc w:val="both"/>
      </w:pPr>
      <w:r>
        <w:t xml:space="preserve">Este evento </w:t>
      </w:r>
      <w:r w:rsidR="00530EC6">
        <w:t xml:space="preserve">contará, también, con grupos musicales y </w:t>
      </w:r>
      <w:proofErr w:type="spellStart"/>
      <w:r w:rsidR="00530EC6">
        <w:t>dj’</w:t>
      </w:r>
      <w:r w:rsidR="004B33C9">
        <w:t>s</w:t>
      </w:r>
      <w:proofErr w:type="spellEnd"/>
      <w:r w:rsidR="004B33C9">
        <w:t xml:space="preserve"> de renombre como Taburete, Danza Invisible o La Guardia, que actuarán en la amplia terraza exterior habilitada para poder respetar todas las medidas de seguridad frente a la </w:t>
      </w:r>
      <w:proofErr w:type="spellStart"/>
      <w:r w:rsidR="004B33C9">
        <w:t>covid</w:t>
      </w:r>
      <w:proofErr w:type="spellEnd"/>
      <w:r w:rsidR="004B33C9">
        <w:t>.</w:t>
      </w:r>
    </w:p>
    <w:p w:rsidR="000247C4" w:rsidRDefault="000247C4" w:rsidP="00E112CD">
      <w:pPr>
        <w:jc w:val="both"/>
      </w:pPr>
      <w:r>
        <w:t xml:space="preserve">Con el objetivo de fomentar la creatividad de los más pequeños, </w:t>
      </w:r>
      <w:r w:rsidR="00530EC6">
        <w:t>d</w:t>
      </w:r>
      <w:r w:rsidR="0099172E">
        <w:t>urante el sábado y domingo,</w:t>
      </w:r>
      <w:r w:rsidR="00530EC6">
        <w:t xml:space="preserve"> se</w:t>
      </w:r>
      <w:r>
        <w:t xml:space="preserve"> van a celebrar numerosos talleres y actividades infantiles: </w:t>
      </w:r>
      <w:proofErr w:type="spellStart"/>
      <w:r>
        <w:t>scrapbooking</w:t>
      </w:r>
      <w:proofErr w:type="spellEnd"/>
      <w:r>
        <w:t xml:space="preserve">, conciertos infantiles, magia, </w:t>
      </w:r>
      <w:proofErr w:type="spellStart"/>
      <w:r>
        <w:t>globoflexia</w:t>
      </w:r>
      <w:proofErr w:type="spellEnd"/>
      <w:r>
        <w:t>, manualidades…</w:t>
      </w:r>
    </w:p>
    <w:p w:rsidR="00090FA9" w:rsidRDefault="00090FA9" w:rsidP="00E112CD">
      <w:pPr>
        <w:jc w:val="both"/>
      </w:pPr>
      <w:r>
        <w:t>El objetivo de es</w:t>
      </w:r>
      <w:r w:rsidR="00E84565">
        <w:t xml:space="preserve">ta iniciativa es apoyar a los artistas y </w:t>
      </w:r>
      <w:r w:rsidR="000247C4">
        <w:t>diseñadores nacionales y fomentar la c</w:t>
      </w:r>
      <w:r w:rsidR="001E1EB5">
        <w:t>reatividad y el comercio local.</w:t>
      </w:r>
    </w:p>
    <w:p w:rsidR="00CD6158" w:rsidRDefault="009D3E95" w:rsidP="00E112CD">
      <w:pPr>
        <w:jc w:val="both"/>
        <w:rPr>
          <w:rStyle w:val="Hipervnculo"/>
        </w:rPr>
      </w:pPr>
      <w:hyperlink r:id="rId9" w:history="1">
        <w:r w:rsidR="00CD6158" w:rsidRPr="00CD6158">
          <w:rPr>
            <w:rStyle w:val="Hipervnculo"/>
          </w:rPr>
          <w:t>CONSULTA LA AGENDA</w:t>
        </w:r>
      </w:hyperlink>
    </w:p>
    <w:p w:rsidR="007E5B3A" w:rsidRDefault="007E5B3A" w:rsidP="007E5B3A">
      <w:pPr>
        <w:jc w:val="center"/>
      </w:pPr>
      <w:r>
        <w:rPr>
          <w:noProof/>
          <w:lang w:eastAsia="es-ES"/>
        </w:rPr>
        <w:drawing>
          <wp:inline distT="0" distB="0" distL="0" distR="0">
            <wp:extent cx="4307305" cy="4307305"/>
            <wp:effectExtent l="0" t="0" r="0" b="0"/>
            <wp:docPr id="6" name="Imagen 6" descr="C:\Users\actitud4\AppData\Local\Microsoft\Windows\INetCache\Content.Word\cartel_principal_completo_post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titud4\AppData\Local\Microsoft\Windows\INetCache\Content.Word\cartel_principal_completo_post-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863" cy="4307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FCD" w:rsidRDefault="00726FCD" w:rsidP="00726FCD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18"/>
          <w:szCs w:val="22"/>
          <w:u w:val="single"/>
          <w:lang w:eastAsia="en-US"/>
        </w:rPr>
      </w:pPr>
      <w:r w:rsidRPr="00DB4679">
        <w:rPr>
          <w:rFonts w:asciiTheme="minorHAnsi" w:eastAsiaTheme="minorHAnsi" w:hAnsiTheme="minorHAnsi" w:cstheme="minorBidi"/>
          <w:sz w:val="18"/>
          <w:szCs w:val="22"/>
          <w:u w:val="single"/>
          <w:lang w:eastAsia="en-US"/>
        </w:rPr>
        <w:t>Sobre Mercado de Diseño</w:t>
      </w:r>
    </w:p>
    <w:p w:rsidR="00726FCD" w:rsidRPr="009D3E95" w:rsidRDefault="00726FCD" w:rsidP="00E112CD">
      <w:pPr>
        <w:jc w:val="both"/>
        <w:rPr>
          <w:sz w:val="18"/>
          <w:szCs w:val="18"/>
        </w:rPr>
      </w:pPr>
      <w:r w:rsidRPr="00783FE6">
        <w:rPr>
          <w:sz w:val="18"/>
          <w:szCs w:val="18"/>
        </w:rPr>
        <w:t xml:space="preserve">Mercado de </w:t>
      </w:r>
      <w:proofErr w:type="spellStart"/>
      <w:r w:rsidRPr="00783FE6">
        <w:rPr>
          <w:sz w:val="18"/>
          <w:szCs w:val="18"/>
        </w:rPr>
        <w:t>Diseño</w:t>
      </w:r>
      <w:proofErr w:type="spellEnd"/>
      <w:r w:rsidRPr="00783FE6">
        <w:rPr>
          <w:sz w:val="18"/>
          <w:szCs w:val="18"/>
        </w:rPr>
        <w:t xml:space="preserve">, fundado en octubre de 2013, es actualmente uno de los </w:t>
      </w:r>
      <w:proofErr w:type="spellStart"/>
      <w:r w:rsidRPr="00783FE6">
        <w:rPr>
          <w:sz w:val="18"/>
          <w:szCs w:val="18"/>
        </w:rPr>
        <w:t>markets</w:t>
      </w:r>
      <w:proofErr w:type="spellEnd"/>
      <w:r w:rsidRPr="00783FE6">
        <w:rPr>
          <w:sz w:val="18"/>
          <w:szCs w:val="18"/>
        </w:rPr>
        <w:t xml:space="preserve"> de diseño emergente más grande y variado de </w:t>
      </w:r>
      <w:proofErr w:type="spellStart"/>
      <w:r w:rsidRPr="00783FE6">
        <w:rPr>
          <w:sz w:val="18"/>
          <w:szCs w:val="18"/>
        </w:rPr>
        <w:t>España</w:t>
      </w:r>
      <w:proofErr w:type="spellEnd"/>
      <w:r w:rsidRPr="00783FE6">
        <w:rPr>
          <w:sz w:val="18"/>
          <w:szCs w:val="18"/>
        </w:rPr>
        <w:t xml:space="preserve">. Con más de 50 ediciones a sus espaldas, es también uno de los encuentros con diseño contemporáneo más reconocidos de Europa, con mayor número de eventos realizados y con mayor superficie expositiva. Ha conseguido la gran aceptación de miles de diseñadores y visitantes edición tras edición gracias a su atractiva fórmula de reunir el ocio, la creatividad y el diseño en un solo lugar, permitiendo a cada visitante disfrutar de un ambiente único y valorar el arte a través </w:t>
      </w:r>
      <w:r w:rsidRPr="00783FE6">
        <w:rPr>
          <w:sz w:val="18"/>
          <w:szCs w:val="18"/>
        </w:rPr>
        <w:lastRenderedPageBreak/>
        <w:t>de propuestas disruptivas del mundo del diseño. Durante todo este tiempo han pasado por Mercado de Diseño más de 4.000 firmas y diseñadores, y más de 1.200.000 asistentes.</w:t>
      </w:r>
    </w:p>
    <w:sectPr w:rsidR="00726FCD" w:rsidRPr="009D3E95" w:rsidSect="00F2615A">
      <w:headerReference w:type="default" r:id="rId11"/>
      <w:footerReference w:type="default" r:id="rId12"/>
      <w:type w:val="continuous"/>
      <w:pgSz w:w="11906" w:h="16838"/>
      <w:pgMar w:top="1701" w:right="1418" w:bottom="1134" w:left="1418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C05" w:rsidRDefault="00D34C05" w:rsidP="00F36359">
      <w:pPr>
        <w:spacing w:after="0" w:line="240" w:lineRule="auto"/>
      </w:pPr>
      <w:r>
        <w:separator/>
      </w:r>
    </w:p>
  </w:endnote>
  <w:endnote w:type="continuationSeparator" w:id="0">
    <w:p w:rsidR="00D34C05" w:rsidRDefault="00D34C05" w:rsidP="00F36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359" w:rsidRDefault="00F36359">
    <w:pPr>
      <w:pStyle w:val="Piedepgina"/>
    </w:pPr>
  </w:p>
  <w:p w:rsidR="00F36359" w:rsidRDefault="00F36359" w:rsidP="00F36359">
    <w:pPr>
      <w:pStyle w:val="Piedepgina"/>
      <w:jc w:val="center"/>
    </w:pPr>
  </w:p>
  <w:p w:rsidR="00F36359" w:rsidRPr="00F36359" w:rsidRDefault="00F36359" w:rsidP="00F36359">
    <w:pPr>
      <w:pStyle w:val="Piedepgina"/>
      <w:jc w:val="center"/>
      <w:rPr>
        <w:color w:val="0099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C05" w:rsidRDefault="00D34C05" w:rsidP="00F36359">
      <w:pPr>
        <w:spacing w:after="0" w:line="240" w:lineRule="auto"/>
      </w:pPr>
      <w:r>
        <w:separator/>
      </w:r>
    </w:p>
  </w:footnote>
  <w:footnote w:type="continuationSeparator" w:id="0">
    <w:p w:rsidR="00D34C05" w:rsidRDefault="00D34C05" w:rsidP="00F36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359" w:rsidRDefault="00F2615A" w:rsidP="00F2615A">
    <w:pPr>
      <w:pStyle w:val="Encabezado"/>
    </w:pPr>
    <w:r>
      <w:t xml:space="preserve"> </w:t>
    </w:r>
    <w:r>
      <w:rPr>
        <w:noProof/>
        <w:lang w:eastAsia="es-ES"/>
      </w:rPr>
      <w:drawing>
        <wp:inline distT="0" distB="0" distL="0" distR="0" wp14:anchorId="23AC1D6E" wp14:editId="1CF1C45A">
          <wp:extent cx="1223229" cy="629392"/>
          <wp:effectExtent l="0" t="0" r="0" b="0"/>
          <wp:docPr id="3" name="Imagen 3" descr="https://mercadodediseno.es/wp-content/uploads/2018/09/Mercado-diseno-logo-300x1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mercadodediseno.es/wp-content/uploads/2018/09/Mercado-diseno-logo-300x15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559" cy="640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496B">
      <w:rPr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1C9D500" wp14:editId="76FD3E0F">
              <wp:simplePos x="0" y="0"/>
              <wp:positionH relativeFrom="rightMargin">
                <wp:posOffset>635000</wp:posOffset>
              </wp:positionH>
              <wp:positionV relativeFrom="page">
                <wp:posOffset>-114935</wp:posOffset>
              </wp:positionV>
              <wp:extent cx="90805" cy="11203940"/>
              <wp:effectExtent l="0" t="0" r="23495" b="12700"/>
              <wp:wrapNone/>
              <wp:docPr id="9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1203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9999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105000</wp14:pctHeight>
              </wp14:sizeRelV>
            </wp:anchor>
          </w:drawing>
        </mc:Choice>
        <mc:Fallback>
          <w:pict>
            <v:rect w14:anchorId="03E1F9EE" id="Rectángulo 4" o:spid="_x0000_s1026" style="position:absolute;margin-left:50pt;margin-top:-9.05pt;width:7.15pt;height:882.2pt;z-index:251663360;visibility:visible;mso-wrap-style:square;mso-width-percent:0;mso-height-percent:105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" o:allowincell="f" strokecolor="#099" strokeweight=".25pt">
              <w10:wrap anchorx="margin" anchory="page"/>
            </v:rect>
          </w:pict>
        </mc:Fallback>
      </mc:AlternateContent>
    </w:r>
    <w:r w:rsidR="002A6DF7">
      <w:t xml:space="preserve">                                  </w:t>
    </w:r>
    <w:r>
      <w:t xml:space="preserve">                       </w:t>
    </w:r>
    <w:r w:rsidR="002A6DF7">
      <w:t xml:space="preserve">   </w:t>
    </w:r>
    <w:r>
      <w:rPr>
        <w:noProof/>
        <w:lang w:eastAsia="es-ES"/>
      </w:rPr>
      <w:drawing>
        <wp:inline distT="0" distB="0" distL="0" distR="0" wp14:anchorId="260A5A0E" wp14:editId="762D9AF5">
          <wp:extent cx="1719919" cy="581586"/>
          <wp:effectExtent l="0" t="0" r="0" b="9525"/>
          <wp:docPr id="5" name="Imagen 5" descr="Ayuntamiento Las Rozas - Emisión en directo - Plen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yuntamiento Las Rozas - Emisión en directo - Pleno Municip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069" cy="601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A6DF7">
      <w:t xml:space="preserve">                                                               </w:t>
    </w:r>
  </w:p>
  <w:p w:rsidR="00F36359" w:rsidRDefault="00F2615A">
    <w:pPr>
      <w:pStyle w:val="Encabezado"/>
    </w:pPr>
    <w:r>
      <w:t xml:space="preserve">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A67C1"/>
    <w:multiLevelType w:val="hybridMultilevel"/>
    <w:tmpl w:val="5F3AC5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54792"/>
    <w:multiLevelType w:val="hybridMultilevel"/>
    <w:tmpl w:val="F45C28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0283E"/>
    <w:multiLevelType w:val="hybridMultilevel"/>
    <w:tmpl w:val="F998E11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4B3C14"/>
    <w:multiLevelType w:val="hybridMultilevel"/>
    <w:tmpl w:val="32C2A41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9C1708"/>
    <w:multiLevelType w:val="hybridMultilevel"/>
    <w:tmpl w:val="61463E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3536A"/>
    <w:multiLevelType w:val="hybridMultilevel"/>
    <w:tmpl w:val="9F0C145E"/>
    <w:lvl w:ilvl="0" w:tplc="4E0816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011EF5"/>
    <w:multiLevelType w:val="hybridMultilevel"/>
    <w:tmpl w:val="DB8C3B5C"/>
    <w:lvl w:ilvl="0" w:tplc="026C43A8">
      <w:numFmt w:val="bullet"/>
      <w:lvlText w:val="•"/>
      <w:lvlJc w:val="left"/>
      <w:pPr>
        <w:ind w:left="1414" w:hanging="70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95D6B12"/>
    <w:multiLevelType w:val="hybridMultilevel"/>
    <w:tmpl w:val="E17CE6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92B40"/>
    <w:multiLevelType w:val="hybridMultilevel"/>
    <w:tmpl w:val="DA9C1952"/>
    <w:lvl w:ilvl="0" w:tplc="0C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4D614E9E"/>
    <w:multiLevelType w:val="hybridMultilevel"/>
    <w:tmpl w:val="9E5809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70992"/>
    <w:multiLevelType w:val="hybridMultilevel"/>
    <w:tmpl w:val="B366075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168790E"/>
    <w:multiLevelType w:val="hybridMultilevel"/>
    <w:tmpl w:val="E70EC642"/>
    <w:lvl w:ilvl="0" w:tplc="0C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>
    <w:nsid w:val="7ED15F4E"/>
    <w:multiLevelType w:val="hybridMultilevel"/>
    <w:tmpl w:val="03E49A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10"/>
  </w:num>
  <w:num w:numId="10">
    <w:abstractNumId w:val="4"/>
  </w:num>
  <w:num w:numId="11">
    <w:abstractNumId w:val="9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359"/>
    <w:rsid w:val="000034F9"/>
    <w:rsid w:val="000057CA"/>
    <w:rsid w:val="00014814"/>
    <w:rsid w:val="00015D16"/>
    <w:rsid w:val="000247C4"/>
    <w:rsid w:val="00053930"/>
    <w:rsid w:val="00090FA9"/>
    <w:rsid w:val="000B797A"/>
    <w:rsid w:val="000C3F60"/>
    <w:rsid w:val="000C6EC5"/>
    <w:rsid w:val="000E2A3D"/>
    <w:rsid w:val="00125EAB"/>
    <w:rsid w:val="001B657B"/>
    <w:rsid w:val="001B70B3"/>
    <w:rsid w:val="001B7148"/>
    <w:rsid w:val="001D2612"/>
    <w:rsid w:val="001E1EB5"/>
    <w:rsid w:val="001E3555"/>
    <w:rsid w:val="001E4BB5"/>
    <w:rsid w:val="001F02C2"/>
    <w:rsid w:val="001F7B6E"/>
    <w:rsid w:val="00203FFF"/>
    <w:rsid w:val="002768E9"/>
    <w:rsid w:val="00287105"/>
    <w:rsid w:val="00291667"/>
    <w:rsid w:val="002A6DF7"/>
    <w:rsid w:val="002D127C"/>
    <w:rsid w:val="002D5930"/>
    <w:rsid w:val="002F55E3"/>
    <w:rsid w:val="00340CC5"/>
    <w:rsid w:val="003433DB"/>
    <w:rsid w:val="00353EE4"/>
    <w:rsid w:val="003712AD"/>
    <w:rsid w:val="0039103B"/>
    <w:rsid w:val="003D0431"/>
    <w:rsid w:val="003D064F"/>
    <w:rsid w:val="003D136D"/>
    <w:rsid w:val="00427BAF"/>
    <w:rsid w:val="00464A6F"/>
    <w:rsid w:val="00485F48"/>
    <w:rsid w:val="004B33C9"/>
    <w:rsid w:val="004B7CA5"/>
    <w:rsid w:val="004C2D20"/>
    <w:rsid w:val="004E34F7"/>
    <w:rsid w:val="00530EC6"/>
    <w:rsid w:val="00541359"/>
    <w:rsid w:val="005729E7"/>
    <w:rsid w:val="0058259F"/>
    <w:rsid w:val="00583024"/>
    <w:rsid w:val="005964ED"/>
    <w:rsid w:val="0062390D"/>
    <w:rsid w:val="0065261E"/>
    <w:rsid w:val="00653487"/>
    <w:rsid w:val="00677579"/>
    <w:rsid w:val="006A0A31"/>
    <w:rsid w:val="006C3D74"/>
    <w:rsid w:val="007029D0"/>
    <w:rsid w:val="00712252"/>
    <w:rsid w:val="007162D0"/>
    <w:rsid w:val="00726FCD"/>
    <w:rsid w:val="00771749"/>
    <w:rsid w:val="007865CE"/>
    <w:rsid w:val="00792A21"/>
    <w:rsid w:val="00795ED5"/>
    <w:rsid w:val="007D6BBD"/>
    <w:rsid w:val="007E5B3A"/>
    <w:rsid w:val="007F0CE9"/>
    <w:rsid w:val="00802C34"/>
    <w:rsid w:val="00827D4F"/>
    <w:rsid w:val="008725FD"/>
    <w:rsid w:val="0088674B"/>
    <w:rsid w:val="008C1EA3"/>
    <w:rsid w:val="008C5638"/>
    <w:rsid w:val="008C5D74"/>
    <w:rsid w:val="00961E1D"/>
    <w:rsid w:val="00972A55"/>
    <w:rsid w:val="009760AC"/>
    <w:rsid w:val="0099172E"/>
    <w:rsid w:val="009A53E4"/>
    <w:rsid w:val="009C4BEA"/>
    <w:rsid w:val="009D3E95"/>
    <w:rsid w:val="00A04043"/>
    <w:rsid w:val="00AA513C"/>
    <w:rsid w:val="00AC1876"/>
    <w:rsid w:val="00AF028C"/>
    <w:rsid w:val="00B17197"/>
    <w:rsid w:val="00B17831"/>
    <w:rsid w:val="00B76CA6"/>
    <w:rsid w:val="00BB34AB"/>
    <w:rsid w:val="00BF1321"/>
    <w:rsid w:val="00BF4A32"/>
    <w:rsid w:val="00C064CD"/>
    <w:rsid w:val="00C1048A"/>
    <w:rsid w:val="00C6496B"/>
    <w:rsid w:val="00C721BD"/>
    <w:rsid w:val="00C81860"/>
    <w:rsid w:val="00CA0CE9"/>
    <w:rsid w:val="00CB7E3D"/>
    <w:rsid w:val="00CD6158"/>
    <w:rsid w:val="00CE0428"/>
    <w:rsid w:val="00D068AA"/>
    <w:rsid w:val="00D106FB"/>
    <w:rsid w:val="00D12ACE"/>
    <w:rsid w:val="00D318D0"/>
    <w:rsid w:val="00D34C05"/>
    <w:rsid w:val="00D40DFC"/>
    <w:rsid w:val="00D50640"/>
    <w:rsid w:val="00D6240A"/>
    <w:rsid w:val="00D95D02"/>
    <w:rsid w:val="00DE28C3"/>
    <w:rsid w:val="00E03E16"/>
    <w:rsid w:val="00E053D6"/>
    <w:rsid w:val="00E112CD"/>
    <w:rsid w:val="00E15926"/>
    <w:rsid w:val="00E25D0A"/>
    <w:rsid w:val="00E53A90"/>
    <w:rsid w:val="00E601CA"/>
    <w:rsid w:val="00E75A1C"/>
    <w:rsid w:val="00E839E3"/>
    <w:rsid w:val="00E84565"/>
    <w:rsid w:val="00EE6B49"/>
    <w:rsid w:val="00F00C5F"/>
    <w:rsid w:val="00F15499"/>
    <w:rsid w:val="00F2615A"/>
    <w:rsid w:val="00F36359"/>
    <w:rsid w:val="00F43489"/>
    <w:rsid w:val="00FB2B8B"/>
    <w:rsid w:val="00FB3595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D018257E-5FBB-4CEA-B399-78ABA5FA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8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359"/>
  </w:style>
  <w:style w:type="paragraph" w:styleId="Piedepgina">
    <w:name w:val="footer"/>
    <w:basedOn w:val="Normal"/>
    <w:link w:val="PiedepginaCar"/>
    <w:uiPriority w:val="99"/>
    <w:unhideWhenUsed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359"/>
  </w:style>
  <w:style w:type="paragraph" w:styleId="Textodeglobo">
    <w:name w:val="Balloon Text"/>
    <w:basedOn w:val="Normal"/>
    <w:link w:val="TextodegloboCar"/>
    <w:uiPriority w:val="99"/>
    <w:semiHidden/>
    <w:unhideWhenUsed/>
    <w:rsid w:val="00F3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35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363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36359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0E2A3D"/>
    <w:rPr>
      <w:b/>
      <w:bCs/>
    </w:rPr>
  </w:style>
  <w:style w:type="paragraph" w:styleId="NormalWeb">
    <w:name w:val="Normal (Web)"/>
    <w:basedOn w:val="Normal"/>
    <w:uiPriority w:val="99"/>
    <w:unhideWhenUsed/>
    <w:rsid w:val="0072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4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cadodediseno.es/summer-edition-las-rozas-202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mercadodediseno.es/summer-edition-las-rozas-2021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</dc:creator>
  <cp:lastModifiedBy>User</cp:lastModifiedBy>
  <cp:revision>30</cp:revision>
  <cp:lastPrinted>2021-06-01T15:34:00Z</cp:lastPrinted>
  <dcterms:created xsi:type="dcterms:W3CDTF">2021-05-23T09:41:00Z</dcterms:created>
  <dcterms:modified xsi:type="dcterms:W3CDTF">2021-06-11T08:53:00Z</dcterms:modified>
</cp:coreProperties>
</file>