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C395" w14:textId="77777777" w:rsidR="00767A21" w:rsidRDefault="00000000">
      <w:pPr>
        <w:pBdr>
          <w:top w:val="nil"/>
          <w:left w:val="nil"/>
          <w:bottom w:val="nil"/>
          <w:right w:val="nil"/>
          <w:between w:val="nil"/>
        </w:pBdr>
        <w:spacing w:line="240" w:lineRule="auto"/>
        <w:jc w:val="both"/>
        <w:rPr>
          <w:rFonts w:ascii="Calibri" w:eastAsia="Calibri" w:hAnsi="Calibri" w:cs="Calibri"/>
          <w:i/>
          <w:color w:val="000000"/>
          <w:sz w:val="28"/>
          <w:szCs w:val="28"/>
        </w:rPr>
      </w:pPr>
      <w:proofErr w:type="spellStart"/>
      <w:r>
        <w:rPr>
          <w:rFonts w:ascii="Calibri" w:eastAsia="Calibri" w:hAnsi="Calibri" w:cs="Calibri"/>
          <w:b/>
          <w:i/>
          <w:color w:val="000000"/>
          <w:sz w:val="28"/>
          <w:szCs w:val="28"/>
        </w:rPr>
        <w:t>Air</w:t>
      </w:r>
      <w:r>
        <w:rPr>
          <w:rFonts w:ascii="Calibri" w:eastAsia="Calibri" w:hAnsi="Calibri" w:cs="Calibri"/>
          <w:b/>
          <w:i/>
          <w:sz w:val="28"/>
          <w:szCs w:val="28"/>
        </w:rPr>
        <w:t>H</w:t>
      </w:r>
      <w:r>
        <w:rPr>
          <w:rFonts w:ascii="Calibri" w:eastAsia="Calibri" w:hAnsi="Calibri" w:cs="Calibri"/>
          <w:b/>
          <w:i/>
          <w:color w:val="000000"/>
          <w:sz w:val="28"/>
          <w:szCs w:val="28"/>
        </w:rPr>
        <w:t>elp</w:t>
      </w:r>
      <w:proofErr w:type="spellEnd"/>
      <w:r>
        <w:rPr>
          <w:rFonts w:ascii="Calibri" w:eastAsia="Calibri" w:hAnsi="Calibri" w:cs="Calibri"/>
          <w:b/>
          <w:i/>
          <w:color w:val="000000"/>
          <w:sz w:val="28"/>
          <w:szCs w:val="28"/>
        </w:rPr>
        <w:t xml:space="preserve"> </w:t>
      </w:r>
      <w:r>
        <w:rPr>
          <w:rFonts w:ascii="Calibri" w:eastAsia="Calibri" w:hAnsi="Calibri" w:cs="Calibri"/>
          <w:b/>
          <w:i/>
          <w:sz w:val="28"/>
          <w:szCs w:val="28"/>
        </w:rPr>
        <w:t>informa</w:t>
      </w:r>
      <w:r>
        <w:rPr>
          <w:rFonts w:ascii="Calibri" w:eastAsia="Calibri" w:hAnsi="Calibri" w:cs="Calibri"/>
          <w:b/>
          <w:i/>
          <w:color w:val="000000"/>
          <w:sz w:val="28"/>
          <w:szCs w:val="28"/>
        </w:rPr>
        <w:t xml:space="preserve"> </w:t>
      </w:r>
    </w:p>
    <w:p w14:paraId="4C9B0B69" w14:textId="77777777" w:rsidR="00767A21" w:rsidRDefault="00767A21">
      <w:pPr>
        <w:pBdr>
          <w:top w:val="nil"/>
          <w:left w:val="nil"/>
          <w:bottom w:val="nil"/>
          <w:right w:val="nil"/>
          <w:between w:val="nil"/>
        </w:pBdr>
        <w:spacing w:line="240" w:lineRule="auto"/>
        <w:jc w:val="both"/>
        <w:rPr>
          <w:rFonts w:ascii="Calibri" w:eastAsia="Calibri" w:hAnsi="Calibri" w:cs="Calibri"/>
          <w:i/>
          <w:color w:val="000000"/>
          <w:sz w:val="26"/>
          <w:szCs w:val="26"/>
        </w:rPr>
      </w:pPr>
    </w:p>
    <w:p w14:paraId="7311A4A4" w14:textId="77777777" w:rsidR="00767A21" w:rsidRDefault="00000000">
      <w:pPr>
        <w:pBdr>
          <w:top w:val="nil"/>
          <w:left w:val="nil"/>
          <w:bottom w:val="nil"/>
          <w:right w:val="nil"/>
          <w:between w:val="nil"/>
        </w:pBdr>
        <w:spacing w:line="240" w:lineRule="auto"/>
        <w:jc w:val="center"/>
        <w:rPr>
          <w:rFonts w:ascii="Calibri" w:eastAsia="Calibri" w:hAnsi="Calibri" w:cs="Calibri"/>
          <w:i/>
          <w:color w:val="000000"/>
          <w:sz w:val="26"/>
          <w:szCs w:val="26"/>
        </w:rPr>
      </w:pPr>
      <w:r>
        <w:rPr>
          <w:rFonts w:ascii="Calibri" w:eastAsia="Calibri" w:hAnsi="Calibri" w:cs="Calibri"/>
          <w:b/>
          <w:sz w:val="48"/>
          <w:szCs w:val="48"/>
        </w:rPr>
        <w:t>Las huelgas aéreas ponen en jaque las navidades</w:t>
      </w:r>
    </w:p>
    <w:p w14:paraId="06E61E32" w14:textId="77777777" w:rsidR="00767A21" w:rsidRDefault="00767A21">
      <w:pPr>
        <w:pBdr>
          <w:top w:val="nil"/>
          <w:left w:val="nil"/>
          <w:bottom w:val="nil"/>
          <w:right w:val="nil"/>
          <w:between w:val="nil"/>
        </w:pBdr>
        <w:spacing w:line="240" w:lineRule="auto"/>
        <w:rPr>
          <w:color w:val="000000"/>
        </w:rPr>
      </w:pPr>
    </w:p>
    <w:p w14:paraId="452105F5" w14:textId="77777777" w:rsidR="00767A21" w:rsidRDefault="00000000">
      <w:pPr>
        <w:numPr>
          <w:ilvl w:val="0"/>
          <w:numId w:val="1"/>
        </w:numPr>
        <w:pBdr>
          <w:top w:val="nil"/>
          <w:left w:val="nil"/>
          <w:bottom w:val="nil"/>
          <w:right w:val="nil"/>
          <w:between w:val="nil"/>
        </w:pBdr>
        <w:jc w:val="both"/>
        <w:rPr>
          <w:rFonts w:ascii="Calibri" w:eastAsia="Calibri" w:hAnsi="Calibri" w:cs="Calibri"/>
          <w:b/>
          <w:color w:val="000000"/>
          <w:sz w:val="26"/>
          <w:szCs w:val="26"/>
        </w:rPr>
      </w:pPr>
      <w:r>
        <w:rPr>
          <w:rFonts w:ascii="Calibri" w:eastAsia="Calibri" w:hAnsi="Calibri" w:cs="Calibri"/>
          <w:b/>
          <w:sz w:val="26"/>
          <w:szCs w:val="26"/>
        </w:rPr>
        <w:t>Distintos sindicatos anuncian huelgas del personal de “</w:t>
      </w:r>
      <w:proofErr w:type="spellStart"/>
      <w:r>
        <w:rPr>
          <w:rFonts w:ascii="Calibri" w:eastAsia="Calibri" w:hAnsi="Calibri" w:cs="Calibri"/>
          <w:b/>
          <w:sz w:val="26"/>
          <w:szCs w:val="26"/>
        </w:rPr>
        <w:t>handling</w:t>
      </w:r>
      <w:proofErr w:type="spellEnd"/>
      <w:r>
        <w:rPr>
          <w:rFonts w:ascii="Calibri" w:eastAsia="Calibri" w:hAnsi="Calibri" w:cs="Calibri"/>
          <w:b/>
          <w:sz w:val="26"/>
          <w:szCs w:val="26"/>
        </w:rPr>
        <w:t>” en protesta por la concesión de esta licencia a operadores de capital extranjero, destituyendo a Iberia</w:t>
      </w:r>
    </w:p>
    <w:p w14:paraId="1EEE5EC6" w14:textId="77777777" w:rsidR="00767A21" w:rsidRDefault="00767A21">
      <w:pPr>
        <w:pBdr>
          <w:top w:val="nil"/>
          <w:left w:val="nil"/>
          <w:bottom w:val="nil"/>
          <w:right w:val="nil"/>
          <w:between w:val="nil"/>
        </w:pBdr>
        <w:ind w:left="720"/>
        <w:rPr>
          <w:rFonts w:ascii="Calibri" w:eastAsia="Calibri" w:hAnsi="Calibri" w:cs="Calibri"/>
          <w:b/>
          <w:sz w:val="26"/>
          <w:szCs w:val="26"/>
        </w:rPr>
      </w:pPr>
    </w:p>
    <w:p w14:paraId="39B69272" w14:textId="77777777" w:rsidR="00767A21" w:rsidRDefault="00000000">
      <w:pPr>
        <w:numPr>
          <w:ilvl w:val="0"/>
          <w:numId w:val="1"/>
        </w:numPr>
        <w:pBdr>
          <w:top w:val="nil"/>
          <w:left w:val="nil"/>
          <w:bottom w:val="nil"/>
          <w:right w:val="nil"/>
          <w:between w:val="nil"/>
        </w:pBdr>
        <w:jc w:val="both"/>
        <w:rPr>
          <w:rFonts w:ascii="Calibri" w:eastAsia="Calibri" w:hAnsi="Calibri" w:cs="Calibri"/>
          <w:b/>
          <w:color w:val="000000"/>
          <w:sz w:val="26"/>
          <w:szCs w:val="26"/>
        </w:rPr>
      </w:pPr>
      <w:r>
        <w:rPr>
          <w:rFonts w:ascii="Calibri" w:eastAsia="Calibri" w:hAnsi="Calibri" w:cs="Calibri"/>
          <w:b/>
          <w:sz w:val="26"/>
          <w:szCs w:val="26"/>
        </w:rPr>
        <w:t>En caso de verse afectado por una huelga de personal aeroportuario, el pasajero no tiene derecho a una compensación económica, pero sí deben cubrirse las necesidades que se produzcan durante el retraso</w:t>
      </w:r>
      <w:r>
        <w:rPr>
          <w:rFonts w:ascii="Calibri" w:eastAsia="Calibri" w:hAnsi="Calibri" w:cs="Calibri"/>
          <w:b/>
          <w:color w:val="000000"/>
          <w:sz w:val="26"/>
          <w:szCs w:val="26"/>
        </w:rPr>
        <w:t xml:space="preserve"> del vuelo</w:t>
      </w:r>
    </w:p>
    <w:p w14:paraId="2C1CE1F4" w14:textId="77777777" w:rsidR="00767A21" w:rsidRDefault="00767A21">
      <w:pPr>
        <w:pBdr>
          <w:top w:val="nil"/>
          <w:left w:val="nil"/>
          <w:bottom w:val="nil"/>
          <w:right w:val="nil"/>
          <w:between w:val="nil"/>
        </w:pBdr>
        <w:rPr>
          <w:rFonts w:ascii="Calibri" w:eastAsia="Calibri" w:hAnsi="Calibri" w:cs="Calibri"/>
          <w:color w:val="000000"/>
          <w:sz w:val="24"/>
          <w:szCs w:val="24"/>
        </w:rPr>
      </w:pPr>
    </w:p>
    <w:p w14:paraId="6B150C81" w14:textId="77777777" w:rsidR="00767A21" w:rsidRDefault="00000000">
      <w:pPr>
        <w:spacing w:after="240"/>
        <w:jc w:val="both"/>
        <w:rPr>
          <w:rFonts w:ascii="Calibri" w:eastAsia="Calibri" w:hAnsi="Calibri" w:cs="Calibri"/>
          <w:b/>
          <w:sz w:val="24"/>
          <w:szCs w:val="24"/>
        </w:rPr>
      </w:pPr>
      <w:r>
        <w:rPr>
          <w:rFonts w:ascii="Calibri" w:eastAsia="Calibri" w:hAnsi="Calibri" w:cs="Calibri"/>
          <w:b/>
          <w:sz w:val="24"/>
          <w:szCs w:val="24"/>
        </w:rPr>
        <w:t xml:space="preserve">Madrid, 14 de diciembre de 2023.- </w:t>
      </w:r>
      <w:r>
        <w:rPr>
          <w:rFonts w:ascii="Calibri" w:eastAsia="Calibri" w:hAnsi="Calibri" w:cs="Calibri"/>
          <w:sz w:val="24"/>
          <w:szCs w:val="24"/>
        </w:rPr>
        <w:t xml:space="preserve">Primero fue el puente de </w:t>
      </w:r>
      <w:proofErr w:type="gramStart"/>
      <w:r>
        <w:rPr>
          <w:rFonts w:ascii="Calibri" w:eastAsia="Calibri" w:hAnsi="Calibri" w:cs="Calibri"/>
          <w:sz w:val="24"/>
          <w:szCs w:val="24"/>
        </w:rPr>
        <w:t>Diciembre</w:t>
      </w:r>
      <w:proofErr w:type="gramEnd"/>
      <w:r>
        <w:rPr>
          <w:rFonts w:ascii="Calibri" w:eastAsia="Calibri" w:hAnsi="Calibri" w:cs="Calibri"/>
          <w:sz w:val="24"/>
          <w:szCs w:val="24"/>
        </w:rPr>
        <w:t>, y ahora son las navidades las que están en riesgo por las huelgas aéreas de personal de “</w:t>
      </w:r>
      <w:proofErr w:type="spellStart"/>
      <w:r>
        <w:rPr>
          <w:rFonts w:ascii="Calibri" w:eastAsia="Calibri" w:hAnsi="Calibri" w:cs="Calibri"/>
          <w:sz w:val="24"/>
          <w:szCs w:val="24"/>
        </w:rPr>
        <w:t>handling</w:t>
      </w:r>
      <w:proofErr w:type="spellEnd"/>
      <w:r>
        <w:rPr>
          <w:rFonts w:ascii="Calibri" w:eastAsia="Calibri" w:hAnsi="Calibri" w:cs="Calibri"/>
          <w:sz w:val="24"/>
          <w:szCs w:val="24"/>
        </w:rPr>
        <w:t xml:space="preserve">”. La resolución del concurso de los servicios de tierra de gran parte de los aeropuertos españoles ha vuelto a incendiar al personal aeroportuario. Apoyados por parte de varios sindicatos de trabajadores, </w:t>
      </w:r>
      <w:r>
        <w:rPr>
          <w:rFonts w:ascii="Calibri" w:eastAsia="Calibri" w:hAnsi="Calibri" w:cs="Calibri"/>
          <w:b/>
          <w:sz w:val="24"/>
          <w:szCs w:val="24"/>
        </w:rPr>
        <w:t xml:space="preserve">se ha anunciado una huelga que afectará a los aeropuertos gestionados por Aena durante ocho jornadas clave de las vacaciones de Navidad -del 29 de diciembre al 1 de enero, y del 4 al 7 de enero. </w:t>
      </w:r>
    </w:p>
    <w:p w14:paraId="218D99EA" w14:textId="77777777" w:rsidR="00767A21" w:rsidRDefault="00000000">
      <w:pPr>
        <w:spacing w:after="240"/>
        <w:jc w:val="both"/>
        <w:rPr>
          <w:rFonts w:ascii="Calibri" w:eastAsia="Calibri" w:hAnsi="Calibri" w:cs="Calibri"/>
          <w:sz w:val="24"/>
          <w:szCs w:val="24"/>
        </w:rPr>
      </w:pPr>
      <w:r>
        <w:rPr>
          <w:rFonts w:ascii="Calibri" w:eastAsia="Calibri" w:hAnsi="Calibri" w:cs="Calibri"/>
          <w:sz w:val="24"/>
          <w:szCs w:val="24"/>
        </w:rPr>
        <w:t xml:space="preserve">El anuncio de esta huelga pone en peligro los traslados de muchos pasajeros que esperan con ansias las vacaciones y la vuelta a casa por Navidad. En este sentido, </w:t>
      </w:r>
      <w:hyperlink r:id="rId8">
        <w:proofErr w:type="spellStart"/>
        <w:r>
          <w:rPr>
            <w:rFonts w:ascii="Calibri" w:eastAsia="Calibri" w:hAnsi="Calibri" w:cs="Calibri"/>
            <w:color w:val="1155CC"/>
            <w:sz w:val="24"/>
            <w:szCs w:val="24"/>
            <w:u w:val="single"/>
          </w:rPr>
          <w:t>AirHelp</w:t>
        </w:r>
        <w:proofErr w:type="spellEnd"/>
      </w:hyperlink>
      <w:r>
        <w:rPr>
          <w:rFonts w:ascii="Calibri" w:eastAsia="Calibri" w:hAnsi="Calibri" w:cs="Calibri"/>
          <w:sz w:val="24"/>
          <w:szCs w:val="24"/>
        </w:rPr>
        <w:t xml:space="preserve">, la organización más grande del mundo de defensa de los derechos de los pasajeros </w:t>
      </w:r>
      <w:proofErr w:type="gramStart"/>
      <w:r>
        <w:rPr>
          <w:rFonts w:ascii="Calibri" w:eastAsia="Calibri" w:hAnsi="Calibri" w:cs="Calibri"/>
          <w:sz w:val="24"/>
          <w:szCs w:val="24"/>
        </w:rPr>
        <w:t>aéreos,</w:t>
      </w:r>
      <w:proofErr w:type="gramEnd"/>
      <w:r>
        <w:rPr>
          <w:rFonts w:ascii="Calibri" w:eastAsia="Calibri" w:hAnsi="Calibri" w:cs="Calibri"/>
          <w:sz w:val="24"/>
          <w:szCs w:val="24"/>
        </w:rPr>
        <w:t xml:space="preserve"> informa de cuáles son los derechos de los pasajeros en este caso y el procedimiento para efectuar la reclamación.</w:t>
      </w:r>
    </w:p>
    <w:p w14:paraId="505672F5" w14:textId="77777777" w:rsidR="00767A21" w:rsidRDefault="00000000">
      <w:pPr>
        <w:spacing w:after="240"/>
        <w:jc w:val="both"/>
        <w:rPr>
          <w:rFonts w:ascii="Calibri" w:eastAsia="Calibri" w:hAnsi="Calibri" w:cs="Calibri"/>
          <w:b/>
          <w:sz w:val="24"/>
          <w:szCs w:val="24"/>
        </w:rPr>
      </w:pPr>
      <w:r>
        <w:rPr>
          <w:rFonts w:ascii="Calibri" w:eastAsia="Calibri" w:hAnsi="Calibri" w:cs="Calibri"/>
          <w:sz w:val="24"/>
          <w:szCs w:val="24"/>
        </w:rPr>
        <w:t xml:space="preserve">El servicio de </w:t>
      </w:r>
      <w:proofErr w:type="spellStart"/>
      <w:r>
        <w:rPr>
          <w:rFonts w:ascii="Calibri" w:eastAsia="Calibri" w:hAnsi="Calibri" w:cs="Calibri"/>
          <w:sz w:val="24"/>
          <w:szCs w:val="24"/>
        </w:rPr>
        <w:t>handling</w:t>
      </w:r>
      <w:proofErr w:type="spellEnd"/>
      <w:r>
        <w:rPr>
          <w:rFonts w:ascii="Calibri" w:eastAsia="Calibri" w:hAnsi="Calibri" w:cs="Calibri"/>
          <w:sz w:val="24"/>
          <w:szCs w:val="24"/>
        </w:rPr>
        <w:t xml:space="preserve"> es el conjunto de operaciones de asistencia en tierra, y están incluidas acciones como la facturación de equipaje o las operaciones de embarque y desembarque, también algunos servicios de mantenimiento y asistencia de la aeronave en pista (combustible, limpieza, etc.). Aunque este servicio ha estado mucho tiempo controlado por las propias aerolíneas, ahora es el personal de aeropuerto quién se encarga de realizarlo. Por ello, cualquier retraso o cancelación que se pueda producir en un vuelo programado a consecuencia de estas huelgas, se considerará un motivo ajeno a la aerolínea, y</w:t>
      </w:r>
      <w:r>
        <w:rPr>
          <w:rFonts w:ascii="Calibri" w:eastAsia="Calibri" w:hAnsi="Calibri" w:cs="Calibri"/>
          <w:b/>
          <w:sz w:val="24"/>
          <w:szCs w:val="24"/>
        </w:rPr>
        <w:t xml:space="preserve"> los pasajeros afectados no tendrán derecho a solicitar una reclamación económica. </w:t>
      </w:r>
    </w:p>
    <w:p w14:paraId="1F850FC0" w14:textId="77777777" w:rsidR="00767A21" w:rsidRDefault="00000000">
      <w:pPr>
        <w:spacing w:after="240"/>
        <w:jc w:val="both"/>
        <w:rPr>
          <w:rFonts w:ascii="Calibri" w:eastAsia="Calibri" w:hAnsi="Calibri" w:cs="Calibri"/>
          <w:sz w:val="24"/>
          <w:szCs w:val="24"/>
        </w:rPr>
      </w:pPr>
      <w:r>
        <w:rPr>
          <w:rFonts w:ascii="Calibri" w:eastAsia="Calibri" w:hAnsi="Calibri" w:cs="Calibri"/>
          <w:sz w:val="24"/>
          <w:szCs w:val="24"/>
        </w:rPr>
        <w:t xml:space="preserve">Sin embargo, todos ellos, independientemente del motivo de la huelga, deben ser provistos de un vuelo alternativo que el pasajero puede rechazar en caso de que no desee continuar con su viaje. En este caso, se puede pedir la devolución del importe completo del billete. </w:t>
      </w:r>
    </w:p>
    <w:p w14:paraId="4EB9FE0F" w14:textId="77777777" w:rsidR="00767A21" w:rsidRDefault="00000000">
      <w:pPr>
        <w:spacing w:after="160"/>
        <w:jc w:val="both"/>
        <w:rPr>
          <w:rFonts w:ascii="Calibri" w:eastAsia="Calibri" w:hAnsi="Calibri" w:cs="Calibri"/>
          <w:sz w:val="24"/>
          <w:szCs w:val="24"/>
        </w:rPr>
      </w:pPr>
      <w:r>
        <w:rPr>
          <w:rFonts w:ascii="Calibri" w:eastAsia="Calibri" w:hAnsi="Calibri" w:cs="Calibri"/>
          <w:sz w:val="24"/>
          <w:szCs w:val="24"/>
        </w:rPr>
        <w:lastRenderedPageBreak/>
        <w:t xml:space="preserve">Además, si durante la espera se han generado gastos extras provocados por la interrupción del vuelo (comida, alojamiento o los derivados por equipaje extraviado), la CE261 recoge que la compañía se haga cargo de estos. </w:t>
      </w:r>
    </w:p>
    <w:p w14:paraId="50545FF6" w14:textId="77777777" w:rsidR="00767A21" w:rsidRDefault="00000000">
      <w:pPr>
        <w:spacing w:after="160"/>
        <w:jc w:val="both"/>
        <w:rPr>
          <w:rFonts w:ascii="Calibri" w:eastAsia="Calibri" w:hAnsi="Calibri" w:cs="Calibri"/>
          <w:b/>
          <w:sz w:val="24"/>
          <w:szCs w:val="24"/>
        </w:rPr>
      </w:pPr>
      <w:r>
        <w:rPr>
          <w:rFonts w:ascii="Calibri" w:eastAsia="Calibri" w:hAnsi="Calibri" w:cs="Calibri"/>
          <w:b/>
          <w:sz w:val="24"/>
          <w:szCs w:val="24"/>
        </w:rPr>
        <w:t xml:space="preserve">¿Qué hace </w:t>
      </w:r>
      <w:proofErr w:type="spellStart"/>
      <w:r>
        <w:rPr>
          <w:rFonts w:ascii="Calibri" w:eastAsia="Calibri" w:hAnsi="Calibri" w:cs="Calibri"/>
          <w:b/>
          <w:sz w:val="24"/>
          <w:szCs w:val="24"/>
        </w:rPr>
        <w:t>AirHelp</w:t>
      </w:r>
      <w:proofErr w:type="spellEnd"/>
      <w:r>
        <w:rPr>
          <w:rFonts w:ascii="Calibri" w:eastAsia="Calibri" w:hAnsi="Calibri" w:cs="Calibri"/>
          <w:b/>
          <w:sz w:val="24"/>
          <w:szCs w:val="24"/>
        </w:rPr>
        <w:t xml:space="preserve"> por los viajeros? </w:t>
      </w:r>
    </w:p>
    <w:p w14:paraId="4FF24A64" w14:textId="77777777" w:rsidR="00767A21" w:rsidRDefault="00000000">
      <w:pPr>
        <w:spacing w:after="240"/>
        <w:jc w:val="both"/>
        <w:rPr>
          <w:rFonts w:ascii="Calibri" w:eastAsia="Calibri" w:hAnsi="Calibri" w:cs="Calibri"/>
          <w:b/>
          <w:sz w:val="24"/>
          <w:szCs w:val="24"/>
        </w:rPr>
      </w:pPr>
      <w:r>
        <w:rPr>
          <w:rFonts w:ascii="Calibri" w:eastAsia="Calibri" w:hAnsi="Calibri" w:cs="Calibri"/>
          <w:sz w:val="24"/>
          <w:szCs w:val="24"/>
        </w:rPr>
        <w:t xml:space="preserve">La compañía lleva 10 años defendiendo a los viajeros que se encuentran en una situación de indefensión ante la cancelación o retraso de su vuelo. En estos años, más de 2 millones de personas ya han recibido la indemnización correspondiente a su caso. Sin embargo, aún son muchos los pasajeros que no conocen sus derechos y, por ello, </w:t>
      </w:r>
      <w:proofErr w:type="spellStart"/>
      <w:r>
        <w:rPr>
          <w:rFonts w:ascii="Calibri" w:eastAsia="Calibri" w:hAnsi="Calibri" w:cs="Calibri"/>
          <w:b/>
          <w:sz w:val="24"/>
          <w:szCs w:val="24"/>
        </w:rPr>
        <w:t>AirHelp</w:t>
      </w:r>
      <w:proofErr w:type="spellEnd"/>
      <w:r>
        <w:rPr>
          <w:rFonts w:ascii="Calibri" w:eastAsia="Calibri" w:hAnsi="Calibri" w:cs="Calibri"/>
          <w:b/>
          <w:sz w:val="24"/>
          <w:szCs w:val="24"/>
        </w:rPr>
        <w:t xml:space="preserve"> posee una </w:t>
      </w:r>
      <w:hyperlink r:id="rId9">
        <w:r>
          <w:rPr>
            <w:rFonts w:ascii="Calibri" w:eastAsia="Calibri" w:hAnsi="Calibri" w:cs="Calibri"/>
            <w:b/>
            <w:color w:val="1155CC"/>
            <w:sz w:val="24"/>
            <w:szCs w:val="24"/>
            <w:u w:val="single"/>
          </w:rPr>
          <w:t>Guía de Derechos de los Pasajeros</w:t>
        </w:r>
      </w:hyperlink>
      <w:r>
        <w:rPr>
          <w:rFonts w:ascii="Calibri" w:eastAsia="Calibri" w:hAnsi="Calibri" w:cs="Calibri"/>
          <w:sz w:val="24"/>
          <w:szCs w:val="24"/>
        </w:rPr>
        <w:t xml:space="preserve">, que acaban de actualizar con la última normativa del sector. </w:t>
      </w:r>
      <w:r>
        <w:rPr>
          <w:rFonts w:ascii="Calibri" w:eastAsia="Calibri" w:hAnsi="Calibri" w:cs="Calibri"/>
          <w:b/>
          <w:sz w:val="24"/>
          <w:szCs w:val="24"/>
        </w:rPr>
        <w:t xml:space="preserve"> </w:t>
      </w:r>
    </w:p>
    <w:p w14:paraId="1D1CB8FE" w14:textId="77777777" w:rsidR="00767A21" w:rsidRDefault="00000000">
      <w:pPr>
        <w:spacing w:after="240"/>
        <w:jc w:val="both"/>
        <w:rPr>
          <w:rFonts w:ascii="Calibri" w:eastAsia="Calibri" w:hAnsi="Calibri" w:cs="Calibri"/>
          <w:sz w:val="20"/>
          <w:szCs w:val="20"/>
        </w:rPr>
      </w:pPr>
      <w:r>
        <w:rPr>
          <w:rFonts w:ascii="Calibri" w:eastAsia="Calibri" w:hAnsi="Calibri" w:cs="Calibri"/>
          <w:b/>
          <w:sz w:val="20"/>
          <w:szCs w:val="20"/>
          <w:u w:val="single"/>
        </w:rPr>
        <w:t xml:space="preserve">Sobre </w:t>
      </w:r>
      <w:proofErr w:type="spellStart"/>
      <w:r>
        <w:rPr>
          <w:rFonts w:ascii="Calibri" w:eastAsia="Calibri" w:hAnsi="Calibri" w:cs="Calibri"/>
          <w:b/>
          <w:sz w:val="20"/>
          <w:szCs w:val="20"/>
          <w:u w:val="single"/>
        </w:rPr>
        <w:t>AirHelp</w:t>
      </w:r>
      <w:proofErr w:type="spellEnd"/>
    </w:p>
    <w:p w14:paraId="71F1B9DE" w14:textId="77777777" w:rsidR="00767A21" w:rsidRDefault="00000000">
      <w:pPr>
        <w:spacing w:after="160"/>
        <w:jc w:val="both"/>
        <w:rPr>
          <w:rFonts w:ascii="Calibri" w:eastAsia="Calibri" w:hAnsi="Calibri" w:cs="Calibri"/>
          <w:sz w:val="20"/>
          <w:szCs w:val="20"/>
        </w:rPr>
      </w:pPr>
      <w:hyperlink r:id="rId10">
        <w:proofErr w:type="spellStart"/>
        <w:r>
          <w:rPr>
            <w:rFonts w:ascii="Calibri" w:eastAsia="Calibri" w:hAnsi="Calibri" w:cs="Calibri"/>
            <w:color w:val="1155CC"/>
            <w:sz w:val="20"/>
            <w:szCs w:val="20"/>
            <w:u w:val="single"/>
          </w:rPr>
          <w:t>AirHelp</w:t>
        </w:r>
        <w:proofErr w:type="spellEnd"/>
      </w:hyperlink>
      <w:r>
        <w:rPr>
          <w:rFonts w:ascii="Calibri" w:eastAsia="Calibri" w:hAnsi="Calibri" w:cs="Calibri"/>
          <w:sz w:val="20"/>
          <w:szCs w:val="2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w:t>
      </w:r>
      <w:proofErr w:type="spellStart"/>
      <w:r>
        <w:rPr>
          <w:rFonts w:ascii="Calibri" w:eastAsia="Calibri" w:hAnsi="Calibri" w:cs="Calibri"/>
          <w:sz w:val="20"/>
          <w:szCs w:val="20"/>
        </w:rPr>
        <w:t>AirHelp</w:t>
      </w:r>
      <w:proofErr w:type="spellEnd"/>
      <w:r>
        <w:rPr>
          <w:rFonts w:ascii="Calibri" w:eastAsia="Calibri" w:hAnsi="Calibri" w:cs="Calibri"/>
          <w:sz w:val="20"/>
          <w:szCs w:val="20"/>
        </w:rPr>
        <w:t xml:space="preserve">,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14:paraId="6174726E" w14:textId="77777777" w:rsidR="00767A21" w:rsidRDefault="00000000">
      <w:pPr>
        <w:spacing w:after="160"/>
        <w:jc w:val="both"/>
        <w:rPr>
          <w:rFonts w:ascii="Calibri" w:eastAsia="Calibri" w:hAnsi="Calibri" w:cs="Calibri"/>
          <w:sz w:val="20"/>
          <w:szCs w:val="20"/>
        </w:rPr>
      </w:pPr>
      <w:proofErr w:type="spellStart"/>
      <w:r>
        <w:rPr>
          <w:rFonts w:ascii="Calibri" w:eastAsia="Calibri" w:hAnsi="Calibri" w:cs="Calibri"/>
          <w:sz w:val="20"/>
          <w:szCs w:val="20"/>
        </w:rPr>
        <w:t>AirHelp</w:t>
      </w:r>
      <w:proofErr w:type="spellEnd"/>
      <w:r>
        <w:rPr>
          <w:rFonts w:ascii="Calibri" w:eastAsia="Calibri" w:hAnsi="Calibri" w:cs="Calibri"/>
          <w:sz w:val="20"/>
          <w:szCs w:val="20"/>
        </w:rPr>
        <w:t xml:space="preserve"> cuenta con la confianza de sus clientes. Ya son 4.9 millones de usuarios del plan </w:t>
      </w:r>
      <w:proofErr w:type="spellStart"/>
      <w:r>
        <w:rPr>
          <w:rFonts w:ascii="Calibri" w:eastAsia="Calibri" w:hAnsi="Calibri" w:cs="Calibri"/>
          <w:sz w:val="20"/>
          <w:szCs w:val="20"/>
        </w:rPr>
        <w:t>AirHelp</w:t>
      </w:r>
      <w:proofErr w:type="spellEnd"/>
      <w:r>
        <w:rPr>
          <w:rFonts w:ascii="Calibri" w:eastAsia="Calibri" w:hAnsi="Calibri" w:cs="Calibri"/>
          <w:sz w:val="20"/>
          <w:szCs w:val="20"/>
        </w:rPr>
        <w:t xml:space="preserve"> Plus y recibe una nota de 4.6/5 en las valoraciones de </w:t>
      </w:r>
      <w:proofErr w:type="spellStart"/>
      <w:r>
        <w:rPr>
          <w:rFonts w:ascii="Calibri" w:eastAsia="Calibri" w:hAnsi="Calibri" w:cs="Calibri"/>
          <w:sz w:val="20"/>
          <w:szCs w:val="20"/>
        </w:rPr>
        <w:t>Trustpilot</w:t>
      </w:r>
      <w:proofErr w:type="spellEnd"/>
      <w:r>
        <w:rPr>
          <w:rFonts w:ascii="Calibri" w:eastAsia="Calibri" w:hAnsi="Calibri" w:cs="Calibri"/>
          <w:sz w:val="20"/>
          <w:szCs w:val="20"/>
        </w:rPr>
        <w:t xml:space="preserve">. </w:t>
      </w:r>
    </w:p>
    <w:p w14:paraId="4B56DEAC" w14:textId="77777777" w:rsidR="00767A21" w:rsidRDefault="00000000">
      <w:pPr>
        <w:spacing w:after="160"/>
        <w:jc w:val="both"/>
        <w:rPr>
          <w:rFonts w:ascii="Calibri" w:eastAsia="Calibri" w:hAnsi="Calibri" w:cs="Calibri"/>
          <w:b/>
          <w:sz w:val="20"/>
          <w:szCs w:val="20"/>
          <w:u w:val="single"/>
        </w:rPr>
      </w:pPr>
      <w:r>
        <w:rPr>
          <w:rFonts w:ascii="Calibri" w:eastAsia="Calibri" w:hAnsi="Calibri" w:cs="Calibri"/>
          <w:sz w:val="20"/>
          <w:szCs w:val="20"/>
        </w:rPr>
        <w:t xml:space="preserve">Puede encontrar más información sobre </w:t>
      </w:r>
      <w:proofErr w:type="spellStart"/>
      <w:r>
        <w:rPr>
          <w:rFonts w:ascii="Calibri" w:eastAsia="Calibri" w:hAnsi="Calibri" w:cs="Calibri"/>
          <w:sz w:val="20"/>
          <w:szCs w:val="20"/>
        </w:rPr>
        <w:t>AirHelp</w:t>
      </w:r>
      <w:proofErr w:type="spellEnd"/>
      <w:r>
        <w:rPr>
          <w:rFonts w:ascii="Calibri" w:eastAsia="Calibri" w:hAnsi="Calibri" w:cs="Calibri"/>
          <w:sz w:val="20"/>
          <w:szCs w:val="20"/>
        </w:rPr>
        <w:t xml:space="preserve"> en: </w:t>
      </w:r>
      <w:hyperlink r:id="rId11">
        <w:r>
          <w:rPr>
            <w:rFonts w:ascii="Calibri" w:eastAsia="Calibri" w:hAnsi="Calibri" w:cs="Calibri"/>
            <w:color w:val="1155CC"/>
            <w:sz w:val="20"/>
            <w:szCs w:val="20"/>
            <w:u w:val="single"/>
          </w:rPr>
          <w:t>http://www.airhelp.com/es/</w:t>
        </w:r>
      </w:hyperlink>
    </w:p>
    <w:p w14:paraId="5EA937DC" w14:textId="77777777" w:rsidR="00767A21" w:rsidRDefault="00767A21">
      <w:pPr>
        <w:spacing w:after="160"/>
        <w:jc w:val="both"/>
        <w:rPr>
          <w:rFonts w:ascii="Calibri" w:eastAsia="Calibri" w:hAnsi="Calibri" w:cs="Calibri"/>
          <w:sz w:val="20"/>
          <w:szCs w:val="20"/>
        </w:rPr>
      </w:pPr>
    </w:p>
    <w:p w14:paraId="1CD0E8C9" w14:textId="77777777" w:rsidR="00767A21" w:rsidRDefault="00000000">
      <w:pPr>
        <w:spacing w:line="240" w:lineRule="auto"/>
        <w:jc w:val="both"/>
        <w:rPr>
          <w:rFonts w:ascii="Calibri" w:eastAsia="Calibri" w:hAnsi="Calibri" w:cs="Calibri"/>
          <w:sz w:val="20"/>
          <w:szCs w:val="20"/>
        </w:rPr>
      </w:pPr>
      <w:r>
        <w:rPr>
          <w:rFonts w:ascii="Calibri" w:eastAsia="Calibri" w:hAnsi="Calibri" w:cs="Calibri"/>
          <w:b/>
          <w:sz w:val="20"/>
          <w:szCs w:val="20"/>
          <w:u w:val="single"/>
        </w:rPr>
        <w:t>Para más información:</w:t>
      </w:r>
    </w:p>
    <w:p w14:paraId="157F3626" w14:textId="77777777" w:rsidR="00767A21" w:rsidRDefault="00000000">
      <w:pPr>
        <w:jc w:val="both"/>
        <w:rPr>
          <w:rFonts w:ascii="Calibri" w:eastAsia="Calibri" w:hAnsi="Calibri" w:cs="Calibri"/>
          <w:b/>
          <w:sz w:val="20"/>
          <w:szCs w:val="20"/>
        </w:rPr>
      </w:pPr>
      <w:r>
        <w:rPr>
          <w:rFonts w:ascii="Calibri" w:eastAsia="Calibri" w:hAnsi="Calibri" w:cs="Calibri"/>
          <w:b/>
          <w:sz w:val="20"/>
          <w:szCs w:val="20"/>
        </w:rPr>
        <w:t xml:space="preserve">Mirella Palafox: </w:t>
      </w:r>
      <w:hyperlink r:id="rId12">
        <w:r>
          <w:rPr>
            <w:rFonts w:ascii="Calibri" w:eastAsia="Calibri" w:hAnsi="Calibri" w:cs="Calibri"/>
            <w:b/>
            <w:color w:val="1155CC"/>
            <w:sz w:val="20"/>
            <w:szCs w:val="20"/>
            <w:u w:val="single"/>
          </w:rPr>
          <w:t>mirella.palafox@actitud.es</w:t>
        </w:r>
      </w:hyperlink>
      <w:r>
        <w:rPr>
          <w:rFonts w:ascii="Calibri" w:eastAsia="Calibri" w:hAnsi="Calibri" w:cs="Calibri"/>
          <w:b/>
          <w:sz w:val="20"/>
          <w:szCs w:val="20"/>
        </w:rPr>
        <w:t xml:space="preserve"> </w:t>
      </w:r>
    </w:p>
    <w:p w14:paraId="4C4CFC16" w14:textId="77777777" w:rsidR="00767A21" w:rsidRDefault="00000000">
      <w:pPr>
        <w:spacing w:line="240" w:lineRule="auto"/>
        <w:jc w:val="both"/>
        <w:rPr>
          <w:rFonts w:ascii="Calibri" w:eastAsia="Calibri" w:hAnsi="Calibri" w:cs="Calibri"/>
          <w:b/>
          <w:sz w:val="20"/>
          <w:szCs w:val="20"/>
        </w:rPr>
      </w:pPr>
      <w:hyperlink r:id="rId13">
        <w:r>
          <w:rPr>
            <w:rFonts w:ascii="Calibri" w:eastAsia="Calibri" w:hAnsi="Calibri" w:cs="Calibri"/>
            <w:color w:val="0563C1"/>
            <w:sz w:val="20"/>
            <w:szCs w:val="20"/>
            <w:u w:val="single"/>
          </w:rPr>
          <w:t>airhelp@actitud.es</w:t>
        </w:r>
      </w:hyperlink>
    </w:p>
    <w:p w14:paraId="406FBF3E" w14:textId="77777777" w:rsidR="00767A21" w:rsidRDefault="00000000">
      <w:pPr>
        <w:spacing w:line="240" w:lineRule="auto"/>
        <w:jc w:val="both"/>
        <w:rPr>
          <w:rFonts w:ascii="Calibri" w:eastAsia="Calibri" w:hAnsi="Calibri" w:cs="Calibri"/>
          <w:sz w:val="20"/>
          <w:szCs w:val="20"/>
        </w:rPr>
      </w:pPr>
      <w:r>
        <w:rPr>
          <w:rFonts w:ascii="Calibri" w:eastAsia="Calibri" w:hAnsi="Calibri" w:cs="Calibri"/>
          <w:b/>
          <w:sz w:val="20"/>
          <w:szCs w:val="20"/>
        </w:rPr>
        <w:t>Actitud de Comunicación</w:t>
      </w:r>
      <w:r>
        <w:rPr>
          <w:rFonts w:ascii="Calibri" w:eastAsia="Calibri" w:hAnsi="Calibri" w:cs="Calibri"/>
          <w:sz w:val="20"/>
          <w:szCs w:val="20"/>
        </w:rPr>
        <w:t>: Tel.: 91 302 28 60</w:t>
      </w:r>
    </w:p>
    <w:p w14:paraId="1A0892E7" w14:textId="77777777" w:rsidR="00767A21" w:rsidRDefault="00767A21">
      <w:pPr>
        <w:spacing w:after="200" w:line="240" w:lineRule="auto"/>
        <w:rPr>
          <w:rFonts w:ascii="Calibri" w:eastAsia="Calibri" w:hAnsi="Calibri" w:cs="Calibri"/>
          <w:sz w:val="20"/>
          <w:szCs w:val="20"/>
        </w:rPr>
      </w:pPr>
    </w:p>
    <w:p w14:paraId="55F8788A" w14:textId="77777777" w:rsidR="00767A21" w:rsidRDefault="00767A21"/>
    <w:sectPr w:rsidR="00767A21">
      <w:headerReference w:type="default" r:id="rId14"/>
      <w:footerReference w:type="default" r:id="rId15"/>
      <w:pgSz w:w="11909" w:h="16834"/>
      <w:pgMar w:top="1440" w:right="1440" w:bottom="1373" w:left="1440" w:header="0" w:footer="5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C13D" w14:textId="77777777" w:rsidR="00436822" w:rsidRDefault="00436822">
      <w:pPr>
        <w:spacing w:line="240" w:lineRule="auto"/>
      </w:pPr>
      <w:r>
        <w:separator/>
      </w:r>
    </w:p>
  </w:endnote>
  <w:endnote w:type="continuationSeparator" w:id="0">
    <w:p w14:paraId="49AB0FCF" w14:textId="77777777" w:rsidR="00436822" w:rsidRDefault="00436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1F2D" w14:textId="77777777" w:rsidR="00767A21" w:rsidRDefault="00767A21">
    <w:pPr>
      <w:spacing w:after="240"/>
      <w:jc w:val="both"/>
      <w:rPr>
        <w:color w:val="262626"/>
        <w:sz w:val="16"/>
        <w:szCs w:val="16"/>
      </w:rPr>
    </w:pPr>
  </w:p>
  <w:p w14:paraId="00A8FFAE" w14:textId="77777777" w:rsidR="00767A21" w:rsidRDefault="00767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3DDA" w14:textId="77777777" w:rsidR="00436822" w:rsidRDefault="00436822">
      <w:pPr>
        <w:spacing w:line="240" w:lineRule="auto"/>
      </w:pPr>
      <w:r>
        <w:separator/>
      </w:r>
    </w:p>
  </w:footnote>
  <w:footnote w:type="continuationSeparator" w:id="0">
    <w:p w14:paraId="402C9097" w14:textId="77777777" w:rsidR="00436822" w:rsidRDefault="004368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E4E8" w14:textId="77777777" w:rsidR="00767A21" w:rsidRDefault="00000000">
    <w:pPr>
      <w:ind w:right="-1032"/>
      <w:jc w:val="right"/>
    </w:pPr>
    <w:r>
      <w:rPr>
        <w:noProof/>
      </w:rPr>
      <w:drawing>
        <wp:inline distT="0" distB="0" distL="0" distR="0" wp14:anchorId="5000759B" wp14:editId="3CAC9213">
          <wp:extent cx="1115657" cy="644122"/>
          <wp:effectExtent l="0" t="0" r="0" b="0"/>
          <wp:docPr id="1" name="image1.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1.png" descr="Código descuento AirHelp - 10€ menos en Julio 2022"/>
                  <pic:cNvPicPr preferRelativeResize="0"/>
                </pic:nvPicPr>
                <pic:blipFill>
                  <a:blip r:embed="rId1"/>
                  <a:srcRect/>
                  <a:stretch>
                    <a:fillRect/>
                  </a:stretch>
                </pic:blipFill>
                <pic:spPr>
                  <a:xfrm>
                    <a:off x="0" y="0"/>
                    <a:ext cx="1115657" cy="6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30B"/>
    <w:multiLevelType w:val="multilevel"/>
    <w:tmpl w:val="963E6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56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21"/>
    <w:rsid w:val="00436822"/>
    <w:rsid w:val="004F0747"/>
    <w:rsid w:val="00767A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C031"/>
  <w15:docId w15:val="{35269752-0B48-450C-98EB-B7394680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irhelp.com/es/" TargetMode="External"/><Relationship Id="rId13" Type="http://schemas.openxmlformats.org/officeDocument/2006/relationships/hyperlink" Target="mailto:airhelp@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ella.palafox@acttud.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help.com/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irhelp.com/es/" TargetMode="External"/><Relationship Id="rId4" Type="http://schemas.openxmlformats.org/officeDocument/2006/relationships/settings" Target="settings.xml"/><Relationship Id="rId9" Type="http://schemas.openxmlformats.org/officeDocument/2006/relationships/hyperlink" Target="https://img.airhelp.com/APRG_2023/ES_APR_Guide_2023.pdf?updatedAt=16861299420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TsvRVdURDtqQZj2I/MMiGZfbQ==">CgMxLjA4AHIhMTF3RTYtc0hCSHAxaDhFX2xRNlBkcnpsY08yMGo1b19m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3710</Characters>
  <Application>Microsoft Office Word</Application>
  <DocSecurity>0</DocSecurity>
  <Lines>30</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actitud1</dc:creator>
  <cp:lastModifiedBy>actitud</cp:lastModifiedBy>
  <cp:revision>2</cp:revision>
  <dcterms:created xsi:type="dcterms:W3CDTF">2023-12-14T10:38:00Z</dcterms:created>
  <dcterms:modified xsi:type="dcterms:W3CDTF">2023-12-14T10:38:00Z</dcterms:modified>
</cp:coreProperties>
</file>