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49128" w14:textId="38EBAC75" w:rsidR="004755A1" w:rsidRPr="00B0178E" w:rsidRDefault="00B0178E" w:rsidP="00AC0007">
      <w:pPr>
        <w:ind w:right="-141"/>
        <w:rPr>
          <w:i/>
          <w:szCs w:val="42"/>
        </w:rPr>
      </w:pPr>
      <w:r w:rsidRPr="00B0178E">
        <w:rPr>
          <w:i/>
          <w:szCs w:val="42"/>
        </w:rPr>
        <w:t>Tal y como se publicó en el Diario Oficial de la Unión Europea a principios de febrero</w:t>
      </w:r>
    </w:p>
    <w:p w14:paraId="4443DD72" w14:textId="77777777" w:rsidR="00B0178E" w:rsidRPr="00A42F7E" w:rsidRDefault="00B0178E" w:rsidP="00AC0007">
      <w:pPr>
        <w:ind w:right="-141"/>
        <w:rPr>
          <w:sz w:val="42"/>
          <w:szCs w:val="42"/>
        </w:rPr>
      </w:pPr>
    </w:p>
    <w:p w14:paraId="3671A42B" w14:textId="63F5202D" w:rsidR="004755A1" w:rsidRPr="00A42F7E" w:rsidRDefault="008A225A" w:rsidP="00B0178E">
      <w:pPr>
        <w:jc w:val="center"/>
        <w:rPr>
          <w:b/>
          <w:sz w:val="42"/>
          <w:szCs w:val="42"/>
        </w:rPr>
      </w:pPr>
      <w:r w:rsidRPr="00A42F7E">
        <w:rPr>
          <w:b/>
          <w:sz w:val="42"/>
          <w:szCs w:val="42"/>
        </w:rPr>
        <w:t xml:space="preserve">La Comisión Europea </w:t>
      </w:r>
      <w:r w:rsidR="00500987">
        <w:rPr>
          <w:b/>
          <w:sz w:val="42"/>
          <w:szCs w:val="42"/>
        </w:rPr>
        <w:t xml:space="preserve">quiere </w:t>
      </w:r>
      <w:r w:rsidRPr="00A42F7E">
        <w:rPr>
          <w:b/>
          <w:sz w:val="42"/>
          <w:szCs w:val="42"/>
        </w:rPr>
        <w:t xml:space="preserve">impulsar el uso del </w:t>
      </w:r>
      <w:r w:rsidR="00167295">
        <w:rPr>
          <w:b/>
          <w:sz w:val="42"/>
          <w:szCs w:val="42"/>
        </w:rPr>
        <w:t>taxi</w:t>
      </w:r>
      <w:r w:rsidRPr="00A42F7E">
        <w:rPr>
          <w:b/>
          <w:sz w:val="42"/>
          <w:szCs w:val="42"/>
        </w:rPr>
        <w:t xml:space="preserve"> </w:t>
      </w:r>
      <w:r w:rsidR="00167295">
        <w:rPr>
          <w:b/>
          <w:sz w:val="42"/>
          <w:szCs w:val="42"/>
        </w:rPr>
        <w:t xml:space="preserve">o VTC </w:t>
      </w:r>
      <w:r w:rsidRPr="00A42F7E">
        <w:rPr>
          <w:b/>
          <w:sz w:val="42"/>
          <w:szCs w:val="42"/>
        </w:rPr>
        <w:t xml:space="preserve">compartido en toda la UE </w:t>
      </w:r>
    </w:p>
    <w:p w14:paraId="40B3CA2E" w14:textId="77777777" w:rsidR="00826739" w:rsidRPr="0019258D" w:rsidRDefault="00826739" w:rsidP="00B0178E">
      <w:pPr>
        <w:pStyle w:val="Sinespaciado"/>
        <w:rPr>
          <w:rFonts w:ascii="Omnes" w:eastAsia="Calibri" w:hAnsi="Omnes" w:cs="Arial"/>
          <w:b/>
          <w:sz w:val="40"/>
          <w:szCs w:val="40"/>
          <w:lang w:val="es-ES"/>
        </w:rPr>
      </w:pPr>
    </w:p>
    <w:p w14:paraId="4C602844" w14:textId="77777777" w:rsidR="004755A1" w:rsidRPr="002B104B" w:rsidRDefault="004755A1" w:rsidP="00B0178E">
      <w:pPr>
        <w:pStyle w:val="Sinespaciado"/>
        <w:ind w:left="360"/>
        <w:jc w:val="both"/>
        <w:rPr>
          <w:rFonts w:ascii="Omnes" w:eastAsia="Calibri" w:hAnsi="Omnes" w:cs="Arial"/>
          <w:b/>
          <w:szCs w:val="22"/>
          <w:lang w:val="es-ES"/>
        </w:rPr>
      </w:pPr>
    </w:p>
    <w:p w14:paraId="2DDDCF52" w14:textId="4FAC0E60" w:rsidR="00A82EB9" w:rsidRPr="008A225A" w:rsidRDefault="008A225A" w:rsidP="00B0178E">
      <w:pPr>
        <w:pStyle w:val="Sinespaciado"/>
        <w:numPr>
          <w:ilvl w:val="0"/>
          <w:numId w:val="5"/>
        </w:numPr>
        <w:jc w:val="both"/>
        <w:rPr>
          <w:rFonts w:ascii="Omnes" w:eastAsia="Calibri" w:hAnsi="Omnes" w:cs="Arial"/>
          <w:b/>
          <w:szCs w:val="22"/>
        </w:rPr>
      </w:pPr>
      <w:r>
        <w:rPr>
          <w:rFonts w:ascii="Omnes" w:eastAsia="Calibri" w:hAnsi="Omnes" w:cs="Arial"/>
          <w:b/>
          <w:szCs w:val="22"/>
          <w:lang w:val="es-ES"/>
        </w:rPr>
        <w:t xml:space="preserve">Pide </w:t>
      </w:r>
      <w:r w:rsidRPr="008A225A">
        <w:rPr>
          <w:rFonts w:ascii="Omnes" w:eastAsia="Calibri" w:hAnsi="Omnes" w:cs="Arial"/>
          <w:b/>
          <w:szCs w:val="22"/>
          <w:lang w:val="es-ES"/>
        </w:rPr>
        <w:t>a los países que reconsideren sus legislaciones vigentes para evolucionar hacia un reglamento</w:t>
      </w:r>
      <w:r w:rsidR="00794757">
        <w:rPr>
          <w:rFonts w:ascii="Omnes" w:eastAsia="Calibri" w:hAnsi="Omnes" w:cs="Arial"/>
          <w:b/>
          <w:szCs w:val="22"/>
          <w:lang w:val="es-ES"/>
        </w:rPr>
        <w:t xml:space="preserve"> </w:t>
      </w:r>
      <w:r w:rsidRPr="008A225A">
        <w:rPr>
          <w:rFonts w:ascii="Omnes" w:eastAsia="Calibri" w:hAnsi="Omnes" w:cs="Arial"/>
          <w:b/>
          <w:szCs w:val="22"/>
          <w:lang w:val="es-ES"/>
        </w:rPr>
        <w:t>que garantice</w:t>
      </w:r>
      <w:r w:rsidR="00926D77">
        <w:rPr>
          <w:rFonts w:ascii="Omnes" w:eastAsia="Calibri" w:hAnsi="Omnes" w:cs="Arial"/>
          <w:b/>
          <w:szCs w:val="22"/>
          <w:lang w:val="es-ES"/>
        </w:rPr>
        <w:t xml:space="preserve"> </w:t>
      </w:r>
      <w:r w:rsidRPr="008A225A">
        <w:rPr>
          <w:rFonts w:ascii="Omnes" w:eastAsia="Calibri" w:hAnsi="Omnes" w:cs="Arial"/>
          <w:b/>
          <w:szCs w:val="22"/>
          <w:lang w:val="es-ES"/>
        </w:rPr>
        <w:t xml:space="preserve">unos servicios de transporte </w:t>
      </w:r>
      <w:r w:rsidR="00926D77">
        <w:rPr>
          <w:rFonts w:ascii="Omnes" w:eastAsia="Calibri" w:hAnsi="Omnes" w:cs="Arial"/>
          <w:b/>
          <w:szCs w:val="22"/>
          <w:lang w:val="es-ES"/>
        </w:rPr>
        <w:t xml:space="preserve">compartido </w:t>
      </w:r>
      <w:r w:rsidRPr="008A225A">
        <w:rPr>
          <w:rFonts w:ascii="Omnes" w:eastAsia="Calibri" w:hAnsi="Omnes" w:cs="Arial"/>
          <w:b/>
          <w:szCs w:val="22"/>
          <w:lang w:val="es-ES"/>
        </w:rPr>
        <w:t xml:space="preserve">disponibles, asequibles, fiables, de buena calidad y seguros para </w:t>
      </w:r>
      <w:r w:rsidR="00794757">
        <w:rPr>
          <w:rFonts w:ascii="Omnes" w:eastAsia="Calibri" w:hAnsi="Omnes" w:cs="Arial"/>
          <w:b/>
          <w:szCs w:val="22"/>
          <w:lang w:val="es-ES"/>
        </w:rPr>
        <w:t>los</w:t>
      </w:r>
      <w:r w:rsidRPr="008A225A">
        <w:rPr>
          <w:rFonts w:ascii="Omnes" w:eastAsia="Calibri" w:hAnsi="Omnes" w:cs="Arial"/>
          <w:b/>
          <w:szCs w:val="22"/>
          <w:lang w:val="es-ES"/>
        </w:rPr>
        <w:t xml:space="preserve"> usuarios</w:t>
      </w:r>
    </w:p>
    <w:p w14:paraId="342AC53D" w14:textId="77777777" w:rsidR="008A225A" w:rsidRPr="002B104B" w:rsidRDefault="008A225A" w:rsidP="00B0178E">
      <w:pPr>
        <w:pStyle w:val="Sinespaciado"/>
        <w:ind w:left="360"/>
        <w:jc w:val="both"/>
        <w:rPr>
          <w:rFonts w:ascii="Omnes" w:eastAsia="Calibri" w:hAnsi="Omnes" w:cs="Arial"/>
          <w:b/>
          <w:szCs w:val="22"/>
        </w:rPr>
      </w:pPr>
    </w:p>
    <w:p w14:paraId="6D5EB20A" w14:textId="01AAC5B4" w:rsidR="0019258D" w:rsidRPr="00312081" w:rsidRDefault="0019258D" w:rsidP="00B0178E">
      <w:pPr>
        <w:pStyle w:val="Sinespaciado"/>
        <w:numPr>
          <w:ilvl w:val="0"/>
          <w:numId w:val="5"/>
        </w:numPr>
        <w:jc w:val="both"/>
        <w:rPr>
          <w:rFonts w:ascii="Omnes" w:eastAsia="Calibri" w:hAnsi="Omnes" w:cs="Arial"/>
          <w:b/>
          <w:bCs/>
          <w:sz w:val="22"/>
          <w:szCs w:val="22"/>
        </w:rPr>
      </w:pPr>
      <w:r w:rsidRPr="00A42F7E">
        <w:rPr>
          <w:rFonts w:ascii="Omnes" w:hAnsi="Omnes" w:cs="Arial"/>
          <w:b/>
          <w:iCs/>
          <w:lang w:val="es-ES"/>
        </w:rPr>
        <w:t>E</w:t>
      </w:r>
      <w:proofErr w:type="spellStart"/>
      <w:r w:rsidRPr="00A42F7E">
        <w:rPr>
          <w:rFonts w:ascii="Omnes" w:hAnsi="Omnes" w:cs="Arial"/>
          <w:b/>
        </w:rPr>
        <w:t>n</w:t>
      </w:r>
      <w:r w:rsidRPr="0019258D">
        <w:rPr>
          <w:rFonts w:ascii="Omnes" w:hAnsi="Omnes" w:cs="Arial"/>
          <w:b/>
          <w:bCs/>
        </w:rPr>
        <w:t>tre</w:t>
      </w:r>
      <w:proofErr w:type="spellEnd"/>
      <w:r w:rsidRPr="0019258D">
        <w:rPr>
          <w:rFonts w:ascii="Omnes" w:hAnsi="Omnes" w:cs="Arial"/>
          <w:b/>
          <w:bCs/>
        </w:rPr>
        <w:t xml:space="preserve"> </w:t>
      </w:r>
      <w:r w:rsidR="003D3F75">
        <w:rPr>
          <w:rFonts w:ascii="Omnes" w:hAnsi="Omnes" w:cs="Arial"/>
          <w:b/>
          <w:bCs/>
        </w:rPr>
        <w:t xml:space="preserve">los </w:t>
      </w:r>
      <w:proofErr w:type="spellStart"/>
      <w:r w:rsidR="00EA1D64">
        <w:rPr>
          <w:rFonts w:ascii="Omnes" w:hAnsi="Omnes" w:cs="Arial"/>
          <w:b/>
          <w:bCs/>
        </w:rPr>
        <w:t>objeti</w:t>
      </w:r>
      <w:r w:rsidR="007F5B45">
        <w:rPr>
          <w:rFonts w:ascii="Omnes" w:hAnsi="Omnes" w:cs="Arial"/>
          <w:b/>
          <w:bCs/>
        </w:rPr>
        <w:t>v</w:t>
      </w:r>
      <w:r w:rsidR="00EA1D64">
        <w:rPr>
          <w:rFonts w:ascii="Omnes" w:hAnsi="Omnes" w:cs="Arial"/>
          <w:b/>
          <w:bCs/>
        </w:rPr>
        <w:t>os</w:t>
      </w:r>
      <w:proofErr w:type="spellEnd"/>
      <w:r w:rsidR="00EA1D64">
        <w:rPr>
          <w:rFonts w:ascii="Omnes" w:hAnsi="Omnes" w:cs="Arial"/>
          <w:b/>
          <w:bCs/>
        </w:rPr>
        <w:t xml:space="preserve"> </w:t>
      </w:r>
      <w:r>
        <w:rPr>
          <w:rFonts w:ascii="Omnes" w:hAnsi="Omnes" w:cs="Arial"/>
          <w:b/>
          <w:bCs/>
        </w:rPr>
        <w:t xml:space="preserve">que se </w:t>
      </w:r>
      <w:proofErr w:type="spellStart"/>
      <w:r>
        <w:rPr>
          <w:rFonts w:ascii="Omnes" w:hAnsi="Omnes" w:cs="Arial"/>
          <w:b/>
          <w:bCs/>
        </w:rPr>
        <w:t>quiere</w:t>
      </w:r>
      <w:r w:rsidR="00EA1D64">
        <w:rPr>
          <w:rFonts w:ascii="Omnes" w:hAnsi="Omnes" w:cs="Arial"/>
          <w:b/>
          <w:bCs/>
        </w:rPr>
        <w:t>n</w:t>
      </w:r>
      <w:proofErr w:type="spellEnd"/>
      <w:r>
        <w:rPr>
          <w:rFonts w:ascii="Omnes" w:hAnsi="Omnes" w:cs="Arial"/>
          <w:b/>
          <w:bCs/>
        </w:rPr>
        <w:t xml:space="preserve"> </w:t>
      </w:r>
      <w:proofErr w:type="spellStart"/>
      <w:r>
        <w:rPr>
          <w:rFonts w:ascii="Omnes" w:hAnsi="Omnes" w:cs="Arial"/>
          <w:b/>
          <w:bCs/>
        </w:rPr>
        <w:t>alcanzar</w:t>
      </w:r>
      <w:proofErr w:type="spellEnd"/>
      <w:r>
        <w:rPr>
          <w:rFonts w:ascii="Omnes" w:hAnsi="Omnes" w:cs="Arial"/>
          <w:b/>
          <w:bCs/>
        </w:rPr>
        <w:t xml:space="preserve"> </w:t>
      </w:r>
      <w:proofErr w:type="spellStart"/>
      <w:r>
        <w:rPr>
          <w:rFonts w:ascii="Omnes" w:hAnsi="Omnes" w:cs="Arial"/>
          <w:b/>
          <w:bCs/>
        </w:rPr>
        <w:t>está</w:t>
      </w:r>
      <w:proofErr w:type="spellEnd"/>
      <w:r>
        <w:rPr>
          <w:rFonts w:ascii="Omnes" w:hAnsi="Omnes" w:cs="Arial"/>
          <w:b/>
          <w:bCs/>
        </w:rPr>
        <w:t xml:space="preserve"> la </w:t>
      </w:r>
      <w:proofErr w:type="spellStart"/>
      <w:r w:rsidRPr="0019258D">
        <w:rPr>
          <w:rFonts w:ascii="Omnes" w:hAnsi="Omnes" w:cs="Arial"/>
          <w:b/>
          <w:bCs/>
        </w:rPr>
        <w:t>reduci</w:t>
      </w:r>
      <w:r>
        <w:rPr>
          <w:rFonts w:ascii="Omnes" w:hAnsi="Omnes" w:cs="Arial"/>
          <w:b/>
          <w:bCs/>
        </w:rPr>
        <w:t>ón</w:t>
      </w:r>
      <w:proofErr w:type="spellEnd"/>
      <w:r>
        <w:rPr>
          <w:rFonts w:ascii="Omnes" w:hAnsi="Omnes" w:cs="Arial"/>
          <w:b/>
          <w:bCs/>
        </w:rPr>
        <w:t xml:space="preserve"> de</w:t>
      </w:r>
      <w:r w:rsidRPr="0019258D">
        <w:rPr>
          <w:rFonts w:ascii="Omnes" w:hAnsi="Omnes" w:cs="Arial"/>
          <w:b/>
          <w:bCs/>
        </w:rPr>
        <w:t xml:space="preserve"> los </w:t>
      </w:r>
      <w:proofErr w:type="spellStart"/>
      <w:r w:rsidRPr="0019258D">
        <w:rPr>
          <w:rFonts w:ascii="Omnes" w:hAnsi="Omnes" w:cs="Arial"/>
          <w:b/>
          <w:bCs/>
        </w:rPr>
        <w:t>kilómetros</w:t>
      </w:r>
      <w:proofErr w:type="spellEnd"/>
      <w:r w:rsidRPr="0019258D">
        <w:rPr>
          <w:rFonts w:ascii="Omnes" w:hAnsi="Omnes" w:cs="Arial"/>
          <w:b/>
          <w:bCs/>
        </w:rPr>
        <w:t xml:space="preserve"> </w:t>
      </w:r>
      <w:proofErr w:type="spellStart"/>
      <w:r w:rsidRPr="0019258D">
        <w:rPr>
          <w:rFonts w:ascii="Omnes" w:hAnsi="Omnes" w:cs="Arial"/>
          <w:b/>
          <w:bCs/>
        </w:rPr>
        <w:t>recorridos</w:t>
      </w:r>
      <w:proofErr w:type="spellEnd"/>
      <w:r w:rsidRPr="0019258D">
        <w:rPr>
          <w:rFonts w:ascii="Omnes" w:hAnsi="Omnes" w:cs="Arial"/>
          <w:b/>
          <w:bCs/>
        </w:rPr>
        <w:t xml:space="preserve"> por persona </w:t>
      </w:r>
      <w:r>
        <w:rPr>
          <w:rFonts w:ascii="Omnes" w:hAnsi="Omnes" w:cs="Arial"/>
          <w:b/>
          <w:bCs/>
        </w:rPr>
        <w:t xml:space="preserve">para </w:t>
      </w:r>
      <w:r w:rsidRPr="0019258D">
        <w:rPr>
          <w:rFonts w:ascii="Omnes" w:hAnsi="Omnes" w:cs="Arial"/>
          <w:b/>
          <w:bCs/>
        </w:rPr>
        <w:t xml:space="preserve">mitigar la </w:t>
      </w:r>
      <w:proofErr w:type="spellStart"/>
      <w:r w:rsidRPr="0019258D">
        <w:rPr>
          <w:rFonts w:ascii="Omnes" w:hAnsi="Omnes" w:cs="Arial"/>
          <w:b/>
          <w:bCs/>
        </w:rPr>
        <w:t>contaminación</w:t>
      </w:r>
      <w:proofErr w:type="spellEnd"/>
      <w:r w:rsidRPr="0019258D">
        <w:rPr>
          <w:rFonts w:ascii="Omnes" w:hAnsi="Omnes" w:cs="Arial"/>
          <w:b/>
          <w:bCs/>
        </w:rPr>
        <w:t xml:space="preserve"> y los </w:t>
      </w:r>
      <w:r w:rsidRPr="00DB4267">
        <w:rPr>
          <w:rFonts w:ascii="Omnes" w:hAnsi="Omnes" w:cs="Arial"/>
          <w:b/>
          <w:bCs/>
          <w:lang w:val="es-ES_tradnl"/>
        </w:rPr>
        <w:t>atascos</w:t>
      </w:r>
      <w:r w:rsidRPr="0019258D">
        <w:rPr>
          <w:rFonts w:ascii="Omnes" w:hAnsi="Omnes" w:cs="Arial"/>
          <w:b/>
          <w:bCs/>
        </w:rPr>
        <w:t xml:space="preserve"> en las </w:t>
      </w:r>
      <w:r w:rsidRPr="00A967BF">
        <w:rPr>
          <w:rFonts w:ascii="Omnes" w:hAnsi="Omnes" w:cs="Arial"/>
          <w:b/>
          <w:bCs/>
          <w:lang w:val="es-ES_tradnl"/>
        </w:rPr>
        <w:t>ciudades</w:t>
      </w:r>
    </w:p>
    <w:p w14:paraId="3C1AC300" w14:textId="77777777" w:rsidR="00312081" w:rsidRDefault="00312081" w:rsidP="00312081">
      <w:pPr>
        <w:pStyle w:val="Prrafodelista"/>
        <w:rPr>
          <w:rFonts w:ascii="Omnes" w:eastAsia="Calibri" w:hAnsi="Omnes" w:cs="Arial"/>
          <w:b/>
          <w:bCs/>
          <w:sz w:val="22"/>
          <w:szCs w:val="22"/>
        </w:rPr>
      </w:pPr>
    </w:p>
    <w:p w14:paraId="0F6F4E47" w14:textId="652E7843" w:rsidR="00312081" w:rsidRPr="00312081" w:rsidRDefault="00312081" w:rsidP="00B0178E">
      <w:pPr>
        <w:pStyle w:val="Sinespaciado"/>
        <w:numPr>
          <w:ilvl w:val="0"/>
          <w:numId w:val="5"/>
        </w:numPr>
        <w:jc w:val="both"/>
        <w:rPr>
          <w:rFonts w:ascii="Omnes" w:eastAsia="Calibri" w:hAnsi="Omnes" w:cs="Arial"/>
          <w:b/>
          <w:szCs w:val="22"/>
          <w:lang w:val="es-ES"/>
        </w:rPr>
      </w:pPr>
      <w:r>
        <w:rPr>
          <w:rFonts w:ascii="Omnes" w:eastAsia="Calibri" w:hAnsi="Omnes" w:cs="Arial"/>
          <w:b/>
          <w:szCs w:val="22"/>
          <w:lang w:val="es-ES"/>
        </w:rPr>
        <w:t>Según</w:t>
      </w:r>
      <w:r w:rsidRPr="00312081">
        <w:rPr>
          <w:rFonts w:ascii="Omnes" w:eastAsia="Calibri" w:hAnsi="Omnes" w:cs="Arial"/>
          <w:b/>
          <w:szCs w:val="22"/>
          <w:lang w:val="es-ES"/>
        </w:rPr>
        <w:t xml:space="preserve"> </w:t>
      </w:r>
      <w:proofErr w:type="spellStart"/>
      <w:r w:rsidRPr="00312081">
        <w:rPr>
          <w:rFonts w:ascii="Omnes" w:eastAsia="Calibri" w:hAnsi="Omnes" w:cs="Arial"/>
          <w:b/>
          <w:szCs w:val="22"/>
          <w:lang w:val="es-ES"/>
        </w:rPr>
        <w:t>Celering</w:t>
      </w:r>
      <w:proofErr w:type="spellEnd"/>
      <w:r w:rsidRPr="00312081">
        <w:rPr>
          <w:rFonts w:ascii="Omnes" w:eastAsia="Calibri" w:hAnsi="Omnes" w:cs="Arial"/>
          <w:b/>
          <w:szCs w:val="22"/>
          <w:lang w:val="es-ES"/>
        </w:rPr>
        <w:t xml:space="preserve">, </w:t>
      </w:r>
      <w:r>
        <w:rPr>
          <w:rFonts w:ascii="Omnes" w:eastAsia="Calibri" w:hAnsi="Omnes" w:cs="Arial"/>
          <w:b/>
          <w:szCs w:val="22"/>
          <w:lang w:val="es-ES"/>
        </w:rPr>
        <w:t xml:space="preserve">la compañía española que </w:t>
      </w:r>
      <w:r w:rsidRPr="00312081">
        <w:rPr>
          <w:rFonts w:ascii="Omnes" w:eastAsia="Calibri" w:hAnsi="Omnes" w:cs="Arial"/>
          <w:b/>
          <w:szCs w:val="22"/>
          <w:lang w:val="es-ES"/>
        </w:rPr>
        <w:t>ofrece soluciones de movilidad inteligente y sostenible</w:t>
      </w:r>
      <w:r>
        <w:rPr>
          <w:rFonts w:ascii="Omnes" w:eastAsia="Calibri" w:hAnsi="Omnes" w:cs="Arial"/>
          <w:b/>
          <w:szCs w:val="22"/>
          <w:lang w:val="es-ES"/>
        </w:rPr>
        <w:t>,</w:t>
      </w:r>
      <w:r w:rsidRPr="00312081">
        <w:rPr>
          <w:rFonts w:ascii="Omnes" w:eastAsia="Calibri" w:hAnsi="Omnes" w:cs="Arial"/>
          <w:b/>
          <w:szCs w:val="22"/>
          <w:lang w:val="es-ES"/>
        </w:rPr>
        <w:t xml:space="preserve"> </w:t>
      </w:r>
      <w:r>
        <w:rPr>
          <w:rFonts w:ascii="Omnes" w:eastAsia="Calibri" w:hAnsi="Omnes" w:cs="Arial"/>
          <w:b/>
          <w:szCs w:val="22"/>
          <w:lang w:val="es-ES"/>
        </w:rPr>
        <w:t xml:space="preserve">es prioritario implementar </w:t>
      </w:r>
      <w:r w:rsidRPr="00312081">
        <w:rPr>
          <w:rFonts w:ascii="Omnes" w:eastAsia="Calibri" w:hAnsi="Omnes" w:cs="Arial"/>
          <w:b/>
          <w:szCs w:val="22"/>
          <w:lang w:val="es-ES"/>
        </w:rPr>
        <w:t xml:space="preserve">nuevas fórmulas que permitan desplazarse </w:t>
      </w:r>
      <w:r w:rsidR="00F26D10">
        <w:rPr>
          <w:rFonts w:ascii="Omnes" w:eastAsia="Calibri" w:hAnsi="Omnes" w:cs="Arial"/>
          <w:b/>
          <w:szCs w:val="22"/>
          <w:lang w:val="es-ES"/>
        </w:rPr>
        <w:t xml:space="preserve">a los ciudadanos </w:t>
      </w:r>
      <w:r w:rsidRPr="00312081">
        <w:rPr>
          <w:rFonts w:ascii="Omnes" w:eastAsia="Calibri" w:hAnsi="Omnes" w:cs="Arial"/>
          <w:b/>
          <w:szCs w:val="22"/>
          <w:lang w:val="es-ES"/>
        </w:rPr>
        <w:t xml:space="preserve">de manera sostenible y a un precio asequible </w:t>
      </w:r>
    </w:p>
    <w:p w14:paraId="18431E3B" w14:textId="77777777" w:rsidR="00794757" w:rsidRPr="00794757" w:rsidRDefault="00794757" w:rsidP="00B0178E">
      <w:pPr>
        <w:pStyle w:val="Sinespaciado"/>
        <w:ind w:left="360"/>
        <w:jc w:val="both"/>
        <w:rPr>
          <w:rFonts w:ascii="Omnes" w:eastAsia="Calibri" w:hAnsi="Omnes" w:cs="Arial"/>
          <w:b/>
          <w:bCs/>
          <w:sz w:val="22"/>
          <w:szCs w:val="22"/>
        </w:rPr>
      </w:pPr>
    </w:p>
    <w:p w14:paraId="3F7A0763" w14:textId="1518B629" w:rsidR="001523B2" w:rsidRPr="006C5D62" w:rsidRDefault="00E9176B" w:rsidP="00B0178E">
      <w:pPr>
        <w:pStyle w:val="NormalWeb"/>
        <w:jc w:val="both"/>
        <w:rPr>
          <w:rFonts w:ascii="Helvetica" w:eastAsia="Times New Roman" w:hAnsi="Helvetica"/>
          <w:b/>
          <w:bCs/>
          <w:sz w:val="24"/>
          <w:szCs w:val="24"/>
          <w:lang w:eastAsia="es-ES_tradnl"/>
        </w:rPr>
      </w:pPr>
      <w:r w:rsidRPr="001E08B8">
        <w:rPr>
          <w:rFonts w:ascii="Omnes" w:hAnsi="Omnes" w:cs="Arial"/>
          <w:b/>
          <w:sz w:val="24"/>
          <w:szCs w:val="24"/>
        </w:rPr>
        <w:t xml:space="preserve">Madrid, </w:t>
      </w:r>
      <w:r w:rsidR="00167295">
        <w:rPr>
          <w:rFonts w:ascii="Omnes" w:hAnsi="Omnes" w:cs="Arial"/>
          <w:b/>
          <w:sz w:val="24"/>
          <w:szCs w:val="24"/>
        </w:rPr>
        <w:t>17</w:t>
      </w:r>
      <w:r w:rsidR="007E2B65" w:rsidRPr="001E08B8">
        <w:rPr>
          <w:rFonts w:ascii="Omnes" w:hAnsi="Omnes" w:cs="Arial"/>
          <w:b/>
          <w:sz w:val="24"/>
          <w:szCs w:val="24"/>
        </w:rPr>
        <w:t xml:space="preserve"> </w:t>
      </w:r>
      <w:r w:rsidRPr="001E08B8">
        <w:rPr>
          <w:rFonts w:ascii="Omnes" w:hAnsi="Omnes" w:cs="Arial"/>
          <w:b/>
          <w:sz w:val="24"/>
          <w:szCs w:val="24"/>
        </w:rPr>
        <w:t>de</w:t>
      </w:r>
      <w:r w:rsidR="007E5BEB" w:rsidRPr="001E08B8">
        <w:rPr>
          <w:rFonts w:ascii="Omnes" w:hAnsi="Omnes" w:cs="Arial"/>
          <w:b/>
          <w:sz w:val="24"/>
          <w:szCs w:val="24"/>
        </w:rPr>
        <w:t xml:space="preserve"> </w:t>
      </w:r>
      <w:r w:rsidR="007E2B65" w:rsidRPr="001E08B8">
        <w:rPr>
          <w:rFonts w:ascii="Omnes" w:hAnsi="Omnes" w:cs="Arial"/>
          <w:b/>
          <w:sz w:val="24"/>
          <w:szCs w:val="24"/>
        </w:rPr>
        <w:t>febrero</w:t>
      </w:r>
      <w:r w:rsidR="00D802AB" w:rsidRPr="001E08B8">
        <w:rPr>
          <w:rFonts w:ascii="Omnes" w:hAnsi="Omnes" w:cs="Arial"/>
          <w:b/>
          <w:sz w:val="24"/>
          <w:szCs w:val="24"/>
        </w:rPr>
        <w:t xml:space="preserve"> </w:t>
      </w:r>
      <w:r w:rsidR="00554DFF" w:rsidRPr="001E08B8">
        <w:rPr>
          <w:rFonts w:ascii="Omnes" w:hAnsi="Omnes" w:cs="Arial"/>
          <w:b/>
          <w:sz w:val="24"/>
          <w:szCs w:val="24"/>
        </w:rPr>
        <w:t>de 202</w:t>
      </w:r>
      <w:r w:rsidR="007E2B65" w:rsidRPr="001E08B8">
        <w:rPr>
          <w:rFonts w:ascii="Omnes" w:hAnsi="Omnes" w:cs="Arial"/>
          <w:b/>
          <w:sz w:val="24"/>
          <w:szCs w:val="24"/>
        </w:rPr>
        <w:t>2</w:t>
      </w:r>
      <w:r w:rsidR="00554DFF" w:rsidRPr="001E08B8">
        <w:rPr>
          <w:rFonts w:ascii="Omnes" w:hAnsi="Omnes" w:cs="Arial"/>
          <w:b/>
          <w:sz w:val="24"/>
          <w:szCs w:val="24"/>
        </w:rPr>
        <w:t>.-</w:t>
      </w:r>
      <w:r w:rsidR="00554DFF" w:rsidRPr="00554DFF">
        <w:rPr>
          <w:rFonts w:ascii="Omnes" w:hAnsi="Omnes" w:cs="Arial"/>
          <w:b/>
        </w:rPr>
        <w:t xml:space="preserve"> </w:t>
      </w:r>
      <w:r w:rsidR="0092658C" w:rsidRPr="006C5D62">
        <w:rPr>
          <w:rFonts w:ascii="Omnes" w:hAnsi="Omnes" w:cs="Arial"/>
          <w:sz w:val="24"/>
          <w:szCs w:val="24"/>
        </w:rPr>
        <w:t xml:space="preserve">La Comisión Europea, dentro de su </w:t>
      </w:r>
      <w:r w:rsidR="0092658C" w:rsidRPr="006C5D62">
        <w:rPr>
          <w:rFonts w:ascii="Omnes" w:hAnsi="Omnes" w:cs="Arial"/>
          <w:i/>
          <w:iCs/>
          <w:sz w:val="24"/>
          <w:szCs w:val="24"/>
        </w:rPr>
        <w:t>Estrategia de Movilidad Sostenible e Inteligente</w:t>
      </w:r>
      <w:r w:rsidR="0092658C" w:rsidRPr="006C5D62">
        <w:rPr>
          <w:rFonts w:ascii="Omnes" w:hAnsi="Omnes" w:cs="Arial"/>
          <w:sz w:val="24"/>
          <w:szCs w:val="24"/>
        </w:rPr>
        <w:t xml:space="preserve">, quiere </w:t>
      </w:r>
      <w:r w:rsidR="00B87747">
        <w:rPr>
          <w:rFonts w:ascii="Omnes" w:hAnsi="Omnes" w:cs="Arial"/>
          <w:sz w:val="24"/>
          <w:szCs w:val="24"/>
        </w:rPr>
        <w:t>impulsar</w:t>
      </w:r>
      <w:r w:rsidR="00A42F7E">
        <w:rPr>
          <w:rFonts w:ascii="Omnes" w:hAnsi="Omnes" w:cs="Arial"/>
          <w:sz w:val="24"/>
          <w:szCs w:val="24"/>
        </w:rPr>
        <w:t xml:space="preserve"> el</w:t>
      </w:r>
      <w:r w:rsidR="00B87747">
        <w:rPr>
          <w:rFonts w:ascii="Omnes" w:hAnsi="Omnes" w:cs="Arial"/>
          <w:sz w:val="24"/>
          <w:szCs w:val="24"/>
        </w:rPr>
        <w:t xml:space="preserve"> </w:t>
      </w:r>
      <w:r w:rsidR="006B12BE" w:rsidRPr="006C5D62">
        <w:rPr>
          <w:rFonts w:ascii="Omnes" w:hAnsi="Omnes" w:cs="Arial"/>
          <w:sz w:val="24"/>
          <w:szCs w:val="24"/>
        </w:rPr>
        <w:t xml:space="preserve">uso </w:t>
      </w:r>
      <w:r w:rsidR="006C5D62">
        <w:rPr>
          <w:rFonts w:ascii="Omnes" w:hAnsi="Omnes" w:cs="Arial"/>
          <w:sz w:val="24"/>
          <w:szCs w:val="24"/>
        </w:rPr>
        <w:t>de</w:t>
      </w:r>
      <w:r w:rsidR="00654053">
        <w:rPr>
          <w:rFonts w:ascii="Omnes" w:hAnsi="Omnes" w:cs="Arial"/>
          <w:sz w:val="24"/>
          <w:szCs w:val="24"/>
        </w:rPr>
        <w:t>l</w:t>
      </w:r>
      <w:r w:rsidR="006C5D62">
        <w:rPr>
          <w:rFonts w:ascii="Omnes" w:hAnsi="Omnes" w:cs="Arial"/>
          <w:sz w:val="24"/>
          <w:szCs w:val="24"/>
        </w:rPr>
        <w:t xml:space="preserve"> transporte </w:t>
      </w:r>
      <w:r w:rsidR="0092658C" w:rsidRPr="006C5D62">
        <w:rPr>
          <w:rFonts w:ascii="Omnes" w:hAnsi="Omnes" w:cs="Arial"/>
          <w:sz w:val="24"/>
          <w:szCs w:val="24"/>
        </w:rPr>
        <w:t xml:space="preserve">compartido bajo demanda en taxis y </w:t>
      </w:r>
      <w:r w:rsidR="00B01003" w:rsidRPr="006C5D62">
        <w:rPr>
          <w:rFonts w:ascii="Omnes" w:hAnsi="Omnes" w:cs="Arial"/>
          <w:sz w:val="24"/>
          <w:szCs w:val="24"/>
        </w:rPr>
        <w:t>vehículos</w:t>
      </w:r>
      <w:r w:rsidR="0092658C" w:rsidRPr="006C5D62">
        <w:rPr>
          <w:rFonts w:ascii="Omnes" w:hAnsi="Omnes" w:cs="Arial"/>
          <w:sz w:val="24"/>
          <w:szCs w:val="24"/>
        </w:rPr>
        <w:t xml:space="preserve"> con conductor VTC</w:t>
      </w:r>
      <w:r w:rsidR="006C5D62">
        <w:rPr>
          <w:rFonts w:ascii="Omnes" w:hAnsi="Omnes" w:cs="Arial"/>
          <w:sz w:val="24"/>
          <w:szCs w:val="24"/>
        </w:rPr>
        <w:t xml:space="preserve"> </w:t>
      </w:r>
      <w:r w:rsidR="00EA1D64">
        <w:rPr>
          <w:rFonts w:ascii="Omnes" w:hAnsi="Omnes" w:cs="Arial"/>
          <w:sz w:val="24"/>
          <w:szCs w:val="24"/>
        </w:rPr>
        <w:t xml:space="preserve">en </w:t>
      </w:r>
      <w:r w:rsidR="00D63176">
        <w:rPr>
          <w:rFonts w:ascii="Omnes" w:hAnsi="Omnes" w:cs="Arial"/>
          <w:sz w:val="24"/>
          <w:szCs w:val="24"/>
        </w:rPr>
        <w:t xml:space="preserve">todo el </w:t>
      </w:r>
      <w:r w:rsidR="006C5D62">
        <w:rPr>
          <w:rFonts w:ascii="Omnes" w:hAnsi="Omnes" w:cs="Arial"/>
          <w:sz w:val="24"/>
          <w:szCs w:val="24"/>
        </w:rPr>
        <w:t>conjunto de la UE.</w:t>
      </w:r>
    </w:p>
    <w:p w14:paraId="4AD9F1D7" w14:textId="3C20EEAF" w:rsidR="00D87B16" w:rsidRDefault="00CB00C3" w:rsidP="00B0178E">
      <w:pPr>
        <w:jc w:val="both"/>
        <w:rPr>
          <w:rFonts w:ascii="Omnes" w:hAnsi="Omnes" w:cs="Arial"/>
        </w:rPr>
      </w:pPr>
      <w:r>
        <w:rPr>
          <w:rFonts w:ascii="Omnes" w:hAnsi="Omnes" w:cs="Arial"/>
        </w:rPr>
        <w:t>A través de</w:t>
      </w:r>
      <w:r w:rsidR="00F97A44">
        <w:rPr>
          <w:rFonts w:ascii="Omnes" w:hAnsi="Omnes" w:cs="Arial"/>
        </w:rPr>
        <w:t xml:space="preserve"> un comunicado publicado en </w:t>
      </w:r>
      <w:r w:rsidR="006C5D62">
        <w:rPr>
          <w:rFonts w:ascii="Omnes" w:hAnsi="Omnes" w:cs="Arial"/>
        </w:rPr>
        <w:t xml:space="preserve">su </w:t>
      </w:r>
      <w:r>
        <w:rPr>
          <w:rFonts w:ascii="Omnes" w:hAnsi="Omnes" w:cs="Arial"/>
        </w:rPr>
        <w:t xml:space="preserve">Diario </w:t>
      </w:r>
      <w:r w:rsidR="00F97A44">
        <w:rPr>
          <w:rFonts w:ascii="Omnes" w:hAnsi="Omnes" w:cs="Arial"/>
        </w:rPr>
        <w:t>Oficial</w:t>
      </w:r>
      <w:r w:rsidR="00B0178E">
        <w:rPr>
          <w:rFonts w:ascii="Omnes" w:hAnsi="Omnes" w:cs="Arial"/>
        </w:rPr>
        <w:t xml:space="preserve"> el pasado 4 de febrero</w:t>
      </w:r>
      <w:r w:rsidR="006C5D62">
        <w:rPr>
          <w:rFonts w:ascii="Omnes" w:hAnsi="Omnes" w:cs="Arial"/>
        </w:rPr>
        <w:t xml:space="preserve">, </w:t>
      </w:r>
      <w:r w:rsidR="00F97A44">
        <w:rPr>
          <w:rFonts w:ascii="Omnes" w:hAnsi="Omnes" w:cs="Arial"/>
        </w:rPr>
        <w:t xml:space="preserve">la Comisión </w:t>
      </w:r>
      <w:r w:rsidR="00B0178E">
        <w:rPr>
          <w:rFonts w:ascii="Omnes" w:hAnsi="Omnes" w:cs="Arial"/>
        </w:rPr>
        <w:t xml:space="preserve">Europea </w:t>
      </w:r>
      <w:r w:rsidR="00F97A44">
        <w:rPr>
          <w:rFonts w:ascii="Omnes" w:hAnsi="Omnes" w:cs="Arial"/>
        </w:rPr>
        <w:t xml:space="preserve">insta </w:t>
      </w:r>
      <w:r>
        <w:rPr>
          <w:rFonts w:ascii="Omnes" w:hAnsi="Omnes" w:cs="Arial"/>
        </w:rPr>
        <w:t xml:space="preserve">a los </w:t>
      </w:r>
      <w:r w:rsidR="00FD242D">
        <w:rPr>
          <w:rFonts w:ascii="Omnes" w:hAnsi="Omnes" w:cs="Arial"/>
        </w:rPr>
        <w:t>E</w:t>
      </w:r>
      <w:r>
        <w:rPr>
          <w:rFonts w:ascii="Omnes" w:hAnsi="Omnes" w:cs="Arial"/>
        </w:rPr>
        <w:t xml:space="preserve">stados miembros </w:t>
      </w:r>
      <w:r w:rsidR="00B0178E">
        <w:rPr>
          <w:rFonts w:ascii="Omnes" w:hAnsi="Omnes" w:cs="Arial"/>
        </w:rPr>
        <w:t>a</w:t>
      </w:r>
      <w:r>
        <w:rPr>
          <w:rFonts w:ascii="Omnes" w:hAnsi="Omnes" w:cs="Arial"/>
        </w:rPr>
        <w:t xml:space="preserve"> </w:t>
      </w:r>
      <w:r w:rsidR="002C2613" w:rsidRPr="006C40B2">
        <w:rPr>
          <w:rFonts w:ascii="Omnes" w:hAnsi="Omnes" w:cs="Arial"/>
        </w:rPr>
        <w:t>que</w:t>
      </w:r>
      <w:r>
        <w:rPr>
          <w:rFonts w:ascii="Omnes" w:hAnsi="Omnes" w:cs="Arial"/>
        </w:rPr>
        <w:t xml:space="preserve"> </w:t>
      </w:r>
      <w:r w:rsidR="006C1A67">
        <w:rPr>
          <w:rFonts w:ascii="Omnes" w:hAnsi="Omnes" w:cs="Arial"/>
        </w:rPr>
        <w:t>“</w:t>
      </w:r>
      <w:r w:rsidRPr="00B0178E">
        <w:rPr>
          <w:rFonts w:ascii="Omnes" w:hAnsi="Omnes" w:cs="Arial"/>
          <w:b/>
        </w:rPr>
        <w:t>faciliten que</w:t>
      </w:r>
      <w:r w:rsidR="002C2613" w:rsidRPr="00B0178E">
        <w:rPr>
          <w:rFonts w:ascii="Omnes" w:hAnsi="Omnes" w:cs="Arial"/>
          <w:b/>
        </w:rPr>
        <w:t xml:space="preserve"> los </w:t>
      </w:r>
      <w:r w:rsidR="006C1A67" w:rsidRPr="00B0178E">
        <w:rPr>
          <w:rFonts w:ascii="Omnes" w:hAnsi="Omnes" w:cs="Arial"/>
          <w:b/>
        </w:rPr>
        <w:t xml:space="preserve">ciudadanos </w:t>
      </w:r>
      <w:r w:rsidRPr="00B0178E">
        <w:rPr>
          <w:rFonts w:ascii="Omnes" w:hAnsi="Omnes" w:cs="Arial"/>
          <w:b/>
        </w:rPr>
        <w:t xml:space="preserve">puedan tener </w:t>
      </w:r>
      <w:r w:rsidR="002C2613" w:rsidRPr="00B0178E">
        <w:rPr>
          <w:rFonts w:ascii="Omnes" w:hAnsi="Omnes" w:cs="Arial"/>
          <w:b/>
        </w:rPr>
        <w:t xml:space="preserve">acceso a servicios </w:t>
      </w:r>
      <w:r w:rsidR="00F97A44" w:rsidRPr="00B0178E">
        <w:rPr>
          <w:rFonts w:ascii="Omnes" w:hAnsi="Omnes" w:cs="Arial"/>
          <w:b/>
        </w:rPr>
        <w:t xml:space="preserve">compartidos </w:t>
      </w:r>
      <w:r w:rsidR="002C2613" w:rsidRPr="00B0178E">
        <w:rPr>
          <w:rFonts w:ascii="Omnes" w:hAnsi="Omnes" w:cs="Arial"/>
          <w:b/>
        </w:rPr>
        <w:t>de movilidad</w:t>
      </w:r>
      <w:r w:rsidR="00F97A44" w:rsidRPr="00B0178E">
        <w:rPr>
          <w:rFonts w:ascii="Omnes" w:hAnsi="Omnes" w:cs="Arial"/>
          <w:b/>
        </w:rPr>
        <w:t xml:space="preserve"> </w:t>
      </w:r>
      <w:r w:rsidR="002C2613" w:rsidRPr="00B0178E">
        <w:rPr>
          <w:rFonts w:ascii="Omnes" w:hAnsi="Omnes" w:cs="Arial"/>
          <w:b/>
        </w:rPr>
        <w:t>sostenibles, inteligentes</w:t>
      </w:r>
      <w:r w:rsidR="001E08B8">
        <w:rPr>
          <w:rFonts w:ascii="Omnes" w:hAnsi="Omnes" w:cs="Arial"/>
        </w:rPr>
        <w:t xml:space="preserve">, </w:t>
      </w:r>
      <w:proofErr w:type="spellStart"/>
      <w:r w:rsidR="002C2613" w:rsidRPr="006C40B2">
        <w:rPr>
          <w:rFonts w:ascii="Omnes" w:hAnsi="Omnes" w:cs="Arial"/>
        </w:rPr>
        <w:t>resilientes</w:t>
      </w:r>
      <w:proofErr w:type="spellEnd"/>
      <w:r w:rsidR="001E08B8">
        <w:rPr>
          <w:rFonts w:ascii="Omnes" w:hAnsi="Omnes" w:cs="Arial"/>
        </w:rPr>
        <w:t xml:space="preserve"> </w:t>
      </w:r>
      <w:r w:rsidR="002C2613" w:rsidRPr="006C40B2">
        <w:rPr>
          <w:rFonts w:ascii="Omnes" w:hAnsi="Omnes" w:cs="Arial"/>
        </w:rPr>
        <w:t>y cuyas normas sean conformes con el Derecho de la UE</w:t>
      </w:r>
      <w:r w:rsidR="00F97A44">
        <w:rPr>
          <w:rFonts w:ascii="Omnes" w:hAnsi="Omnes" w:cs="Arial"/>
        </w:rPr>
        <w:t>”</w:t>
      </w:r>
      <w:r w:rsidR="002C2613">
        <w:rPr>
          <w:rFonts w:ascii="Omnes" w:hAnsi="Omnes" w:cs="Arial"/>
        </w:rPr>
        <w:t>.</w:t>
      </w:r>
      <w:r w:rsidR="00D87B16" w:rsidRPr="00D87B16">
        <w:rPr>
          <w:rFonts w:ascii="Omnes" w:hAnsi="Omnes" w:cs="Arial"/>
        </w:rPr>
        <w:t xml:space="preserve"> </w:t>
      </w:r>
      <w:r w:rsidR="001523B2">
        <w:rPr>
          <w:rFonts w:ascii="Omnes" w:hAnsi="Omnes" w:cs="Arial"/>
        </w:rPr>
        <w:t xml:space="preserve">La Comisión </w:t>
      </w:r>
      <w:r w:rsidR="006C5D62">
        <w:rPr>
          <w:rFonts w:ascii="Omnes" w:hAnsi="Omnes" w:cs="Arial"/>
        </w:rPr>
        <w:t xml:space="preserve">pide </w:t>
      </w:r>
      <w:r w:rsidR="00A7218A">
        <w:rPr>
          <w:rFonts w:ascii="Omnes" w:hAnsi="Omnes" w:cs="Arial"/>
        </w:rPr>
        <w:t xml:space="preserve">además </w:t>
      </w:r>
      <w:r w:rsidR="00FD242D">
        <w:rPr>
          <w:rFonts w:ascii="Omnes" w:hAnsi="Omnes" w:cs="Arial"/>
        </w:rPr>
        <w:t xml:space="preserve">a los países </w:t>
      </w:r>
      <w:r w:rsidR="0019258D">
        <w:rPr>
          <w:rFonts w:ascii="Omnes" w:hAnsi="Omnes" w:cs="Arial"/>
        </w:rPr>
        <w:t xml:space="preserve">comunitarios </w:t>
      </w:r>
      <w:r w:rsidR="006C5D62">
        <w:rPr>
          <w:rFonts w:ascii="Omnes" w:hAnsi="Omnes" w:cs="Arial"/>
        </w:rPr>
        <w:t>que “</w:t>
      </w:r>
      <w:r w:rsidR="006B12BE" w:rsidRPr="004453B6">
        <w:rPr>
          <w:rFonts w:ascii="Omnes" w:hAnsi="Omnes" w:cs="Arial"/>
        </w:rPr>
        <w:t xml:space="preserve">reconsideren </w:t>
      </w:r>
      <w:r w:rsidR="001E08B8">
        <w:rPr>
          <w:rFonts w:ascii="Omnes" w:hAnsi="Omnes" w:cs="Arial"/>
        </w:rPr>
        <w:t xml:space="preserve">sus </w:t>
      </w:r>
      <w:r w:rsidR="001E08B8" w:rsidRPr="00B0178E">
        <w:rPr>
          <w:rFonts w:ascii="Omnes" w:hAnsi="Omnes" w:cs="Arial"/>
          <w:b/>
        </w:rPr>
        <w:t xml:space="preserve">legislaciones </w:t>
      </w:r>
      <w:r w:rsidR="006B12BE" w:rsidRPr="00B0178E">
        <w:rPr>
          <w:rFonts w:ascii="Omnes" w:hAnsi="Omnes" w:cs="Arial"/>
          <w:b/>
        </w:rPr>
        <w:t>vigentes relativas a los mercados locales de transporte de pasajeros bajo demanda</w:t>
      </w:r>
      <w:r w:rsidR="006B12BE">
        <w:rPr>
          <w:rFonts w:ascii="Omnes" w:hAnsi="Omnes" w:cs="Arial"/>
        </w:rPr>
        <w:t xml:space="preserve">” </w:t>
      </w:r>
      <w:r w:rsidR="00CD1AD7">
        <w:rPr>
          <w:rFonts w:ascii="Omnes" w:hAnsi="Omnes" w:cs="Arial"/>
        </w:rPr>
        <w:t xml:space="preserve">para evolucionar hacia un </w:t>
      </w:r>
      <w:r w:rsidR="001523B2">
        <w:rPr>
          <w:rFonts w:ascii="Omnes" w:hAnsi="Omnes" w:cs="Arial"/>
        </w:rPr>
        <w:t xml:space="preserve">reglamento que </w:t>
      </w:r>
      <w:r w:rsidR="00D87B16" w:rsidRPr="004453B6">
        <w:rPr>
          <w:rFonts w:ascii="Omnes" w:hAnsi="Omnes" w:cs="Arial"/>
        </w:rPr>
        <w:t>garanti</w:t>
      </w:r>
      <w:r w:rsidR="00CD1AD7">
        <w:rPr>
          <w:rFonts w:ascii="Omnes" w:hAnsi="Omnes" w:cs="Arial"/>
        </w:rPr>
        <w:t>ce</w:t>
      </w:r>
      <w:r w:rsidR="00D87B16" w:rsidRPr="004453B6">
        <w:rPr>
          <w:rFonts w:ascii="Omnes" w:hAnsi="Omnes" w:cs="Arial"/>
        </w:rPr>
        <w:t xml:space="preserve"> </w:t>
      </w:r>
      <w:r w:rsidR="00CD1AD7">
        <w:rPr>
          <w:rFonts w:ascii="Omnes" w:hAnsi="Omnes" w:cs="Arial"/>
        </w:rPr>
        <w:t>“</w:t>
      </w:r>
      <w:r w:rsidR="00D87B16" w:rsidRPr="004453B6">
        <w:rPr>
          <w:rFonts w:ascii="Omnes" w:hAnsi="Omnes" w:cs="Arial"/>
        </w:rPr>
        <w:t xml:space="preserve">unos servicios de transporte disponibles, asequibles, fiables, de buena calidad y seguros para </w:t>
      </w:r>
      <w:r w:rsidR="006C1A67">
        <w:rPr>
          <w:rFonts w:ascii="Omnes" w:hAnsi="Omnes" w:cs="Arial"/>
        </w:rPr>
        <w:t>sus usuarios</w:t>
      </w:r>
      <w:r w:rsidR="00027977">
        <w:rPr>
          <w:rFonts w:ascii="Omnes" w:hAnsi="Omnes" w:cs="Arial"/>
        </w:rPr>
        <w:t>”</w:t>
      </w:r>
      <w:r w:rsidR="00D87B16" w:rsidRPr="004453B6">
        <w:rPr>
          <w:rFonts w:ascii="Omnes" w:hAnsi="Omnes" w:cs="Arial"/>
        </w:rPr>
        <w:t>.</w:t>
      </w:r>
    </w:p>
    <w:p w14:paraId="79E236EF" w14:textId="315FB41C" w:rsidR="004453B6" w:rsidRDefault="004453B6" w:rsidP="00B0178E">
      <w:pPr>
        <w:jc w:val="both"/>
        <w:rPr>
          <w:rFonts w:ascii="Omnes" w:hAnsi="Omnes" w:cs="Arial"/>
        </w:rPr>
      </w:pPr>
    </w:p>
    <w:p w14:paraId="7307E0CE" w14:textId="2E956130" w:rsidR="006B12BE" w:rsidRDefault="006C40B2" w:rsidP="00B0178E">
      <w:pPr>
        <w:jc w:val="both"/>
        <w:rPr>
          <w:rFonts w:ascii="Omnes" w:hAnsi="Omnes" w:cs="Arial"/>
        </w:rPr>
      </w:pPr>
      <w:r w:rsidRPr="006C40B2">
        <w:rPr>
          <w:rFonts w:ascii="Omnes" w:hAnsi="Omnes" w:cs="Arial"/>
        </w:rPr>
        <w:t xml:space="preserve">La </w:t>
      </w:r>
      <w:r w:rsidR="00D63176">
        <w:rPr>
          <w:rFonts w:ascii="Omnes" w:hAnsi="Omnes" w:cs="Arial"/>
        </w:rPr>
        <w:t xml:space="preserve">Comisión </w:t>
      </w:r>
      <w:r w:rsidR="00FD242D">
        <w:rPr>
          <w:rFonts w:ascii="Omnes" w:hAnsi="Omnes" w:cs="Arial"/>
        </w:rPr>
        <w:t xml:space="preserve">considera </w:t>
      </w:r>
      <w:r w:rsidR="00702FC4">
        <w:rPr>
          <w:rFonts w:ascii="Omnes" w:hAnsi="Omnes" w:cs="Arial"/>
        </w:rPr>
        <w:t>que</w:t>
      </w:r>
      <w:r w:rsidR="00820F17">
        <w:rPr>
          <w:rFonts w:ascii="Omnes" w:hAnsi="Omnes" w:cs="Arial"/>
        </w:rPr>
        <w:t>,</w:t>
      </w:r>
      <w:r w:rsidR="00702FC4">
        <w:rPr>
          <w:rFonts w:ascii="Omnes" w:hAnsi="Omnes" w:cs="Arial"/>
        </w:rPr>
        <w:t xml:space="preserve"> </w:t>
      </w:r>
      <w:r w:rsidR="00FD242D">
        <w:rPr>
          <w:rFonts w:ascii="Omnes" w:hAnsi="Omnes" w:cs="Arial"/>
        </w:rPr>
        <w:t xml:space="preserve">potenciar </w:t>
      </w:r>
      <w:r w:rsidR="00702FC4">
        <w:rPr>
          <w:rFonts w:ascii="Omnes" w:hAnsi="Omnes" w:cs="Arial"/>
        </w:rPr>
        <w:t>e</w:t>
      </w:r>
      <w:r w:rsidR="004453B6" w:rsidRPr="004453B6">
        <w:rPr>
          <w:rFonts w:ascii="Omnes" w:hAnsi="Omnes" w:cs="Arial"/>
        </w:rPr>
        <w:t xml:space="preserve">l transporte de pasajeros </w:t>
      </w:r>
      <w:r w:rsidR="00FD242D">
        <w:rPr>
          <w:rFonts w:ascii="Omnes" w:hAnsi="Omnes" w:cs="Arial"/>
        </w:rPr>
        <w:t xml:space="preserve">compartido </w:t>
      </w:r>
      <w:r w:rsidR="004453B6" w:rsidRPr="004453B6">
        <w:rPr>
          <w:rFonts w:ascii="Omnes" w:hAnsi="Omnes" w:cs="Arial"/>
        </w:rPr>
        <w:t>bajo demanda</w:t>
      </w:r>
      <w:r w:rsidR="00820F17">
        <w:rPr>
          <w:rFonts w:ascii="Omnes" w:hAnsi="Omnes" w:cs="Arial"/>
        </w:rPr>
        <w:t>,</w:t>
      </w:r>
      <w:r w:rsidR="004453B6" w:rsidRPr="004453B6">
        <w:rPr>
          <w:rFonts w:ascii="Omnes" w:hAnsi="Omnes" w:cs="Arial"/>
        </w:rPr>
        <w:t xml:space="preserve"> </w:t>
      </w:r>
      <w:r w:rsidR="00820F17">
        <w:rPr>
          <w:rFonts w:ascii="Omnes" w:hAnsi="Omnes" w:cs="Arial"/>
        </w:rPr>
        <w:t xml:space="preserve">facilitaría </w:t>
      </w:r>
      <w:r w:rsidR="004453B6" w:rsidRPr="004453B6">
        <w:rPr>
          <w:rFonts w:ascii="Omnes" w:hAnsi="Omnes" w:cs="Arial"/>
        </w:rPr>
        <w:t>y aumentar</w:t>
      </w:r>
      <w:r w:rsidR="00820F17">
        <w:rPr>
          <w:rFonts w:ascii="Omnes" w:hAnsi="Omnes" w:cs="Arial"/>
        </w:rPr>
        <w:t>ía</w:t>
      </w:r>
      <w:r w:rsidR="00926D77">
        <w:rPr>
          <w:rFonts w:ascii="Omnes" w:hAnsi="Omnes" w:cs="Arial"/>
        </w:rPr>
        <w:t>,</w:t>
      </w:r>
      <w:r w:rsidR="004453B6" w:rsidRPr="004453B6">
        <w:rPr>
          <w:rFonts w:ascii="Omnes" w:hAnsi="Omnes" w:cs="Arial"/>
        </w:rPr>
        <w:t xml:space="preserve"> </w:t>
      </w:r>
      <w:r w:rsidR="00B87747">
        <w:rPr>
          <w:rFonts w:ascii="Omnes" w:hAnsi="Omnes" w:cs="Arial"/>
        </w:rPr>
        <w:t>además</w:t>
      </w:r>
      <w:r w:rsidR="00926D77">
        <w:rPr>
          <w:rFonts w:ascii="Omnes" w:hAnsi="Omnes" w:cs="Arial"/>
        </w:rPr>
        <w:t>,</w:t>
      </w:r>
      <w:r w:rsidR="00B87747">
        <w:rPr>
          <w:rFonts w:ascii="Omnes" w:hAnsi="Omnes" w:cs="Arial"/>
        </w:rPr>
        <w:t xml:space="preserve"> </w:t>
      </w:r>
      <w:r w:rsidR="004453B6" w:rsidRPr="004453B6">
        <w:rPr>
          <w:rFonts w:ascii="Omnes" w:hAnsi="Omnes" w:cs="Arial"/>
        </w:rPr>
        <w:t>el uso del transporte público</w:t>
      </w:r>
      <w:r w:rsidR="00926D77">
        <w:rPr>
          <w:rFonts w:ascii="Omnes" w:hAnsi="Omnes" w:cs="Arial"/>
        </w:rPr>
        <w:t xml:space="preserve"> </w:t>
      </w:r>
      <w:r w:rsidR="00820F17">
        <w:rPr>
          <w:rFonts w:ascii="Omnes" w:hAnsi="Omnes" w:cs="Arial"/>
        </w:rPr>
        <w:t xml:space="preserve">acercando </w:t>
      </w:r>
      <w:r w:rsidR="004453B6" w:rsidRPr="004453B6">
        <w:rPr>
          <w:rFonts w:ascii="Omnes" w:hAnsi="Omnes" w:cs="Arial"/>
        </w:rPr>
        <w:t>a l</w:t>
      </w:r>
      <w:r w:rsidR="00F951E8">
        <w:rPr>
          <w:rFonts w:ascii="Omnes" w:hAnsi="Omnes" w:cs="Arial"/>
        </w:rPr>
        <w:t>a</w:t>
      </w:r>
      <w:r w:rsidR="004453B6" w:rsidRPr="004453B6">
        <w:rPr>
          <w:rFonts w:ascii="Omnes" w:hAnsi="Omnes" w:cs="Arial"/>
        </w:rPr>
        <w:t>s p</w:t>
      </w:r>
      <w:r w:rsidR="007F5B45">
        <w:rPr>
          <w:rFonts w:ascii="Omnes" w:hAnsi="Omnes" w:cs="Arial"/>
        </w:rPr>
        <w:t>ersonas</w:t>
      </w:r>
      <w:r w:rsidR="004453B6" w:rsidRPr="004453B6">
        <w:rPr>
          <w:rFonts w:ascii="Omnes" w:hAnsi="Omnes" w:cs="Arial"/>
        </w:rPr>
        <w:t xml:space="preserve"> </w:t>
      </w:r>
      <w:r w:rsidR="00A90F94">
        <w:rPr>
          <w:rFonts w:ascii="Omnes" w:hAnsi="Omnes" w:cs="Arial"/>
        </w:rPr>
        <w:t>que viven en zonas alejadas de</w:t>
      </w:r>
      <w:r w:rsidR="003166C3">
        <w:rPr>
          <w:rFonts w:ascii="Omnes" w:hAnsi="Omnes" w:cs="Arial"/>
        </w:rPr>
        <w:t>l centro de las</w:t>
      </w:r>
      <w:r w:rsidR="00A90F94">
        <w:rPr>
          <w:rFonts w:ascii="Omnes" w:hAnsi="Omnes" w:cs="Arial"/>
        </w:rPr>
        <w:t xml:space="preserve"> ciudades </w:t>
      </w:r>
      <w:r w:rsidR="00F951E8">
        <w:rPr>
          <w:rFonts w:ascii="Omnes" w:hAnsi="Omnes" w:cs="Arial"/>
        </w:rPr>
        <w:t xml:space="preserve">a </w:t>
      </w:r>
      <w:r w:rsidR="00820F17">
        <w:rPr>
          <w:rFonts w:ascii="Omnes" w:hAnsi="Omnes" w:cs="Arial"/>
        </w:rPr>
        <w:t>estaciones</w:t>
      </w:r>
      <w:r w:rsidR="00A90F94">
        <w:rPr>
          <w:rFonts w:ascii="Omnes" w:hAnsi="Omnes" w:cs="Arial"/>
        </w:rPr>
        <w:t xml:space="preserve"> de autobuses y metro</w:t>
      </w:r>
      <w:r w:rsidR="004453B6" w:rsidRPr="004453B6">
        <w:rPr>
          <w:rFonts w:ascii="Omnes" w:hAnsi="Omnes" w:cs="Arial"/>
        </w:rPr>
        <w:t xml:space="preserve">, lo </w:t>
      </w:r>
      <w:r w:rsidR="00027977">
        <w:rPr>
          <w:rFonts w:ascii="Omnes" w:hAnsi="Omnes" w:cs="Arial"/>
        </w:rPr>
        <w:t xml:space="preserve">cual </w:t>
      </w:r>
      <w:r w:rsidR="00B87747">
        <w:rPr>
          <w:rFonts w:ascii="Omnes" w:hAnsi="Omnes" w:cs="Arial"/>
        </w:rPr>
        <w:t xml:space="preserve">haría </w:t>
      </w:r>
      <w:r w:rsidR="00820F17">
        <w:rPr>
          <w:rFonts w:ascii="Omnes" w:hAnsi="Omnes" w:cs="Arial"/>
        </w:rPr>
        <w:t xml:space="preserve">más </w:t>
      </w:r>
      <w:r w:rsidR="004453B6" w:rsidRPr="004453B6">
        <w:rPr>
          <w:rFonts w:ascii="Omnes" w:hAnsi="Omnes" w:cs="Arial"/>
        </w:rPr>
        <w:t xml:space="preserve">atractiva y cómoda </w:t>
      </w:r>
      <w:r w:rsidR="00820F17">
        <w:rPr>
          <w:rFonts w:ascii="Omnes" w:hAnsi="Omnes" w:cs="Arial"/>
        </w:rPr>
        <w:t xml:space="preserve">esta opción </w:t>
      </w:r>
      <w:r w:rsidR="004453B6" w:rsidRPr="004453B6">
        <w:rPr>
          <w:rFonts w:ascii="Omnes" w:hAnsi="Omnes" w:cs="Arial"/>
        </w:rPr>
        <w:t>y reducir</w:t>
      </w:r>
      <w:r w:rsidR="00D63176">
        <w:rPr>
          <w:rFonts w:ascii="Omnes" w:hAnsi="Omnes" w:cs="Arial"/>
        </w:rPr>
        <w:t>ía</w:t>
      </w:r>
      <w:r w:rsidR="004453B6" w:rsidRPr="004453B6">
        <w:rPr>
          <w:rFonts w:ascii="Omnes" w:hAnsi="Omnes" w:cs="Arial"/>
        </w:rPr>
        <w:t xml:space="preserve"> la necesidad de utilizar vehículos privados.</w:t>
      </w:r>
      <w:r w:rsidR="00A90F94">
        <w:rPr>
          <w:rFonts w:ascii="Omnes" w:hAnsi="Omnes" w:cs="Arial"/>
        </w:rPr>
        <w:t xml:space="preserve"> </w:t>
      </w:r>
    </w:p>
    <w:p w14:paraId="6F766976" w14:textId="77777777" w:rsidR="00A7218A" w:rsidRDefault="00A7218A" w:rsidP="00B0178E">
      <w:pPr>
        <w:jc w:val="both"/>
        <w:rPr>
          <w:rFonts w:ascii="Omnes" w:hAnsi="Omnes" w:cs="Arial"/>
        </w:rPr>
      </w:pPr>
    </w:p>
    <w:p w14:paraId="1BB4AA1A" w14:textId="77777777" w:rsidR="00F26D10" w:rsidRPr="002A2A6B" w:rsidRDefault="00F26D10" w:rsidP="00F26D10">
      <w:pPr>
        <w:jc w:val="both"/>
        <w:rPr>
          <w:rFonts w:ascii="Omnes" w:hAnsi="Omnes" w:cs="Arial"/>
          <w:b/>
          <w:bCs/>
          <w:iCs/>
        </w:rPr>
      </w:pPr>
      <w:r>
        <w:rPr>
          <w:rFonts w:ascii="Omnes" w:hAnsi="Omnes" w:cs="Arial"/>
          <w:b/>
          <w:bCs/>
          <w:iCs/>
        </w:rPr>
        <w:t>Una manera económica y sostenible de desplazarse a diario</w:t>
      </w:r>
    </w:p>
    <w:p w14:paraId="7CEE7691" w14:textId="77777777" w:rsidR="00F26D10" w:rsidRDefault="00F26D10" w:rsidP="00F26D10">
      <w:pPr>
        <w:jc w:val="both"/>
        <w:rPr>
          <w:rFonts w:ascii="Omnes" w:hAnsi="Omnes" w:cs="Arial"/>
          <w:iCs/>
          <w:lang w:val="es-ES_tradnl"/>
        </w:rPr>
      </w:pPr>
    </w:p>
    <w:p w14:paraId="634791AF" w14:textId="0A050E9E" w:rsidR="00F26D10" w:rsidRDefault="00F26D10" w:rsidP="00F26D10">
      <w:pPr>
        <w:jc w:val="both"/>
        <w:rPr>
          <w:rFonts w:ascii="Omnes" w:hAnsi="Omnes" w:cs="Arial"/>
        </w:rPr>
      </w:pPr>
      <w:r w:rsidRPr="00E415F9">
        <w:rPr>
          <w:rFonts w:ascii="Omnes" w:hAnsi="Omnes" w:cs="Arial"/>
          <w:iCs/>
          <w:lang w:val="es-ES_tradnl"/>
        </w:rPr>
        <w:t>José María Campos, CEO de la compañía</w:t>
      </w:r>
      <w:r>
        <w:rPr>
          <w:rFonts w:ascii="Omnes" w:hAnsi="Omnes" w:cs="Arial"/>
          <w:iCs/>
          <w:lang w:val="es-ES_tradnl"/>
        </w:rPr>
        <w:t xml:space="preserve"> española</w:t>
      </w:r>
      <w:r>
        <w:rPr>
          <w:rFonts w:ascii="Omnes" w:hAnsi="Omnes" w:cs="Arial"/>
          <w:i/>
          <w:iCs/>
          <w:lang w:val="es-ES_tradnl"/>
        </w:rPr>
        <w:t xml:space="preserve"> </w:t>
      </w:r>
      <w:hyperlink r:id="rId12" w:history="1">
        <w:proofErr w:type="spellStart"/>
        <w:r w:rsidRPr="003E7B47">
          <w:rPr>
            <w:rStyle w:val="Hipervnculo"/>
            <w:rFonts w:ascii="Omnes" w:hAnsi="Omnes" w:cs="Arial"/>
            <w:b/>
            <w:lang w:val="es-ES_tradnl"/>
          </w:rPr>
          <w:t>Celering</w:t>
        </w:r>
        <w:proofErr w:type="spellEnd"/>
      </w:hyperlink>
      <w:r>
        <w:rPr>
          <w:rFonts w:ascii="Omnes" w:hAnsi="Omnes" w:cs="Arial"/>
          <w:lang w:val="es-ES_tradnl"/>
        </w:rPr>
        <w:t xml:space="preserve">, especializada en transporte compartido a través de </w:t>
      </w:r>
      <w:r w:rsidRPr="00367A25">
        <w:rPr>
          <w:rFonts w:ascii="Omnes" w:hAnsi="Omnes" w:cs="Arial"/>
          <w:color w:val="000000" w:themeColor="text1"/>
        </w:rPr>
        <w:t xml:space="preserve">soluciones de movilidad </w:t>
      </w:r>
      <w:r>
        <w:rPr>
          <w:rFonts w:ascii="Omnes" w:hAnsi="Omnes" w:cs="Arial"/>
          <w:color w:val="000000" w:themeColor="text1"/>
        </w:rPr>
        <w:t>explica que “c</w:t>
      </w:r>
      <w:r w:rsidRPr="002B104B">
        <w:rPr>
          <w:rFonts w:ascii="Omnes" w:hAnsi="Omnes" w:cs="Arial"/>
        </w:rPr>
        <w:t xml:space="preserve">ada vez son más las personas que buscan nuevas </w:t>
      </w:r>
      <w:r>
        <w:rPr>
          <w:rFonts w:ascii="Omnes" w:hAnsi="Omnes" w:cs="Arial"/>
        </w:rPr>
        <w:t xml:space="preserve">fórmulas </w:t>
      </w:r>
      <w:r w:rsidRPr="002B104B">
        <w:rPr>
          <w:rFonts w:ascii="Omnes" w:hAnsi="Omnes" w:cs="Arial"/>
        </w:rPr>
        <w:t>que</w:t>
      </w:r>
      <w:r>
        <w:rPr>
          <w:rFonts w:ascii="Omnes" w:hAnsi="Omnes" w:cs="Arial"/>
        </w:rPr>
        <w:t xml:space="preserve"> </w:t>
      </w:r>
      <w:r w:rsidRPr="002B104B">
        <w:rPr>
          <w:rFonts w:ascii="Omnes" w:hAnsi="Omnes" w:cs="Arial"/>
        </w:rPr>
        <w:t>les permit</w:t>
      </w:r>
      <w:r>
        <w:rPr>
          <w:rFonts w:ascii="Omnes" w:hAnsi="Omnes" w:cs="Arial"/>
        </w:rPr>
        <w:t>a</w:t>
      </w:r>
      <w:r w:rsidRPr="002B104B">
        <w:rPr>
          <w:rFonts w:ascii="Omnes" w:hAnsi="Omnes" w:cs="Arial"/>
        </w:rPr>
        <w:t xml:space="preserve">n desplazarse de </w:t>
      </w:r>
      <w:r w:rsidRPr="002B104B">
        <w:rPr>
          <w:rFonts w:ascii="Omnes" w:hAnsi="Omnes" w:cs="Arial"/>
        </w:rPr>
        <w:lastRenderedPageBreak/>
        <w:t>manera sostenible</w:t>
      </w:r>
      <w:r>
        <w:rPr>
          <w:rFonts w:ascii="Omnes" w:hAnsi="Omnes" w:cs="Arial"/>
        </w:rPr>
        <w:t xml:space="preserve"> a diario y </w:t>
      </w:r>
      <w:r w:rsidRPr="002B104B">
        <w:rPr>
          <w:rFonts w:ascii="Omnes" w:hAnsi="Omnes" w:cs="Arial"/>
        </w:rPr>
        <w:t xml:space="preserve">a un precio asequible </w:t>
      </w:r>
      <w:r>
        <w:rPr>
          <w:rFonts w:ascii="Omnes" w:hAnsi="Omnes" w:cs="Arial"/>
        </w:rPr>
        <w:t xml:space="preserve">como </w:t>
      </w:r>
      <w:r w:rsidRPr="002B104B">
        <w:rPr>
          <w:rFonts w:ascii="Omnes" w:hAnsi="Omnes" w:cs="Arial"/>
        </w:rPr>
        <w:t>las lanzaderas de empresa o privadas colaborativas</w:t>
      </w:r>
      <w:r>
        <w:rPr>
          <w:rFonts w:ascii="Omnes" w:hAnsi="Omnes" w:cs="Arial"/>
        </w:rPr>
        <w:t>”</w:t>
      </w:r>
      <w:r w:rsidRPr="002B104B">
        <w:rPr>
          <w:rFonts w:ascii="Omnes" w:hAnsi="Omnes" w:cs="Arial"/>
        </w:rPr>
        <w:t xml:space="preserve">. </w:t>
      </w:r>
      <w:r>
        <w:rPr>
          <w:rFonts w:ascii="Omnes" w:hAnsi="Omnes" w:cs="Arial"/>
        </w:rPr>
        <w:t>El funcionamiento es sencillo: e</w:t>
      </w:r>
      <w:r>
        <w:rPr>
          <w:rFonts w:ascii="Omnes" w:hAnsi="Omnes" w:cs="Arial"/>
          <w:iCs/>
          <w:lang w:val="es-ES_tradnl"/>
        </w:rPr>
        <w:t xml:space="preserve">l </w:t>
      </w:r>
      <w:r w:rsidRPr="00554DFF">
        <w:rPr>
          <w:rFonts w:ascii="Omnes" w:hAnsi="Omnes" w:cs="Arial"/>
          <w:iCs/>
          <w:lang w:val="es-ES_tradnl"/>
        </w:rPr>
        <w:t xml:space="preserve">usuario solicita el </w:t>
      </w:r>
      <w:r>
        <w:rPr>
          <w:rFonts w:ascii="Omnes" w:hAnsi="Omnes" w:cs="Arial"/>
          <w:iCs/>
          <w:lang w:val="es-ES_tradnl"/>
        </w:rPr>
        <w:t xml:space="preserve">traslado </w:t>
      </w:r>
      <w:r w:rsidRPr="00554DFF">
        <w:rPr>
          <w:rFonts w:ascii="Omnes" w:hAnsi="Omnes" w:cs="Arial"/>
          <w:iCs/>
          <w:lang w:val="es-ES_tradnl"/>
        </w:rPr>
        <w:t xml:space="preserve">a un punto a su elección, a través de </w:t>
      </w:r>
      <w:r>
        <w:rPr>
          <w:rFonts w:ascii="Omnes" w:hAnsi="Omnes" w:cs="Arial"/>
          <w:iCs/>
          <w:lang w:val="es-ES_tradnl"/>
        </w:rPr>
        <w:t>la</w:t>
      </w:r>
      <w:r w:rsidRPr="00554DFF">
        <w:rPr>
          <w:rFonts w:ascii="Omnes" w:hAnsi="Omnes" w:cs="Arial"/>
          <w:iCs/>
          <w:lang w:val="es-ES_tradnl"/>
        </w:rPr>
        <w:t xml:space="preserve"> APP</w:t>
      </w:r>
      <w:r>
        <w:rPr>
          <w:rFonts w:ascii="Omnes" w:hAnsi="Omnes" w:cs="Arial"/>
          <w:iCs/>
          <w:lang w:val="es-ES_tradnl"/>
        </w:rPr>
        <w:t>, pudiendo también indicar</w:t>
      </w:r>
      <w:r w:rsidRPr="00554DFF">
        <w:rPr>
          <w:rFonts w:ascii="Omnes" w:hAnsi="Omnes" w:cs="Arial"/>
          <w:iCs/>
          <w:lang w:val="es-ES_tradnl"/>
        </w:rPr>
        <w:t xml:space="preserve"> la hora a la quiere llegar a su destino.</w:t>
      </w:r>
      <w:r>
        <w:rPr>
          <w:rFonts w:ascii="Omnes" w:hAnsi="Omnes" w:cs="Arial"/>
          <w:iCs/>
          <w:lang w:val="es-ES_tradnl"/>
        </w:rPr>
        <w:t xml:space="preserve"> </w:t>
      </w:r>
      <w:r w:rsidRPr="00554DFF">
        <w:rPr>
          <w:rFonts w:ascii="Omnes" w:hAnsi="Omnes" w:cs="Arial"/>
          <w:iCs/>
          <w:lang w:val="es-ES_tradnl"/>
        </w:rPr>
        <w:t xml:space="preserve">Después, mediante Inteligencia Artificial (IA), </w:t>
      </w:r>
      <w:r>
        <w:rPr>
          <w:rFonts w:ascii="Omnes" w:hAnsi="Omnes"/>
        </w:rPr>
        <w:t xml:space="preserve">el vehículo ajusta su ruta en tiempo real, </w:t>
      </w:r>
      <w:r w:rsidRPr="00787D73">
        <w:rPr>
          <w:rFonts w:ascii="Omnes" w:hAnsi="Omnes"/>
        </w:rPr>
        <w:t>para recoger</w:t>
      </w:r>
      <w:r>
        <w:rPr>
          <w:rFonts w:ascii="Omnes" w:hAnsi="Omnes"/>
        </w:rPr>
        <w:t xml:space="preserve"> al usuario sin que penalice el tiempo de viaje del resto de pajeros que puedan estar ya a bordo</w:t>
      </w:r>
      <w:r w:rsidRPr="00787D73">
        <w:rPr>
          <w:rFonts w:ascii="Omnes" w:hAnsi="Omnes"/>
        </w:rPr>
        <w:t>. </w:t>
      </w:r>
      <w:r>
        <w:rPr>
          <w:rFonts w:ascii="Omnes" w:hAnsi="Omnes" w:cs="Arial"/>
        </w:rPr>
        <w:t>Una forma de transporte que ya funciona en Madrid (</w:t>
      </w:r>
      <w:hyperlink r:id="rId13" w:history="1">
        <w:r w:rsidRPr="00720F32">
          <w:rPr>
            <w:rStyle w:val="Hipervnculo"/>
            <w:rFonts w:ascii="Omnes" w:hAnsi="Omnes" w:cs="Arial"/>
          </w:rPr>
          <w:t>zona de cobertura</w:t>
        </w:r>
      </w:hyperlink>
      <w:r>
        <w:rPr>
          <w:rFonts w:ascii="Omnes" w:hAnsi="Omnes" w:cs="Arial"/>
        </w:rPr>
        <w:t xml:space="preserve">) y triunfa en otras ciudades del mundo como </w:t>
      </w:r>
      <w:r w:rsidRPr="00A72438">
        <w:rPr>
          <w:rFonts w:ascii="Omnes" w:hAnsi="Omnes" w:cs="Arial"/>
        </w:rPr>
        <w:t>Nueva York y Tokio</w:t>
      </w:r>
      <w:r>
        <w:rPr>
          <w:rFonts w:ascii="Omnes" w:hAnsi="Omnes" w:cs="Arial"/>
        </w:rPr>
        <w:t xml:space="preserve"> y que </w:t>
      </w:r>
      <w:r w:rsidRPr="00A72438">
        <w:rPr>
          <w:rFonts w:ascii="Omnes" w:hAnsi="Omnes" w:cs="Arial"/>
        </w:rPr>
        <w:t xml:space="preserve">ahorra </w:t>
      </w:r>
      <w:r w:rsidRPr="005B3639">
        <w:rPr>
          <w:rFonts w:ascii="Omnes" w:hAnsi="Omnes" w:cs="Arial"/>
        </w:rPr>
        <w:t>hasta un 30%</w:t>
      </w:r>
      <w:r>
        <w:rPr>
          <w:rFonts w:ascii="Omnes" w:hAnsi="Omnes" w:cs="Arial"/>
        </w:rPr>
        <w:t xml:space="preserve"> en costes de movilidad frente al uso </w:t>
      </w:r>
      <w:r w:rsidR="00167295">
        <w:rPr>
          <w:rFonts w:ascii="Omnes" w:hAnsi="Omnes" w:cs="Arial"/>
        </w:rPr>
        <w:t xml:space="preserve">del </w:t>
      </w:r>
      <w:r>
        <w:rPr>
          <w:rFonts w:ascii="Omnes" w:hAnsi="Omnes" w:cs="Arial"/>
        </w:rPr>
        <w:t xml:space="preserve">vehículo privado. </w:t>
      </w:r>
      <w:r w:rsidRPr="00A72438">
        <w:rPr>
          <w:rFonts w:ascii="Omnes" w:hAnsi="Omnes" w:cs="Arial"/>
        </w:rPr>
        <w:t xml:space="preserve"> </w:t>
      </w:r>
    </w:p>
    <w:p w14:paraId="3F63DCE7" w14:textId="77777777" w:rsidR="00F26D10" w:rsidRDefault="00F26D10" w:rsidP="00B0178E">
      <w:pPr>
        <w:jc w:val="both"/>
        <w:rPr>
          <w:rFonts w:ascii="Omnes" w:hAnsi="Omnes" w:cs="Arial"/>
          <w:b/>
          <w:bCs/>
        </w:rPr>
      </w:pPr>
      <w:bookmarkStart w:id="0" w:name="_GoBack"/>
      <w:bookmarkEnd w:id="0"/>
    </w:p>
    <w:p w14:paraId="032490A8" w14:textId="4BACCDE6" w:rsidR="003D6A81" w:rsidRPr="003D6A81" w:rsidRDefault="003D6A81" w:rsidP="00B0178E">
      <w:pPr>
        <w:jc w:val="both"/>
        <w:rPr>
          <w:rFonts w:ascii="Omnes" w:hAnsi="Omnes" w:cs="Arial"/>
          <w:b/>
          <w:bCs/>
        </w:rPr>
      </w:pPr>
      <w:r w:rsidRPr="003D6A81">
        <w:rPr>
          <w:rFonts w:ascii="Omnes" w:hAnsi="Omnes" w:cs="Arial"/>
          <w:b/>
          <w:bCs/>
        </w:rPr>
        <w:t xml:space="preserve">Reducir la contaminación y los atascos </w:t>
      </w:r>
    </w:p>
    <w:p w14:paraId="7F89217B" w14:textId="77777777" w:rsidR="003D6A81" w:rsidRDefault="003D6A81" w:rsidP="00B0178E">
      <w:pPr>
        <w:jc w:val="both"/>
        <w:rPr>
          <w:rFonts w:ascii="Omnes" w:hAnsi="Omnes" w:cs="Arial"/>
        </w:rPr>
      </w:pPr>
    </w:p>
    <w:p w14:paraId="2CB8D68B" w14:textId="0DD80064" w:rsidR="00A7218A" w:rsidRDefault="00A7218A" w:rsidP="00B0178E">
      <w:pPr>
        <w:jc w:val="both"/>
        <w:rPr>
          <w:rFonts w:ascii="Omnes" w:hAnsi="Omnes" w:cs="Arial"/>
        </w:rPr>
      </w:pPr>
      <w:r>
        <w:rPr>
          <w:rFonts w:ascii="Omnes" w:hAnsi="Omnes" w:cs="Arial"/>
        </w:rPr>
        <w:t xml:space="preserve">El organismo comunitario apoya </w:t>
      </w:r>
      <w:r w:rsidR="006C1A67">
        <w:rPr>
          <w:rFonts w:ascii="Omnes" w:hAnsi="Omnes" w:cs="Arial"/>
        </w:rPr>
        <w:t xml:space="preserve">esta fórmula de transporte </w:t>
      </w:r>
      <w:r>
        <w:rPr>
          <w:rFonts w:ascii="Omnes" w:hAnsi="Omnes" w:cs="Arial"/>
        </w:rPr>
        <w:t xml:space="preserve">que, entre otros beneficios, </w:t>
      </w:r>
      <w:r w:rsidRPr="00B0178E">
        <w:rPr>
          <w:rFonts w:ascii="Omnes" w:hAnsi="Omnes" w:cs="Arial"/>
          <w:b/>
        </w:rPr>
        <w:t>podría ayudar a reducir los kilómetros recorridos por persona y por tanto a mitigar la contaminación</w:t>
      </w:r>
      <w:r w:rsidR="00391FE8" w:rsidRPr="00B0178E">
        <w:rPr>
          <w:rFonts w:ascii="Omnes" w:hAnsi="Omnes" w:cs="Arial"/>
          <w:b/>
        </w:rPr>
        <w:t xml:space="preserve"> y</w:t>
      </w:r>
      <w:r w:rsidRPr="00B0178E">
        <w:rPr>
          <w:rFonts w:ascii="Omnes" w:hAnsi="Omnes" w:cs="Arial"/>
          <w:b/>
        </w:rPr>
        <w:t xml:space="preserve"> los atascos en las ciudades</w:t>
      </w:r>
      <w:r>
        <w:rPr>
          <w:rFonts w:ascii="Omnes" w:hAnsi="Omnes" w:cs="Arial"/>
        </w:rPr>
        <w:t xml:space="preserve">. El </w:t>
      </w:r>
      <w:r w:rsidRPr="004453B6">
        <w:rPr>
          <w:rFonts w:ascii="Omnes" w:hAnsi="Omnes" w:cs="Arial"/>
        </w:rPr>
        <w:t xml:space="preserve">Foro Internacional del Transporte (ITF) de la OCDE </w:t>
      </w:r>
      <w:r>
        <w:rPr>
          <w:rFonts w:ascii="Omnes" w:hAnsi="Omnes" w:cs="Arial"/>
        </w:rPr>
        <w:t>e</w:t>
      </w:r>
      <w:r w:rsidRPr="004453B6">
        <w:rPr>
          <w:rFonts w:ascii="Omnes" w:hAnsi="Omnes" w:cs="Arial"/>
        </w:rPr>
        <w:t>n</w:t>
      </w:r>
      <w:r>
        <w:rPr>
          <w:rFonts w:ascii="Omnes" w:hAnsi="Omnes" w:cs="Arial"/>
        </w:rPr>
        <w:t xml:space="preserve"> </w:t>
      </w:r>
      <w:r w:rsidRPr="004453B6">
        <w:rPr>
          <w:rFonts w:ascii="Omnes" w:hAnsi="Omnes" w:cs="Arial"/>
        </w:rPr>
        <w:t xml:space="preserve">su informe de 2020, </w:t>
      </w:r>
      <w:r>
        <w:rPr>
          <w:rFonts w:ascii="Omnes" w:hAnsi="Omnes" w:cs="Arial"/>
        </w:rPr>
        <w:t>ya</w:t>
      </w:r>
      <w:r w:rsidRPr="004453B6">
        <w:rPr>
          <w:rFonts w:ascii="Omnes" w:hAnsi="Omnes" w:cs="Arial"/>
        </w:rPr>
        <w:t xml:space="preserve"> propuso reducir los desplazamientos de vehículos en vacío para mejorar el comportamiento medioambiental de los</w:t>
      </w:r>
      <w:r w:rsidR="00B01003">
        <w:rPr>
          <w:rFonts w:ascii="Omnes" w:hAnsi="Omnes" w:cs="Arial"/>
        </w:rPr>
        <w:t xml:space="preserve"> </w:t>
      </w:r>
      <w:r w:rsidRPr="004453B6">
        <w:rPr>
          <w:rFonts w:ascii="Omnes" w:hAnsi="Omnes" w:cs="Arial"/>
        </w:rPr>
        <w:t>taxis/VTC</w:t>
      </w:r>
      <w:r>
        <w:rPr>
          <w:rFonts w:ascii="Omnes" w:hAnsi="Omnes" w:cs="Arial"/>
        </w:rPr>
        <w:t xml:space="preserve"> </w:t>
      </w:r>
      <w:r w:rsidRPr="006C40B2">
        <w:rPr>
          <w:rFonts w:ascii="Omnes" w:hAnsi="Omnes" w:cs="Arial"/>
        </w:rPr>
        <w:t>con el fin de garantizar una movilidad local adecuada y segura para los ciudadanos, mejorar la sostenibilidad del sector y promover los objetivos del Pacto Verde Europeo y de la Estrategia de Movilidad Sostenible e Inteligente.</w:t>
      </w:r>
    </w:p>
    <w:p w14:paraId="28ED8FE3" w14:textId="3CB5D01B" w:rsidR="006C1A67" w:rsidRDefault="006C1A67" w:rsidP="00B0178E">
      <w:pPr>
        <w:jc w:val="both"/>
        <w:rPr>
          <w:rFonts w:ascii="Omnes" w:hAnsi="Omnes" w:cs="Arial"/>
        </w:rPr>
      </w:pPr>
    </w:p>
    <w:p w14:paraId="06E738B0" w14:textId="28B01458" w:rsidR="00A7218A" w:rsidRDefault="00F732E3" w:rsidP="00B0178E">
      <w:pPr>
        <w:jc w:val="both"/>
        <w:rPr>
          <w:rFonts w:ascii="Omnes" w:hAnsi="Omnes" w:cs="Arial"/>
        </w:rPr>
      </w:pPr>
      <w:r>
        <w:rPr>
          <w:rFonts w:ascii="Omnes" w:hAnsi="Omnes" w:cs="Arial"/>
        </w:rPr>
        <w:t xml:space="preserve">La </w:t>
      </w:r>
      <w:r w:rsidR="003D6A81">
        <w:rPr>
          <w:rFonts w:ascii="Omnes" w:hAnsi="Omnes" w:cs="Arial"/>
        </w:rPr>
        <w:t xml:space="preserve">Comisión </w:t>
      </w:r>
      <w:r>
        <w:rPr>
          <w:rFonts w:ascii="Omnes" w:hAnsi="Omnes" w:cs="Arial"/>
        </w:rPr>
        <w:t xml:space="preserve">es partidaria de </w:t>
      </w:r>
      <w:r w:rsidR="006C1A67" w:rsidRPr="006C40B2">
        <w:rPr>
          <w:rFonts w:ascii="Omnes" w:hAnsi="Omnes" w:cs="Arial"/>
        </w:rPr>
        <w:t xml:space="preserve">aprovechar plenamente el potencial </w:t>
      </w:r>
      <w:r w:rsidR="00DB78D8">
        <w:rPr>
          <w:rFonts w:ascii="Omnes" w:hAnsi="Omnes" w:cs="Arial"/>
        </w:rPr>
        <w:t xml:space="preserve">que </w:t>
      </w:r>
      <w:r w:rsidR="00DB78D8" w:rsidRPr="00B0178E">
        <w:rPr>
          <w:rFonts w:ascii="Omnes" w:hAnsi="Omnes" w:cs="Arial"/>
          <w:b/>
        </w:rPr>
        <w:t xml:space="preserve">ofrece </w:t>
      </w:r>
      <w:r w:rsidR="00926D77" w:rsidRPr="00B0178E">
        <w:rPr>
          <w:rFonts w:ascii="Omnes" w:hAnsi="Omnes" w:cs="Arial"/>
          <w:b/>
        </w:rPr>
        <w:t xml:space="preserve">este </w:t>
      </w:r>
      <w:r w:rsidR="00DB78D8" w:rsidRPr="00B0178E">
        <w:rPr>
          <w:rFonts w:ascii="Omnes" w:hAnsi="Omnes" w:cs="Arial"/>
          <w:b/>
        </w:rPr>
        <w:t xml:space="preserve">sistema </w:t>
      </w:r>
      <w:r w:rsidR="006C1A67" w:rsidRPr="00B0178E">
        <w:rPr>
          <w:rFonts w:ascii="Omnes" w:hAnsi="Omnes" w:cs="Arial"/>
          <w:b/>
        </w:rPr>
        <w:t xml:space="preserve">para contribuir a lograr el objetivo de </w:t>
      </w:r>
      <w:proofErr w:type="spellStart"/>
      <w:r w:rsidR="006C1A67" w:rsidRPr="00B0178E">
        <w:rPr>
          <w:rFonts w:ascii="Omnes" w:hAnsi="Omnes" w:cs="Arial"/>
          <w:b/>
        </w:rPr>
        <w:t>descarbonización</w:t>
      </w:r>
      <w:proofErr w:type="spellEnd"/>
      <w:r w:rsidR="003D6A81" w:rsidRPr="00B0178E">
        <w:rPr>
          <w:rFonts w:ascii="Omnes" w:hAnsi="Omnes" w:cs="Arial"/>
          <w:b/>
        </w:rPr>
        <w:t xml:space="preserve"> </w:t>
      </w:r>
      <w:r w:rsidR="006C1A67" w:rsidRPr="00B0178E">
        <w:rPr>
          <w:rFonts w:ascii="Omnes" w:hAnsi="Omnes" w:cs="Arial"/>
          <w:b/>
        </w:rPr>
        <w:t>y fomentar la movilidad</w:t>
      </w:r>
      <w:r w:rsidR="006C1A67" w:rsidRPr="006C40B2">
        <w:rPr>
          <w:rFonts w:ascii="Omnes" w:hAnsi="Omnes" w:cs="Arial"/>
        </w:rPr>
        <w:t xml:space="preserve">. </w:t>
      </w:r>
      <w:r>
        <w:rPr>
          <w:rFonts w:ascii="Omnes" w:hAnsi="Omnes" w:cs="Arial"/>
        </w:rPr>
        <w:t>“</w:t>
      </w:r>
      <w:r w:rsidR="006C1A67" w:rsidRPr="006C40B2">
        <w:rPr>
          <w:rFonts w:ascii="Omnes" w:hAnsi="Omnes" w:cs="Arial"/>
        </w:rPr>
        <w:t xml:space="preserve">Es fundamental reducir las emisiones de carbono y </w:t>
      </w:r>
      <w:r w:rsidR="007A5EE4">
        <w:rPr>
          <w:rFonts w:ascii="Omnes" w:hAnsi="Omnes" w:cs="Arial"/>
        </w:rPr>
        <w:t xml:space="preserve">su </w:t>
      </w:r>
      <w:r w:rsidR="006C1A67" w:rsidRPr="006C40B2">
        <w:rPr>
          <w:rFonts w:ascii="Omnes" w:hAnsi="Omnes" w:cs="Arial"/>
        </w:rPr>
        <w:t xml:space="preserve">impacto medioambiental </w:t>
      </w:r>
      <w:r w:rsidR="00B87747">
        <w:rPr>
          <w:rFonts w:ascii="Omnes" w:hAnsi="Omnes" w:cs="Arial"/>
        </w:rPr>
        <w:t>y el</w:t>
      </w:r>
      <w:r w:rsidR="006C1A67" w:rsidRPr="006C40B2">
        <w:rPr>
          <w:rFonts w:ascii="Omnes" w:hAnsi="Omnes" w:cs="Arial"/>
        </w:rPr>
        <w:t xml:space="preserve"> sector del transporte de pasajeros bajo demanda también deberá desempeñar su papel en este sentido</w:t>
      </w:r>
      <w:r>
        <w:rPr>
          <w:rFonts w:ascii="Omnes" w:hAnsi="Omnes" w:cs="Arial"/>
        </w:rPr>
        <w:t>”</w:t>
      </w:r>
      <w:r w:rsidR="006C1A67" w:rsidRPr="006C40B2">
        <w:rPr>
          <w:rFonts w:ascii="Omnes" w:hAnsi="Omnes" w:cs="Arial"/>
        </w:rPr>
        <w:t xml:space="preserve">. En definitiva, </w:t>
      </w:r>
      <w:r w:rsidR="00391FE8">
        <w:rPr>
          <w:rFonts w:ascii="Omnes" w:hAnsi="Omnes" w:cs="Arial"/>
        </w:rPr>
        <w:t xml:space="preserve">concluye, </w:t>
      </w:r>
      <w:r w:rsidR="00967046">
        <w:rPr>
          <w:rFonts w:ascii="Omnes" w:hAnsi="Omnes" w:cs="Arial"/>
        </w:rPr>
        <w:t>“</w:t>
      </w:r>
      <w:r>
        <w:rPr>
          <w:rFonts w:ascii="Omnes" w:hAnsi="Omnes" w:cs="Arial"/>
        </w:rPr>
        <w:t xml:space="preserve">la UE </w:t>
      </w:r>
      <w:r w:rsidR="006C1A67" w:rsidRPr="006C40B2">
        <w:rPr>
          <w:rFonts w:ascii="Omnes" w:hAnsi="Omnes" w:cs="Arial"/>
        </w:rPr>
        <w:t xml:space="preserve">necesita </w:t>
      </w:r>
      <w:r w:rsidR="00DB78D8">
        <w:rPr>
          <w:rFonts w:ascii="Omnes" w:hAnsi="Omnes" w:cs="Arial"/>
        </w:rPr>
        <w:t xml:space="preserve">potenciar </w:t>
      </w:r>
      <w:r w:rsidR="006C1A67" w:rsidRPr="006C40B2">
        <w:rPr>
          <w:rFonts w:ascii="Omnes" w:hAnsi="Omnes" w:cs="Arial"/>
        </w:rPr>
        <w:t xml:space="preserve">un </w:t>
      </w:r>
      <w:r w:rsidR="00DB78D8">
        <w:rPr>
          <w:rFonts w:ascii="Omnes" w:hAnsi="Omnes" w:cs="Arial"/>
        </w:rPr>
        <w:t xml:space="preserve">medio de transporte compartido </w:t>
      </w:r>
      <w:r w:rsidR="006C1A67" w:rsidRPr="006C40B2">
        <w:rPr>
          <w:rFonts w:ascii="Omnes" w:hAnsi="Omnes" w:cs="Arial"/>
        </w:rPr>
        <w:t xml:space="preserve">«ecológico», que se integre con el </w:t>
      </w:r>
      <w:r w:rsidR="00DB78D8">
        <w:rPr>
          <w:rFonts w:ascii="Omnes" w:hAnsi="Omnes" w:cs="Arial"/>
        </w:rPr>
        <w:t xml:space="preserve">sector </w:t>
      </w:r>
      <w:r w:rsidR="006C1A67" w:rsidRPr="006C40B2">
        <w:rPr>
          <w:rFonts w:ascii="Omnes" w:hAnsi="Omnes" w:cs="Arial"/>
        </w:rPr>
        <w:t>público</w:t>
      </w:r>
      <w:r w:rsidR="00967046">
        <w:rPr>
          <w:rFonts w:ascii="Omnes" w:hAnsi="Omnes" w:cs="Arial"/>
        </w:rPr>
        <w:t>”</w:t>
      </w:r>
      <w:r w:rsidR="006C1A67" w:rsidRPr="006C40B2">
        <w:rPr>
          <w:rFonts w:ascii="Omnes" w:hAnsi="Omnes" w:cs="Arial"/>
        </w:rPr>
        <w:t>.</w:t>
      </w:r>
    </w:p>
    <w:p w14:paraId="27021218" w14:textId="157CF080" w:rsidR="00367A25" w:rsidRDefault="00367A25" w:rsidP="00B0178E">
      <w:pPr>
        <w:jc w:val="both"/>
        <w:rPr>
          <w:rFonts w:ascii="Omnes" w:hAnsi="Omnes" w:cs="Arial"/>
        </w:rPr>
      </w:pPr>
    </w:p>
    <w:p w14:paraId="6F0F49A4" w14:textId="7010F9F7" w:rsidR="00B87747" w:rsidRDefault="002F6575" w:rsidP="00B0178E">
      <w:pPr>
        <w:jc w:val="both"/>
        <w:rPr>
          <w:rFonts w:ascii="Omnes" w:hAnsi="Omnes" w:cs="Arial"/>
          <w:color w:val="000000" w:themeColor="text1"/>
        </w:rPr>
      </w:pPr>
      <w:r>
        <w:rPr>
          <w:rFonts w:ascii="Omnes" w:hAnsi="Omnes" w:cs="Arial"/>
          <w:color w:val="000000" w:themeColor="text1"/>
        </w:rPr>
        <w:t xml:space="preserve">En </w:t>
      </w:r>
      <w:r w:rsidR="008A225A">
        <w:rPr>
          <w:rFonts w:ascii="Omnes" w:hAnsi="Omnes" w:cs="Arial"/>
          <w:color w:val="000000" w:themeColor="text1"/>
        </w:rPr>
        <w:t xml:space="preserve">línea con las recomendaciones de la UE, </w:t>
      </w:r>
      <w:r>
        <w:rPr>
          <w:rFonts w:ascii="Omnes" w:hAnsi="Omnes" w:cs="Arial"/>
          <w:color w:val="000000" w:themeColor="text1"/>
        </w:rPr>
        <w:t xml:space="preserve">Campos </w:t>
      </w:r>
      <w:r w:rsidR="008A225A">
        <w:rPr>
          <w:rFonts w:ascii="Omnes" w:hAnsi="Omnes" w:cs="Arial"/>
          <w:color w:val="000000" w:themeColor="text1"/>
        </w:rPr>
        <w:t>cree que</w:t>
      </w:r>
      <w:r w:rsidR="008A225A">
        <w:rPr>
          <w:rFonts w:ascii="Omnes" w:hAnsi="Omnes" w:cs="Arial"/>
        </w:rPr>
        <w:t xml:space="preserve"> </w:t>
      </w:r>
      <w:r w:rsidR="00956A9E">
        <w:rPr>
          <w:rFonts w:ascii="Omnes" w:hAnsi="Omnes" w:cs="Arial"/>
        </w:rPr>
        <w:t>“</w:t>
      </w:r>
      <w:r w:rsidR="008424E5">
        <w:rPr>
          <w:rFonts w:ascii="Omnes" w:hAnsi="Omnes" w:cs="Arial"/>
        </w:rPr>
        <w:t xml:space="preserve">para </w:t>
      </w:r>
      <w:r w:rsidR="00B87747">
        <w:rPr>
          <w:rFonts w:ascii="Omnes" w:hAnsi="Omnes" w:cs="Arial"/>
          <w:color w:val="000000" w:themeColor="text1"/>
        </w:rPr>
        <w:t xml:space="preserve">potenciar el uso del transporte compartido </w:t>
      </w:r>
      <w:r w:rsidR="00784EC0">
        <w:rPr>
          <w:rFonts w:ascii="Omnes" w:hAnsi="Omnes" w:cs="Arial"/>
          <w:color w:val="000000" w:themeColor="text1"/>
        </w:rPr>
        <w:t xml:space="preserve">a demanda </w:t>
      </w:r>
      <w:r w:rsidR="008A225A">
        <w:rPr>
          <w:rFonts w:ascii="Omnes" w:hAnsi="Omnes" w:cs="Arial"/>
          <w:color w:val="000000" w:themeColor="text1"/>
        </w:rPr>
        <w:t xml:space="preserve">en las ciudades </w:t>
      </w:r>
      <w:r w:rsidR="00EB61E6">
        <w:rPr>
          <w:rFonts w:ascii="Omnes" w:hAnsi="Omnes" w:cs="Arial"/>
          <w:color w:val="000000" w:themeColor="text1"/>
        </w:rPr>
        <w:t xml:space="preserve">para traslados de casa a la oficina mediante el uso de tecnologías </w:t>
      </w:r>
      <w:r w:rsidR="00B87747">
        <w:rPr>
          <w:rFonts w:ascii="Omnes" w:hAnsi="Omnes" w:cs="Arial"/>
          <w:color w:val="000000" w:themeColor="text1"/>
        </w:rPr>
        <w:t xml:space="preserve">es </w:t>
      </w:r>
      <w:r w:rsidR="008424E5">
        <w:rPr>
          <w:rFonts w:ascii="Omnes" w:hAnsi="Omnes" w:cs="Arial"/>
          <w:color w:val="000000" w:themeColor="text1"/>
        </w:rPr>
        <w:t xml:space="preserve">crucial </w:t>
      </w:r>
      <w:r w:rsidR="00B87747">
        <w:rPr>
          <w:rFonts w:ascii="Omnes" w:hAnsi="Omnes" w:cs="Arial"/>
          <w:color w:val="000000" w:themeColor="text1"/>
        </w:rPr>
        <w:t>el desarrollo de ventajas fiscales por parte de las Administraciones Públicas</w:t>
      </w:r>
      <w:r w:rsidR="00EB61E6">
        <w:rPr>
          <w:rFonts w:ascii="Omnes" w:hAnsi="Omnes" w:cs="Arial"/>
          <w:color w:val="000000" w:themeColor="text1"/>
        </w:rPr>
        <w:t>, al tener consideración de retribución en especie</w:t>
      </w:r>
      <w:r w:rsidR="00956A9E">
        <w:rPr>
          <w:rFonts w:ascii="Omnes" w:hAnsi="Omnes" w:cs="Arial"/>
          <w:color w:val="000000" w:themeColor="text1"/>
        </w:rPr>
        <w:t>,</w:t>
      </w:r>
      <w:r w:rsidR="00EB61E6">
        <w:rPr>
          <w:rFonts w:ascii="Omnes" w:hAnsi="Omnes" w:cs="Arial"/>
          <w:color w:val="000000" w:themeColor="text1"/>
        </w:rPr>
        <w:t xml:space="preserve"> pues es una tecnología posterior al desarrollo del marco regulatorio </w:t>
      </w:r>
      <w:r w:rsidR="00B87747">
        <w:rPr>
          <w:rFonts w:ascii="Omnes" w:hAnsi="Omnes" w:cs="Arial"/>
          <w:color w:val="000000" w:themeColor="text1"/>
        </w:rPr>
        <w:t xml:space="preserve"> </w:t>
      </w:r>
      <w:r w:rsidR="00956A9E">
        <w:rPr>
          <w:rFonts w:ascii="Omnes" w:hAnsi="Omnes" w:cs="Arial"/>
          <w:color w:val="000000" w:themeColor="text1"/>
        </w:rPr>
        <w:t>de la Ley del IRPF, en un caso claro de desarrollo normativo más lento que el tecnológico”.</w:t>
      </w:r>
      <w:r w:rsidR="008424E5">
        <w:rPr>
          <w:rFonts w:ascii="Omnes" w:hAnsi="Omnes" w:cs="Arial"/>
          <w:color w:val="000000" w:themeColor="text1"/>
        </w:rPr>
        <w:t xml:space="preserve"> </w:t>
      </w:r>
    </w:p>
    <w:p w14:paraId="69B5A820" w14:textId="78FFC823" w:rsidR="008424E5" w:rsidRDefault="008424E5" w:rsidP="00892200">
      <w:pPr>
        <w:ind w:right="-291"/>
        <w:jc w:val="both"/>
        <w:rPr>
          <w:rFonts w:ascii="Omnes" w:hAnsi="Omnes" w:cs="Arial"/>
          <w:color w:val="000000" w:themeColor="text1"/>
        </w:rPr>
      </w:pPr>
    </w:p>
    <w:p w14:paraId="05C515CD" w14:textId="5652717A" w:rsidR="00941B17" w:rsidRPr="00554DFF" w:rsidRDefault="00941B17" w:rsidP="00941B17">
      <w:pPr>
        <w:spacing w:before="240" w:after="240"/>
        <w:jc w:val="both"/>
        <w:rPr>
          <w:rFonts w:ascii="Omnes" w:hAnsi="Omnes" w:cstheme="majorHAnsi"/>
          <w:b/>
          <w:bCs/>
          <w:sz w:val="20"/>
          <w:szCs w:val="20"/>
        </w:rPr>
      </w:pPr>
      <w:r w:rsidRPr="00554DFF">
        <w:rPr>
          <w:rFonts w:ascii="Omnes" w:hAnsi="Omnes" w:cstheme="majorHAnsi"/>
          <w:b/>
          <w:bCs/>
          <w:sz w:val="20"/>
          <w:szCs w:val="20"/>
        </w:rPr>
        <w:t xml:space="preserve">Acerca de </w:t>
      </w:r>
      <w:proofErr w:type="spellStart"/>
      <w:r w:rsidR="000A0A99" w:rsidRPr="00554DFF">
        <w:rPr>
          <w:rFonts w:ascii="Omnes" w:hAnsi="Omnes" w:cstheme="majorHAnsi"/>
          <w:b/>
          <w:bCs/>
          <w:sz w:val="20"/>
          <w:szCs w:val="20"/>
        </w:rPr>
        <w:t>Celering</w:t>
      </w:r>
      <w:proofErr w:type="spellEnd"/>
    </w:p>
    <w:p w14:paraId="74E209A6" w14:textId="09D5A9FC" w:rsidR="009247E1" w:rsidRPr="009247E1" w:rsidRDefault="003E7B47" w:rsidP="009247E1">
      <w:pPr>
        <w:ind w:right="-291"/>
        <w:jc w:val="both"/>
        <w:rPr>
          <w:rFonts w:ascii="Omnes" w:hAnsi="Omnes"/>
          <w:sz w:val="20"/>
          <w:szCs w:val="20"/>
        </w:rPr>
      </w:pPr>
      <w:hyperlink r:id="rId14" w:history="1">
        <w:proofErr w:type="spellStart"/>
        <w:r w:rsidR="002762F0" w:rsidRPr="009247E1">
          <w:rPr>
            <w:rStyle w:val="Hipervnculo"/>
            <w:rFonts w:ascii="Omnes" w:hAnsi="Omnes"/>
            <w:sz w:val="20"/>
            <w:szCs w:val="20"/>
          </w:rPr>
          <w:t>Celering</w:t>
        </w:r>
        <w:proofErr w:type="spellEnd"/>
      </w:hyperlink>
      <w:r w:rsidR="002762F0" w:rsidRPr="009247E1">
        <w:rPr>
          <w:rFonts w:ascii="Omnes" w:hAnsi="Omnes"/>
          <w:sz w:val="20"/>
          <w:szCs w:val="20"/>
        </w:rPr>
        <w:t xml:space="preserve"> </w:t>
      </w:r>
      <w:r w:rsidR="009247E1" w:rsidRPr="009247E1">
        <w:rPr>
          <w:rFonts w:ascii="Omnes" w:hAnsi="Omnes"/>
          <w:sz w:val="20"/>
          <w:szCs w:val="20"/>
        </w:rPr>
        <w:t xml:space="preserve">es una </w:t>
      </w:r>
      <w:proofErr w:type="spellStart"/>
      <w:r w:rsidR="009247E1" w:rsidRPr="009247E1">
        <w:rPr>
          <w:rFonts w:ascii="Omnes" w:hAnsi="Omnes"/>
          <w:sz w:val="20"/>
          <w:szCs w:val="20"/>
        </w:rPr>
        <w:t>startup</w:t>
      </w:r>
      <w:proofErr w:type="spellEnd"/>
      <w:r w:rsidR="009247E1" w:rsidRPr="009247E1">
        <w:rPr>
          <w:rFonts w:ascii="Omnes" w:hAnsi="Omnes"/>
          <w:sz w:val="20"/>
          <w:szCs w:val="20"/>
        </w:rPr>
        <w:t xml:space="preserve"> </w:t>
      </w:r>
      <w:r w:rsidR="009247E1" w:rsidRPr="00B0178E">
        <w:rPr>
          <w:rFonts w:ascii="Omnes" w:hAnsi="Omnes"/>
          <w:sz w:val="20"/>
          <w:szCs w:val="20"/>
        </w:rPr>
        <w:t xml:space="preserve">española que ofrece soluciones de movilidad inteligente y sostenible. </w:t>
      </w:r>
      <w:r w:rsidR="00B0178E" w:rsidRPr="00B0178E">
        <w:rPr>
          <w:rFonts w:ascii="Omnes" w:hAnsi="Omnes"/>
          <w:sz w:val="20"/>
          <w:szCs w:val="20"/>
        </w:rPr>
        <w:t xml:space="preserve">La </w:t>
      </w:r>
      <w:r w:rsidR="009247E1" w:rsidRPr="009247E1">
        <w:rPr>
          <w:rFonts w:ascii="Omnes" w:hAnsi="Omnes"/>
          <w:sz w:val="20"/>
          <w:szCs w:val="20"/>
        </w:rPr>
        <w:t xml:space="preserve">Digitalización de las Líneas Fijas de autobús o el </w:t>
      </w:r>
      <w:proofErr w:type="spellStart"/>
      <w:r w:rsidR="009247E1" w:rsidRPr="009247E1">
        <w:rPr>
          <w:rFonts w:ascii="Omnes" w:hAnsi="Omnes"/>
          <w:sz w:val="20"/>
          <w:szCs w:val="20"/>
        </w:rPr>
        <w:t>Shuttle</w:t>
      </w:r>
      <w:proofErr w:type="spellEnd"/>
      <w:r w:rsidR="009247E1" w:rsidRPr="009247E1">
        <w:rPr>
          <w:rFonts w:ascii="Omnes" w:hAnsi="Omnes"/>
          <w:sz w:val="20"/>
          <w:szCs w:val="20"/>
        </w:rPr>
        <w:t xml:space="preserve"> Dinámico, un servicio de transporte compartido con chófer, bajo demanda y en tiempo real que permite ahorrar tiempo en desplazamientos respecto al transporte público, reducir las emisiones nocivas de CO</w:t>
      </w:r>
      <w:r w:rsidR="009247E1" w:rsidRPr="00B0178E">
        <w:rPr>
          <w:rFonts w:ascii="Omnes" w:hAnsi="Omnes"/>
          <w:sz w:val="20"/>
          <w:szCs w:val="20"/>
          <w:vertAlign w:val="superscript"/>
        </w:rPr>
        <w:t>2</w:t>
      </w:r>
      <w:r w:rsidR="009247E1" w:rsidRPr="009247E1">
        <w:rPr>
          <w:rFonts w:ascii="Omnes" w:hAnsi="Omnes"/>
          <w:sz w:val="20"/>
          <w:szCs w:val="20"/>
        </w:rPr>
        <w:t xml:space="preserve"> y ahorrar en costes de movilidad en comparación con el vehículo privado. </w:t>
      </w:r>
      <w:hyperlink r:id="rId15" w:history="1"/>
    </w:p>
    <w:p w14:paraId="1E991DA4" w14:textId="77777777" w:rsidR="009247E1" w:rsidRPr="00554DFF" w:rsidRDefault="009247E1" w:rsidP="002762F0">
      <w:pPr>
        <w:ind w:right="-291"/>
        <w:jc w:val="both"/>
        <w:rPr>
          <w:rFonts w:ascii="Omnes" w:hAnsi="Omnes"/>
          <w:b/>
          <w:bCs/>
          <w:color w:val="000000"/>
          <w:sz w:val="20"/>
          <w:szCs w:val="20"/>
          <w:u w:val="single"/>
          <w:lang w:val="es-ES_tradnl"/>
        </w:rPr>
      </w:pPr>
    </w:p>
    <w:p w14:paraId="7312EBA0" w14:textId="77777777" w:rsidR="00941B17" w:rsidRPr="00554DFF" w:rsidRDefault="00941B17" w:rsidP="00941B17">
      <w:pPr>
        <w:jc w:val="both"/>
        <w:rPr>
          <w:rFonts w:ascii="Omnes" w:hAnsi="Omnes" w:cstheme="majorHAnsi"/>
          <w:sz w:val="20"/>
          <w:szCs w:val="20"/>
          <w:lang w:val="es-ES_tradnl"/>
        </w:rPr>
      </w:pPr>
    </w:p>
    <w:p w14:paraId="37E64B2B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color w:val="000000"/>
          <w:sz w:val="20"/>
          <w:szCs w:val="20"/>
          <w:u w:val="single"/>
        </w:rPr>
        <w:t>Para más información:</w:t>
      </w:r>
    </w:p>
    <w:p w14:paraId="18DE75C8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sz w:val="20"/>
          <w:szCs w:val="20"/>
        </w:rPr>
        <w:t>Actitud de Comunicación</w:t>
      </w:r>
    </w:p>
    <w:p w14:paraId="2959463C" w14:textId="34A27298" w:rsidR="000A0A99" w:rsidRPr="00554DFF" w:rsidRDefault="003E7B47" w:rsidP="000A0A99">
      <w:pPr>
        <w:rPr>
          <w:rStyle w:val="Hipervnculo"/>
          <w:rFonts w:ascii="Omnes" w:hAnsi="Omnes" w:cs="Arial"/>
          <w:sz w:val="20"/>
          <w:szCs w:val="20"/>
        </w:rPr>
      </w:pPr>
      <w:hyperlink r:id="rId16" w:history="1">
        <w:r w:rsidR="00B0178E" w:rsidRPr="008311FD">
          <w:rPr>
            <w:rStyle w:val="Hipervnculo"/>
            <w:rFonts w:ascii="Omnes" w:hAnsi="Omnes" w:cs="Arial"/>
            <w:sz w:val="20"/>
            <w:szCs w:val="20"/>
          </w:rPr>
          <w:t>actitud@actitud.es</w:t>
        </w:r>
      </w:hyperlink>
    </w:p>
    <w:p w14:paraId="47ADA7F1" w14:textId="08D23B58" w:rsidR="00C04C6D" w:rsidRPr="00167295" w:rsidRDefault="000A0A99" w:rsidP="00167295">
      <w:pPr>
        <w:rPr>
          <w:rFonts w:ascii="Omnes" w:hAnsi="Omnes" w:cs="Arial"/>
          <w:color w:val="000000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>Tel.: 91 302 28 60</w:t>
      </w:r>
      <w:r w:rsidRPr="00554DFF">
        <w:rPr>
          <w:rFonts w:ascii="Omnes" w:hAnsi="Omnes" w:cs="Arial"/>
          <w:color w:val="000000"/>
          <w:sz w:val="20"/>
          <w:szCs w:val="20"/>
        </w:rPr>
        <w:tab/>
      </w:r>
    </w:p>
    <w:sectPr w:rsidR="00C04C6D" w:rsidRPr="00167295" w:rsidSect="00B0178E">
      <w:headerReference w:type="default" r:id="rId17"/>
      <w:footerReference w:type="default" r:id="rId18"/>
      <w:pgSz w:w="11900" w:h="16840"/>
      <w:pgMar w:top="1417" w:right="1835" w:bottom="1417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6E26" w16cex:dateUtc="2022-02-16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8104D" w16cid:durableId="25B76E2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FCFA" w14:textId="77777777" w:rsidR="008D407B" w:rsidRDefault="008D407B">
      <w:r>
        <w:separator/>
      </w:r>
    </w:p>
  </w:endnote>
  <w:endnote w:type="continuationSeparator" w:id="0">
    <w:p w14:paraId="6B4796B3" w14:textId="77777777" w:rsidR="008D407B" w:rsidRDefault="008D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mnes">
    <w:panose1 w:val="02000506040000020004"/>
    <w:charset w:val="00"/>
    <w:family w:val="auto"/>
    <w:pitch w:val="variable"/>
    <w:sig w:usb0="A00000A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ED4C" w14:textId="77777777" w:rsidR="004755A1" w:rsidRDefault="004755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622C7" w14:textId="77777777" w:rsidR="008D407B" w:rsidRDefault="008D407B">
      <w:r>
        <w:separator/>
      </w:r>
    </w:p>
  </w:footnote>
  <w:footnote w:type="continuationSeparator" w:id="0">
    <w:p w14:paraId="66F6CD79" w14:textId="77777777" w:rsidR="008D407B" w:rsidRDefault="008D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68DB" w14:textId="77777777" w:rsidR="004755A1" w:rsidRDefault="004755A1" w:rsidP="000A0A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1496F10" wp14:editId="393685B1">
          <wp:extent cx="942975" cy="942975"/>
          <wp:effectExtent l="0" t="0" r="9525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EE"/>
    <w:multiLevelType w:val="hybridMultilevel"/>
    <w:tmpl w:val="B58EA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C403E3"/>
    <w:multiLevelType w:val="multilevel"/>
    <w:tmpl w:val="8D7A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57228"/>
    <w:multiLevelType w:val="hybridMultilevel"/>
    <w:tmpl w:val="70944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4E2C11"/>
    <w:multiLevelType w:val="multilevel"/>
    <w:tmpl w:val="657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001D9"/>
    <w:multiLevelType w:val="multilevel"/>
    <w:tmpl w:val="41B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6D"/>
    <w:rsid w:val="00027977"/>
    <w:rsid w:val="0004392E"/>
    <w:rsid w:val="000571B9"/>
    <w:rsid w:val="000A0A99"/>
    <w:rsid w:val="000B7ECA"/>
    <w:rsid w:val="000C4A85"/>
    <w:rsid w:val="00102D1B"/>
    <w:rsid w:val="001523B2"/>
    <w:rsid w:val="00155C02"/>
    <w:rsid w:val="00167295"/>
    <w:rsid w:val="0019258D"/>
    <w:rsid w:val="001A1685"/>
    <w:rsid w:val="001A2428"/>
    <w:rsid w:val="001B78D8"/>
    <w:rsid w:val="001E08B8"/>
    <w:rsid w:val="002762F0"/>
    <w:rsid w:val="002844C5"/>
    <w:rsid w:val="00286AAE"/>
    <w:rsid w:val="002872F2"/>
    <w:rsid w:val="002A2A6B"/>
    <w:rsid w:val="002B104B"/>
    <w:rsid w:val="002C2613"/>
    <w:rsid w:val="002E5359"/>
    <w:rsid w:val="002F436A"/>
    <w:rsid w:val="002F6575"/>
    <w:rsid w:val="00312081"/>
    <w:rsid w:val="00312962"/>
    <w:rsid w:val="00315885"/>
    <w:rsid w:val="003166C3"/>
    <w:rsid w:val="00360E2B"/>
    <w:rsid w:val="00367A25"/>
    <w:rsid w:val="00376AE8"/>
    <w:rsid w:val="00381FE0"/>
    <w:rsid w:val="00391FE8"/>
    <w:rsid w:val="003D2A41"/>
    <w:rsid w:val="003D3F75"/>
    <w:rsid w:val="003D6A81"/>
    <w:rsid w:val="003E7B47"/>
    <w:rsid w:val="00432B87"/>
    <w:rsid w:val="00434A77"/>
    <w:rsid w:val="004453B6"/>
    <w:rsid w:val="004755A1"/>
    <w:rsid w:val="004A48F5"/>
    <w:rsid w:val="004C4619"/>
    <w:rsid w:val="004D7EDB"/>
    <w:rsid w:val="004E4BCD"/>
    <w:rsid w:val="004F5183"/>
    <w:rsid w:val="00500987"/>
    <w:rsid w:val="00506F67"/>
    <w:rsid w:val="00554DFF"/>
    <w:rsid w:val="00561475"/>
    <w:rsid w:val="00595283"/>
    <w:rsid w:val="005B1969"/>
    <w:rsid w:val="006440D3"/>
    <w:rsid w:val="00645ABC"/>
    <w:rsid w:val="00654053"/>
    <w:rsid w:val="00655A59"/>
    <w:rsid w:val="00687349"/>
    <w:rsid w:val="006A2048"/>
    <w:rsid w:val="006B12BE"/>
    <w:rsid w:val="006C1A67"/>
    <w:rsid w:val="006C40B2"/>
    <w:rsid w:val="006C5D62"/>
    <w:rsid w:val="006E7ECA"/>
    <w:rsid w:val="00702FC4"/>
    <w:rsid w:val="00752E5A"/>
    <w:rsid w:val="00783744"/>
    <w:rsid w:val="00784EC0"/>
    <w:rsid w:val="00787B85"/>
    <w:rsid w:val="00793ECD"/>
    <w:rsid w:val="00794757"/>
    <w:rsid w:val="007A5B63"/>
    <w:rsid w:val="007A5EE4"/>
    <w:rsid w:val="007D440A"/>
    <w:rsid w:val="007E2B65"/>
    <w:rsid w:val="007E5BEB"/>
    <w:rsid w:val="007F5B45"/>
    <w:rsid w:val="00803E35"/>
    <w:rsid w:val="00820F17"/>
    <w:rsid w:val="00826739"/>
    <w:rsid w:val="00835DCE"/>
    <w:rsid w:val="008424E5"/>
    <w:rsid w:val="00892200"/>
    <w:rsid w:val="008A225A"/>
    <w:rsid w:val="008B2309"/>
    <w:rsid w:val="008C7DF2"/>
    <w:rsid w:val="008D407B"/>
    <w:rsid w:val="008E66EE"/>
    <w:rsid w:val="00906C9D"/>
    <w:rsid w:val="009247E1"/>
    <w:rsid w:val="0092658C"/>
    <w:rsid w:val="00926D77"/>
    <w:rsid w:val="00941B17"/>
    <w:rsid w:val="00956A9E"/>
    <w:rsid w:val="0096635B"/>
    <w:rsid w:val="00967046"/>
    <w:rsid w:val="0098540E"/>
    <w:rsid w:val="00990FE1"/>
    <w:rsid w:val="009A6E19"/>
    <w:rsid w:val="00A42F7E"/>
    <w:rsid w:val="00A55EA2"/>
    <w:rsid w:val="00A7218A"/>
    <w:rsid w:val="00A82EB9"/>
    <w:rsid w:val="00A90F94"/>
    <w:rsid w:val="00A92566"/>
    <w:rsid w:val="00A967BF"/>
    <w:rsid w:val="00AA5988"/>
    <w:rsid w:val="00AC0007"/>
    <w:rsid w:val="00AC4FEC"/>
    <w:rsid w:val="00B01003"/>
    <w:rsid w:val="00B0178E"/>
    <w:rsid w:val="00B40B9F"/>
    <w:rsid w:val="00B87747"/>
    <w:rsid w:val="00B91CEA"/>
    <w:rsid w:val="00BC19AA"/>
    <w:rsid w:val="00BC5F44"/>
    <w:rsid w:val="00BD39B0"/>
    <w:rsid w:val="00BD3B92"/>
    <w:rsid w:val="00BD5FA7"/>
    <w:rsid w:val="00BF3C46"/>
    <w:rsid w:val="00C02AFE"/>
    <w:rsid w:val="00C04C6D"/>
    <w:rsid w:val="00C0564B"/>
    <w:rsid w:val="00C070E9"/>
    <w:rsid w:val="00C368C1"/>
    <w:rsid w:val="00C37DDF"/>
    <w:rsid w:val="00C95462"/>
    <w:rsid w:val="00C95583"/>
    <w:rsid w:val="00CB00C3"/>
    <w:rsid w:val="00CD1AD7"/>
    <w:rsid w:val="00CE1BE5"/>
    <w:rsid w:val="00D63176"/>
    <w:rsid w:val="00D802AB"/>
    <w:rsid w:val="00D81A22"/>
    <w:rsid w:val="00D87B16"/>
    <w:rsid w:val="00DB4267"/>
    <w:rsid w:val="00DB5479"/>
    <w:rsid w:val="00DB78D8"/>
    <w:rsid w:val="00DC1C52"/>
    <w:rsid w:val="00DD13D0"/>
    <w:rsid w:val="00DE4038"/>
    <w:rsid w:val="00E12EB0"/>
    <w:rsid w:val="00E72670"/>
    <w:rsid w:val="00E7544C"/>
    <w:rsid w:val="00E9176B"/>
    <w:rsid w:val="00E9302A"/>
    <w:rsid w:val="00EA1D64"/>
    <w:rsid w:val="00EB3A2D"/>
    <w:rsid w:val="00EB61E6"/>
    <w:rsid w:val="00EF3CAC"/>
    <w:rsid w:val="00F26D10"/>
    <w:rsid w:val="00F35D5A"/>
    <w:rsid w:val="00F3635B"/>
    <w:rsid w:val="00F732E3"/>
    <w:rsid w:val="00F921C8"/>
    <w:rsid w:val="00F951E8"/>
    <w:rsid w:val="00F97A44"/>
    <w:rsid w:val="00FA7818"/>
    <w:rsid w:val="00FD242D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66DE9"/>
  <w15:docId w15:val="{10450AAB-0D65-CC45-8E35-05B31E44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F38C3"/>
    <w:rPr>
      <w:b/>
      <w:bCs/>
    </w:rPr>
  </w:style>
  <w:style w:type="character" w:styleId="nfasis">
    <w:name w:val="Emphasis"/>
    <w:basedOn w:val="Fuentedeprrafopredeter"/>
    <w:uiPriority w:val="20"/>
    <w:qFormat/>
    <w:rsid w:val="00644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elering.com/wp-content/uploads/2021/06/Zona-Cobertura-Celering-Madrid.jp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celering.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ctitud@actitu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escaleradefumio.com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elering.com/" TargetMode="Externa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UIZr5KfdYDsZi5nfJ5H3Uwwlw==">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E27FBAFC03F4B8EDE6D329971969B" ma:contentTypeVersion="8" ma:contentTypeDescription="Create a new document." ma:contentTypeScope="" ma:versionID="780ab1aaf992d51f4adfcab1a875ab24">
  <xsd:schema xmlns:xsd="http://www.w3.org/2001/XMLSchema" xmlns:xs="http://www.w3.org/2001/XMLSchema" xmlns:p="http://schemas.microsoft.com/office/2006/metadata/properties" xmlns:ns2="6c8d9a51-c5de-4929-9a11-d5ff18c4bb8a" targetNamespace="http://schemas.microsoft.com/office/2006/metadata/properties" ma:root="true" ma:fieldsID="b604486020ec0c5651cc468aad446ad6" ns2:_="">
    <xsd:import namespace="6c8d9a51-c5de-4929-9a11-d5ff18c4b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9a51-c5de-4929-9a11-d5ff18c4b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B0E4B-8198-4A1D-8BBB-016D4303952A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c8d9a51-c5de-4929-9a11-d5ff18c4bb8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035148-10E8-40DB-A5CC-681ABB721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d9a51-c5de-4929-9a11-d5ff18c4b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82F96-4AF6-4960-991A-ED5DC1F208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F46333-8ADF-4D3D-A24C-EAF300E6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Sanchez</dc:creator>
  <cp:lastModifiedBy>Usuario de Windows</cp:lastModifiedBy>
  <cp:revision>3</cp:revision>
  <cp:lastPrinted>2021-06-30T15:53:00Z</cp:lastPrinted>
  <dcterms:created xsi:type="dcterms:W3CDTF">2022-02-17T07:24:00Z</dcterms:created>
  <dcterms:modified xsi:type="dcterms:W3CDTF">2022-02-17T09:33:00Z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0x010100EE9E27FBAFC03F4B8EDE6D329971969B</vt:lpwstr>
  </property>
</Properties>
</file>