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13913" w14:textId="77777777" w:rsidR="00F35DAC" w:rsidRDefault="00F35DAC" w:rsidP="00E65494">
      <w:pPr>
        <w:spacing w:after="0" w:line="240" w:lineRule="auto"/>
        <w:jc w:val="center"/>
        <w:rPr>
          <w:rFonts w:ascii="Calibri" w:eastAsia="Calibri" w:hAnsi="Calibri" w:cs="Times New Roman"/>
          <w:b/>
          <w:sz w:val="34"/>
          <w:szCs w:val="34"/>
        </w:rPr>
      </w:pPr>
    </w:p>
    <w:p w14:paraId="2EBC258C" w14:textId="77777777" w:rsidR="00F35DAC" w:rsidRDefault="00E65494" w:rsidP="00E65494">
      <w:pPr>
        <w:spacing w:after="0" w:line="240" w:lineRule="auto"/>
        <w:jc w:val="center"/>
        <w:rPr>
          <w:rFonts w:ascii="Calibri" w:eastAsia="Calibri" w:hAnsi="Calibri" w:cs="Times New Roman"/>
          <w:b/>
          <w:sz w:val="40"/>
          <w:szCs w:val="40"/>
        </w:rPr>
      </w:pPr>
      <w:proofErr w:type="spellStart"/>
      <w:r w:rsidRPr="00F35DAC">
        <w:rPr>
          <w:rFonts w:ascii="Calibri" w:eastAsia="Calibri" w:hAnsi="Calibri" w:cs="Times New Roman"/>
          <w:b/>
          <w:sz w:val="40"/>
          <w:szCs w:val="40"/>
        </w:rPr>
        <w:t>Educarne</w:t>
      </w:r>
      <w:proofErr w:type="spellEnd"/>
      <w:r w:rsidRPr="00F35DAC">
        <w:rPr>
          <w:rFonts w:ascii="Calibri" w:eastAsia="Calibri" w:hAnsi="Calibri" w:cs="Times New Roman"/>
          <w:b/>
          <w:sz w:val="40"/>
          <w:szCs w:val="40"/>
        </w:rPr>
        <w:t xml:space="preserve"> y el Consorcio del Chorizo Español firman un acuerdo para reforzar la figura del profesional </w:t>
      </w:r>
    </w:p>
    <w:p w14:paraId="4A921718" w14:textId="2EC74C05" w:rsidR="00E65494" w:rsidRPr="00F35DAC" w:rsidRDefault="00E65494" w:rsidP="00E65494">
      <w:pPr>
        <w:spacing w:after="0" w:line="240" w:lineRule="auto"/>
        <w:jc w:val="center"/>
        <w:rPr>
          <w:rFonts w:ascii="Calibri" w:eastAsia="Calibri" w:hAnsi="Calibri" w:cs="Times New Roman"/>
          <w:b/>
          <w:sz w:val="40"/>
          <w:szCs w:val="40"/>
        </w:rPr>
      </w:pPr>
      <w:r w:rsidRPr="00F35DAC">
        <w:rPr>
          <w:rFonts w:ascii="Calibri" w:eastAsia="Calibri" w:hAnsi="Calibri" w:cs="Times New Roman"/>
          <w:b/>
          <w:sz w:val="40"/>
          <w:szCs w:val="40"/>
        </w:rPr>
        <w:t>del sector cárnico</w:t>
      </w:r>
    </w:p>
    <w:p w14:paraId="618CE1B6" w14:textId="77777777" w:rsidR="00016A35" w:rsidRPr="00016A35" w:rsidRDefault="00016A35" w:rsidP="00016A35">
      <w:pPr>
        <w:spacing w:after="0" w:line="240" w:lineRule="auto"/>
        <w:jc w:val="center"/>
        <w:rPr>
          <w:rFonts w:ascii="Calibri" w:eastAsia="Calibri" w:hAnsi="Calibri" w:cs="Times New Roman"/>
          <w:b/>
          <w:sz w:val="44"/>
          <w:szCs w:val="20"/>
        </w:rPr>
      </w:pPr>
    </w:p>
    <w:p w14:paraId="74BBF5D4" w14:textId="0E5932AE" w:rsidR="00E65494" w:rsidRPr="00E65494" w:rsidRDefault="00E65494" w:rsidP="00E65494">
      <w:pPr>
        <w:numPr>
          <w:ilvl w:val="0"/>
          <w:numId w:val="2"/>
        </w:numPr>
        <w:spacing w:after="0" w:line="240" w:lineRule="auto"/>
        <w:rPr>
          <w:rFonts w:ascii="Calibri" w:eastAsia="Times New Roman" w:hAnsi="Calibri" w:cs="Times New Roman"/>
          <w:b/>
        </w:rPr>
      </w:pPr>
      <w:r w:rsidRPr="00E65494">
        <w:rPr>
          <w:rFonts w:ascii="Calibri" w:eastAsia="Times New Roman" w:hAnsi="Calibri" w:cs="Times New Roman"/>
          <w:b/>
        </w:rPr>
        <w:t xml:space="preserve">La colaboración supone la creación de distintas actividades formativas sobre el sello </w:t>
      </w:r>
      <w:r w:rsidRPr="00111EB2">
        <w:rPr>
          <w:rFonts w:ascii="Calibri" w:eastAsia="Times New Roman" w:hAnsi="Calibri" w:cs="Times New Roman"/>
          <w:b/>
          <w:i/>
          <w:iCs/>
        </w:rPr>
        <w:t>Spanish Chorizo</w:t>
      </w:r>
      <w:r w:rsidRPr="00E65494">
        <w:rPr>
          <w:rFonts w:ascii="Calibri" w:eastAsia="Times New Roman" w:hAnsi="Calibri" w:cs="Times New Roman"/>
          <w:b/>
        </w:rPr>
        <w:t xml:space="preserve"> de carácter nacional e internacional</w:t>
      </w:r>
    </w:p>
    <w:p w14:paraId="69D2C9BD" w14:textId="77777777" w:rsidR="00E65494" w:rsidRPr="00E65494" w:rsidRDefault="00E65494" w:rsidP="00E65494">
      <w:pPr>
        <w:spacing w:after="0" w:line="240" w:lineRule="auto"/>
        <w:rPr>
          <w:rFonts w:ascii="Calibri" w:eastAsia="Times New Roman" w:hAnsi="Calibri" w:cs="Times New Roman"/>
          <w:b/>
        </w:rPr>
      </w:pPr>
    </w:p>
    <w:p w14:paraId="56923E16" w14:textId="0EF9E66D" w:rsidR="00E65494" w:rsidRPr="00E65494" w:rsidRDefault="00E65494" w:rsidP="00E65494">
      <w:pPr>
        <w:numPr>
          <w:ilvl w:val="0"/>
          <w:numId w:val="2"/>
        </w:numPr>
        <w:spacing w:after="0" w:line="240" w:lineRule="auto"/>
        <w:rPr>
          <w:rFonts w:ascii="Calibri" w:eastAsia="Times New Roman" w:hAnsi="Calibri" w:cs="Times New Roman"/>
          <w:b/>
        </w:rPr>
      </w:pPr>
      <w:r w:rsidRPr="00E65494">
        <w:rPr>
          <w:rFonts w:ascii="Calibri" w:eastAsia="Times New Roman" w:hAnsi="Calibri" w:cs="Times New Roman"/>
          <w:b/>
        </w:rPr>
        <w:t xml:space="preserve">Al acto de firma han acudido Alfonso Alcázar, presidente del Consorcio del Chorizo Español, y Carlos Rodríguez, presidente de </w:t>
      </w:r>
      <w:proofErr w:type="spellStart"/>
      <w:r w:rsidRPr="00E65494">
        <w:rPr>
          <w:rFonts w:ascii="Calibri" w:eastAsia="Times New Roman" w:hAnsi="Calibri" w:cs="Times New Roman"/>
          <w:b/>
        </w:rPr>
        <w:t>Carnimad</w:t>
      </w:r>
      <w:proofErr w:type="spellEnd"/>
      <w:r w:rsidRPr="00E65494">
        <w:rPr>
          <w:rFonts w:ascii="Calibri" w:eastAsia="Times New Roman" w:hAnsi="Calibri" w:cs="Times New Roman"/>
          <w:b/>
        </w:rPr>
        <w:t xml:space="preserve">, organización a la que pertenece el centro de formación </w:t>
      </w:r>
      <w:proofErr w:type="spellStart"/>
      <w:r w:rsidRPr="00E65494">
        <w:rPr>
          <w:rFonts w:ascii="Calibri" w:eastAsia="Times New Roman" w:hAnsi="Calibri" w:cs="Times New Roman"/>
          <w:b/>
        </w:rPr>
        <w:t>Educarne</w:t>
      </w:r>
      <w:proofErr w:type="spellEnd"/>
    </w:p>
    <w:p w14:paraId="4364B772" w14:textId="77777777" w:rsidR="00016A35" w:rsidRPr="00016A35" w:rsidRDefault="00016A35" w:rsidP="007D0376">
      <w:pPr>
        <w:spacing w:after="0" w:line="240" w:lineRule="auto"/>
        <w:rPr>
          <w:rFonts w:ascii="Calibri" w:eastAsia="Calibri" w:hAnsi="Calibri" w:cs="Times New Roman"/>
          <w:b/>
          <w:sz w:val="24"/>
          <w:szCs w:val="20"/>
        </w:rPr>
      </w:pPr>
    </w:p>
    <w:p w14:paraId="09DE6802" w14:textId="77777777" w:rsidR="00016A35" w:rsidRPr="00016A35" w:rsidRDefault="00016A35" w:rsidP="00016A35">
      <w:pPr>
        <w:spacing w:after="0" w:line="240" w:lineRule="auto"/>
        <w:rPr>
          <w:rFonts w:ascii="Calibri" w:eastAsia="Calibri" w:hAnsi="Calibri" w:cs="Times New Roman"/>
        </w:rPr>
      </w:pPr>
    </w:p>
    <w:p w14:paraId="3448D52A" w14:textId="3DF69B65" w:rsidR="00E65494" w:rsidRDefault="00E65494" w:rsidP="00E65494">
      <w:pPr>
        <w:spacing w:after="200" w:line="276" w:lineRule="auto"/>
        <w:ind w:left="-284"/>
        <w:jc w:val="both"/>
        <w:rPr>
          <w:rFonts w:ascii="Calibri" w:eastAsia="Times New Roman" w:hAnsi="Calibri" w:cs="Times New Roman"/>
          <w:bCs/>
        </w:rPr>
      </w:pPr>
      <w:r w:rsidRPr="00E65494">
        <w:rPr>
          <w:rFonts w:ascii="Calibri" w:eastAsia="Times New Roman" w:hAnsi="Calibri" w:cs="Times New Roman"/>
          <w:b/>
          <w:bCs/>
        </w:rPr>
        <w:t xml:space="preserve">Madrid, </w:t>
      </w:r>
      <w:r w:rsidR="00A31ED7">
        <w:rPr>
          <w:rFonts w:ascii="Calibri" w:eastAsia="Times New Roman" w:hAnsi="Calibri" w:cs="Times New Roman"/>
          <w:b/>
          <w:bCs/>
        </w:rPr>
        <w:t>1</w:t>
      </w:r>
      <w:r w:rsidRPr="00E65494">
        <w:rPr>
          <w:rFonts w:ascii="Calibri" w:eastAsia="Times New Roman" w:hAnsi="Calibri" w:cs="Times New Roman"/>
          <w:b/>
          <w:bCs/>
        </w:rPr>
        <w:t xml:space="preserve"> de </w:t>
      </w:r>
      <w:r w:rsidR="00A31ED7">
        <w:rPr>
          <w:rFonts w:ascii="Calibri" w:eastAsia="Times New Roman" w:hAnsi="Calibri" w:cs="Times New Roman"/>
          <w:b/>
          <w:bCs/>
        </w:rPr>
        <w:t>octubre</w:t>
      </w:r>
      <w:r w:rsidRPr="00E65494">
        <w:rPr>
          <w:rFonts w:ascii="Calibri" w:eastAsia="Times New Roman" w:hAnsi="Calibri" w:cs="Times New Roman"/>
          <w:b/>
          <w:bCs/>
        </w:rPr>
        <w:t xml:space="preserve"> de 2021.- </w:t>
      </w:r>
      <w:r w:rsidRPr="00E65494">
        <w:rPr>
          <w:rFonts w:ascii="Calibri" w:eastAsia="Times New Roman" w:hAnsi="Calibri" w:cs="Times New Roman"/>
          <w:bCs/>
        </w:rPr>
        <w:t xml:space="preserve">Potenciar la competitividad en el comercio especializado de la charcutería; mejorar el conocimiento y tratamiento del chorizo español e impulsar el conocimiento de los consumidores sobre este producto. Estos son los objetivos del acuerdo firmado entre </w:t>
      </w:r>
      <w:hyperlink r:id="rId7" w:history="1">
        <w:r w:rsidRPr="00E65494">
          <w:rPr>
            <w:rStyle w:val="Hipervnculo"/>
            <w:rFonts w:ascii="Calibri" w:eastAsia="Times New Roman" w:hAnsi="Calibri" w:cs="Times New Roman"/>
            <w:bCs/>
          </w:rPr>
          <w:t>el Consorcio del Chorizo Español</w:t>
        </w:r>
      </w:hyperlink>
      <w:r w:rsidRPr="00E65494">
        <w:rPr>
          <w:rFonts w:ascii="Calibri" w:eastAsia="Times New Roman" w:hAnsi="Calibri" w:cs="Times New Roman"/>
          <w:bCs/>
        </w:rPr>
        <w:t xml:space="preserve">, la principal asociación de exportadores de chorizo de España, y </w:t>
      </w:r>
      <w:hyperlink r:id="rId8" w:history="1">
        <w:proofErr w:type="spellStart"/>
        <w:r w:rsidRPr="00E65494">
          <w:rPr>
            <w:rStyle w:val="Hipervnculo"/>
            <w:rFonts w:ascii="Calibri" w:eastAsia="Times New Roman" w:hAnsi="Calibri" w:cs="Times New Roman"/>
            <w:bCs/>
          </w:rPr>
          <w:t>Educarne</w:t>
        </w:r>
        <w:proofErr w:type="spellEnd"/>
      </w:hyperlink>
      <w:r w:rsidRPr="00E65494">
        <w:rPr>
          <w:rFonts w:ascii="Calibri" w:eastAsia="Times New Roman" w:hAnsi="Calibri" w:cs="Times New Roman"/>
          <w:bCs/>
        </w:rPr>
        <w:t>, centro de formación, innovación y desarrollo del sector cárnico, desarrollado por la Asociación de Empresarios y Profesionales de la Carne y Derivados Cárnicos en la Comunidad de Madrid (</w:t>
      </w:r>
      <w:hyperlink r:id="rId9" w:history="1">
        <w:r w:rsidRPr="00E65494">
          <w:rPr>
            <w:rStyle w:val="Hipervnculo"/>
            <w:rFonts w:ascii="Calibri" w:eastAsia="Times New Roman" w:hAnsi="Calibri" w:cs="Times New Roman"/>
            <w:bCs/>
          </w:rPr>
          <w:t>CARNIMAD</w:t>
        </w:r>
      </w:hyperlink>
      <w:r>
        <w:rPr>
          <w:rFonts w:ascii="Calibri" w:eastAsia="Times New Roman" w:hAnsi="Calibri" w:cs="Times New Roman"/>
          <w:bCs/>
        </w:rPr>
        <w:t>)</w:t>
      </w:r>
      <w:r w:rsidR="00A20E27">
        <w:rPr>
          <w:rFonts w:ascii="Calibri" w:eastAsia="Times New Roman" w:hAnsi="Calibri" w:cs="Times New Roman"/>
          <w:bCs/>
        </w:rPr>
        <w:t>.</w:t>
      </w:r>
    </w:p>
    <w:p w14:paraId="505504BA" w14:textId="68A34037" w:rsidR="00F35DAC" w:rsidRDefault="00F35DAC" w:rsidP="00F35DAC">
      <w:pPr>
        <w:spacing w:after="200" w:line="276" w:lineRule="auto"/>
        <w:jc w:val="both"/>
        <w:rPr>
          <w:rFonts w:ascii="Calibri" w:eastAsia="Times New Roman" w:hAnsi="Calibri" w:cs="Times New Roman"/>
          <w:bCs/>
        </w:rPr>
      </w:pPr>
    </w:p>
    <w:p w14:paraId="59E3665B" w14:textId="7234C98B" w:rsidR="00F35DAC" w:rsidRPr="00E65494" w:rsidRDefault="00F35DAC" w:rsidP="006E0452">
      <w:pPr>
        <w:spacing w:after="200" w:line="276" w:lineRule="auto"/>
        <w:ind w:left="-284"/>
        <w:jc w:val="center"/>
        <w:rPr>
          <w:rFonts w:ascii="Calibri" w:eastAsia="Times New Roman" w:hAnsi="Calibri" w:cs="Times New Roman"/>
          <w:bCs/>
        </w:rPr>
      </w:pPr>
      <w:r>
        <w:rPr>
          <w:rFonts w:ascii="Calibri" w:eastAsia="Times New Roman" w:hAnsi="Calibri" w:cs="Times New Roman"/>
          <w:bCs/>
          <w:noProof/>
          <w:lang w:eastAsia="es-ES"/>
        </w:rPr>
        <w:drawing>
          <wp:inline distT="0" distB="0" distL="0" distR="0" wp14:anchorId="6E24CA09" wp14:editId="7B5B9E8D">
            <wp:extent cx="5418666" cy="3815089"/>
            <wp:effectExtent l="0" t="0" r="4445" b="0"/>
            <wp:docPr id="1" name="Imagen 1" descr="Una persona vestido formal parado de frente con un gesto en su ma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vestido formal parado de frente con un gesto en su mano&#10;&#10;Descripción generada automáticamente con confianza me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28973" cy="3822346"/>
                    </a:xfrm>
                    <a:prstGeom prst="rect">
                      <a:avLst/>
                    </a:prstGeom>
                  </pic:spPr>
                </pic:pic>
              </a:graphicData>
            </a:graphic>
          </wp:inline>
        </w:drawing>
      </w:r>
    </w:p>
    <w:p w14:paraId="69268E30" w14:textId="77777777" w:rsidR="00E65494" w:rsidRPr="00E65494" w:rsidRDefault="00E65494" w:rsidP="00E65494">
      <w:pPr>
        <w:spacing w:after="200" w:line="276" w:lineRule="auto"/>
        <w:ind w:left="-284"/>
        <w:jc w:val="both"/>
        <w:rPr>
          <w:rFonts w:ascii="Calibri" w:eastAsia="Times New Roman" w:hAnsi="Calibri" w:cs="Times New Roman"/>
        </w:rPr>
      </w:pPr>
      <w:r w:rsidRPr="00E65494">
        <w:rPr>
          <w:rFonts w:ascii="Calibri" w:eastAsia="Times New Roman" w:hAnsi="Calibri" w:cs="Times New Roman"/>
        </w:rPr>
        <w:lastRenderedPageBreak/>
        <w:t xml:space="preserve">El acuerdo responde a la estrategia de colaboraciones que está desarrollando el Consorcio en el ámbito de la formación cualificada en el sector cárnico, iniciado el pasado mes de agosto con </w:t>
      </w:r>
      <w:proofErr w:type="spellStart"/>
      <w:r w:rsidRPr="00E65494">
        <w:rPr>
          <w:rFonts w:ascii="Calibri" w:eastAsia="Times New Roman" w:hAnsi="Calibri" w:cs="Times New Roman"/>
        </w:rPr>
        <w:t>Fleischershule</w:t>
      </w:r>
      <w:proofErr w:type="spellEnd"/>
      <w:r w:rsidRPr="00E65494">
        <w:rPr>
          <w:rFonts w:ascii="Calibri" w:eastAsia="Times New Roman" w:hAnsi="Calibri" w:cs="Times New Roman"/>
        </w:rPr>
        <w:t xml:space="preserve"> </w:t>
      </w:r>
      <w:proofErr w:type="spellStart"/>
      <w:r w:rsidRPr="00E65494">
        <w:rPr>
          <w:rFonts w:ascii="Calibri" w:eastAsia="Times New Roman" w:hAnsi="Calibri" w:cs="Times New Roman"/>
        </w:rPr>
        <w:t>Augsburg</w:t>
      </w:r>
      <w:proofErr w:type="spellEnd"/>
      <w:r w:rsidRPr="00E65494">
        <w:rPr>
          <w:rFonts w:ascii="Calibri" w:eastAsia="Times New Roman" w:hAnsi="Calibri" w:cs="Times New Roman"/>
        </w:rPr>
        <w:t>, dependiente de la Asociación de Carniceros de Baviera y especializada en la formación a maestros carniceros, gerentes de ventas, comerciales o nutricionistas en Alemania.</w:t>
      </w:r>
    </w:p>
    <w:p w14:paraId="0729B0CA" w14:textId="77777777" w:rsidR="00E65494" w:rsidRPr="00E65494" w:rsidRDefault="00E65494" w:rsidP="00E65494">
      <w:pPr>
        <w:spacing w:after="200" w:line="276" w:lineRule="auto"/>
        <w:ind w:left="-284"/>
        <w:jc w:val="both"/>
        <w:rPr>
          <w:rFonts w:ascii="Calibri" w:eastAsia="Times New Roman" w:hAnsi="Calibri" w:cs="Times New Roman"/>
        </w:rPr>
      </w:pPr>
      <w:r w:rsidRPr="00E65494">
        <w:rPr>
          <w:rFonts w:ascii="Calibri" w:eastAsia="Times New Roman" w:hAnsi="Calibri" w:cs="Times New Roman"/>
        </w:rPr>
        <w:t>“Los oficios de charcuteros y carniceros presentan una baja tasa de desempleo, pero cada vez se demandan perfiles más especializados y formados”, explica Alfonso Alcázar, presidente del Consorcio del Chorizo Español en el acto de la firma; “además es necesario afrontar el relevo intergeneracional en el sector con profesionales que aporten valor añadido, por lo que conocer con detalle productos de calidad diferenciada, como el Chorizo del Consorcio, es una apuesta clara por esta necesaria diferenciación”.</w:t>
      </w:r>
    </w:p>
    <w:p w14:paraId="656FF7B1" w14:textId="7EAC5FDF" w:rsidR="00E65494" w:rsidRPr="00E65494" w:rsidRDefault="00E65494" w:rsidP="00E65494">
      <w:pPr>
        <w:spacing w:after="200" w:line="276" w:lineRule="auto"/>
        <w:ind w:left="-284"/>
        <w:jc w:val="both"/>
        <w:rPr>
          <w:rFonts w:ascii="Calibri" w:eastAsia="Times New Roman" w:hAnsi="Calibri" w:cs="Times New Roman"/>
        </w:rPr>
      </w:pPr>
      <w:r w:rsidRPr="00E65494">
        <w:rPr>
          <w:rFonts w:ascii="Calibri" w:eastAsia="Times New Roman" w:hAnsi="Calibri" w:cs="Times New Roman"/>
        </w:rPr>
        <w:t xml:space="preserve">Por su parte, el </w:t>
      </w:r>
      <w:r w:rsidR="004F3DE6">
        <w:rPr>
          <w:rFonts w:ascii="Calibri" w:eastAsia="Times New Roman" w:hAnsi="Calibri" w:cs="Times New Roman"/>
        </w:rPr>
        <w:t>p</w:t>
      </w:r>
      <w:r w:rsidRPr="00E65494">
        <w:rPr>
          <w:rFonts w:ascii="Calibri" w:eastAsia="Times New Roman" w:hAnsi="Calibri" w:cs="Times New Roman"/>
        </w:rPr>
        <w:t xml:space="preserve">residente de </w:t>
      </w:r>
      <w:proofErr w:type="spellStart"/>
      <w:r w:rsidRPr="00E65494">
        <w:rPr>
          <w:rFonts w:ascii="Calibri" w:eastAsia="Times New Roman" w:hAnsi="Calibri" w:cs="Times New Roman"/>
        </w:rPr>
        <w:t>Carnimad</w:t>
      </w:r>
      <w:proofErr w:type="spellEnd"/>
      <w:r w:rsidRPr="00E65494">
        <w:rPr>
          <w:rFonts w:ascii="Calibri" w:eastAsia="Times New Roman" w:hAnsi="Calibri" w:cs="Times New Roman"/>
        </w:rPr>
        <w:t>, Carlos Rodr</w:t>
      </w:r>
      <w:r w:rsidR="00111EB2">
        <w:rPr>
          <w:rFonts w:ascii="Calibri" w:eastAsia="Times New Roman" w:hAnsi="Calibri" w:cs="Times New Roman"/>
        </w:rPr>
        <w:t>í</w:t>
      </w:r>
      <w:r w:rsidRPr="00E65494">
        <w:rPr>
          <w:rFonts w:ascii="Calibri" w:eastAsia="Times New Roman" w:hAnsi="Calibri" w:cs="Times New Roman"/>
        </w:rPr>
        <w:t xml:space="preserve">guez puntualiza: “Las acciones que se van a llevar a cabo gracias a este acuerdo están dirigidas a los profesionales de la charcutería especializada y de proximidad. Especializada significa que sus profesionales son expertos en producto de calidad, no solo lo comercializan, sino que lo conocen y transmiten ese conocimiento al consumidor. Y, como comercio de proximidad, no se concibe que una charcutería en nuestro país no ofrezca un producto tan nuestro como el chorizo español, cuya calidad debe conocerse también a nivel internacional”.  </w:t>
      </w:r>
    </w:p>
    <w:p w14:paraId="137E37FE" w14:textId="77777777" w:rsidR="00E65494" w:rsidRPr="00E65494" w:rsidRDefault="00E65494" w:rsidP="00E65494">
      <w:pPr>
        <w:spacing w:after="200" w:line="276" w:lineRule="auto"/>
        <w:ind w:left="-284"/>
        <w:jc w:val="both"/>
        <w:rPr>
          <w:rFonts w:ascii="Calibri" w:eastAsia="Times New Roman" w:hAnsi="Calibri" w:cs="Times New Roman"/>
          <w:b/>
          <w:bCs/>
          <w:i/>
          <w:iCs/>
        </w:rPr>
      </w:pPr>
      <w:r w:rsidRPr="00E65494">
        <w:rPr>
          <w:rFonts w:ascii="Calibri" w:eastAsia="Times New Roman" w:hAnsi="Calibri" w:cs="Times New Roman"/>
          <w:b/>
          <w:bCs/>
          <w:i/>
          <w:iCs/>
        </w:rPr>
        <w:t>Formación a futuros charcuteros sobre el Chorizo Español</w:t>
      </w:r>
    </w:p>
    <w:p w14:paraId="6C36B3F5" w14:textId="4C255CD5" w:rsidR="00E65494" w:rsidRPr="00E65494" w:rsidRDefault="00E65494" w:rsidP="00E65494">
      <w:pPr>
        <w:spacing w:after="200" w:line="276" w:lineRule="auto"/>
        <w:ind w:left="-284"/>
        <w:jc w:val="both"/>
        <w:rPr>
          <w:rFonts w:ascii="Calibri" w:eastAsia="Times New Roman" w:hAnsi="Calibri" w:cs="Times New Roman"/>
        </w:rPr>
      </w:pPr>
      <w:r w:rsidRPr="00E65494">
        <w:rPr>
          <w:rFonts w:ascii="Calibri" w:eastAsia="Times New Roman" w:hAnsi="Calibri" w:cs="Times New Roman"/>
        </w:rPr>
        <w:t xml:space="preserve">La colaboración, que tendrá una duración inicial de un año, persigue instruir a futuros charcuteros en las características y el tratamiento de un producto de gran tradición como el Chorizo Español mediante la impartición de formación especializada sobre el sello del </w:t>
      </w:r>
      <w:r w:rsidRPr="00E65494">
        <w:rPr>
          <w:rFonts w:ascii="Calibri" w:eastAsia="Times New Roman" w:hAnsi="Calibri" w:cs="Times New Roman"/>
          <w:i/>
          <w:iCs/>
        </w:rPr>
        <w:t>Spanish Chorizo</w:t>
      </w:r>
      <w:r w:rsidRPr="00E65494">
        <w:rPr>
          <w:rFonts w:ascii="Calibri" w:eastAsia="Times New Roman" w:hAnsi="Calibri" w:cs="Times New Roman"/>
        </w:rPr>
        <w:t xml:space="preserve">. Para ello, se creará un módulo formativo en el título de auxiliares de charcutería, que imparte </w:t>
      </w:r>
      <w:proofErr w:type="spellStart"/>
      <w:r w:rsidRPr="00E65494">
        <w:rPr>
          <w:rFonts w:ascii="Calibri" w:eastAsia="Times New Roman" w:hAnsi="Calibri" w:cs="Times New Roman"/>
        </w:rPr>
        <w:t>Educarne</w:t>
      </w:r>
      <w:proofErr w:type="spellEnd"/>
      <w:r w:rsidRPr="00E65494">
        <w:rPr>
          <w:rFonts w:ascii="Calibri" w:eastAsia="Times New Roman" w:hAnsi="Calibri" w:cs="Times New Roman"/>
        </w:rPr>
        <w:t>, acerca del Chorizo Español</w:t>
      </w:r>
      <w:r w:rsidR="004F3DE6">
        <w:rPr>
          <w:rFonts w:ascii="Calibri" w:eastAsia="Times New Roman" w:hAnsi="Calibri" w:cs="Times New Roman"/>
        </w:rPr>
        <w:t>,</w:t>
      </w:r>
      <w:r w:rsidRPr="00E65494">
        <w:rPr>
          <w:rFonts w:ascii="Calibri" w:eastAsia="Times New Roman" w:hAnsi="Calibri" w:cs="Times New Roman"/>
        </w:rPr>
        <w:t xml:space="preserve"> patrocinado por el propio Consorcio quien, además, colaborará en el desarrollo de cápsulas formativas y </w:t>
      </w:r>
      <w:proofErr w:type="spellStart"/>
      <w:r w:rsidRPr="00E65494">
        <w:rPr>
          <w:rFonts w:ascii="Calibri" w:eastAsia="Times New Roman" w:hAnsi="Calibri" w:cs="Times New Roman"/>
          <w:i/>
          <w:iCs/>
        </w:rPr>
        <w:t>webinars</w:t>
      </w:r>
      <w:proofErr w:type="spellEnd"/>
      <w:r w:rsidRPr="00E65494">
        <w:rPr>
          <w:rFonts w:ascii="Calibri" w:eastAsia="Times New Roman" w:hAnsi="Calibri" w:cs="Times New Roman"/>
        </w:rPr>
        <w:t xml:space="preserve"> sobre el sello </w:t>
      </w:r>
      <w:r>
        <w:rPr>
          <w:rFonts w:ascii="Calibri" w:eastAsia="Times New Roman" w:hAnsi="Calibri" w:cs="Times New Roman"/>
        </w:rPr>
        <w:t xml:space="preserve">del #SpanishChorizo </w:t>
      </w:r>
      <w:r w:rsidRPr="00E65494">
        <w:rPr>
          <w:rFonts w:ascii="Calibri" w:eastAsia="Times New Roman" w:hAnsi="Calibri" w:cs="Times New Roman"/>
        </w:rPr>
        <w:t>para profesionales del sector de la charcutería especializada.</w:t>
      </w:r>
    </w:p>
    <w:p w14:paraId="1468D81B" w14:textId="77777777" w:rsidR="002A7C55" w:rsidRDefault="00E65494" w:rsidP="002A7C55">
      <w:pPr>
        <w:spacing w:after="200" w:line="276" w:lineRule="auto"/>
        <w:ind w:left="-284"/>
        <w:jc w:val="both"/>
        <w:rPr>
          <w:rFonts w:ascii="Calibri" w:eastAsia="Times New Roman" w:hAnsi="Calibri" w:cs="Times New Roman"/>
        </w:rPr>
      </w:pPr>
      <w:r w:rsidRPr="00E65494">
        <w:rPr>
          <w:rFonts w:ascii="Calibri" w:eastAsia="Times New Roman" w:hAnsi="Calibri" w:cs="Times New Roman"/>
        </w:rPr>
        <w:t xml:space="preserve">Junto con el resto de actuaciones, la colaboración incluye acciones formativas de carácter internacional como la creación de un módulo sobre el Chorizo Español, dirigido a estudiantes franceses del Campus des </w:t>
      </w:r>
      <w:proofErr w:type="spellStart"/>
      <w:r w:rsidRPr="00E65494">
        <w:rPr>
          <w:rFonts w:ascii="Calibri" w:eastAsia="Times New Roman" w:hAnsi="Calibri" w:cs="Times New Roman"/>
        </w:rPr>
        <w:t>Métiers</w:t>
      </w:r>
      <w:proofErr w:type="spellEnd"/>
      <w:r w:rsidRPr="00E65494">
        <w:rPr>
          <w:rFonts w:ascii="Calibri" w:eastAsia="Times New Roman" w:hAnsi="Calibri" w:cs="Times New Roman"/>
        </w:rPr>
        <w:t xml:space="preserve"> et de </w:t>
      </w:r>
      <w:proofErr w:type="spellStart"/>
      <w:r w:rsidRPr="00E65494">
        <w:rPr>
          <w:rFonts w:ascii="Calibri" w:eastAsia="Times New Roman" w:hAnsi="Calibri" w:cs="Times New Roman"/>
        </w:rPr>
        <w:t>l’Artisanat</w:t>
      </w:r>
      <w:proofErr w:type="spellEnd"/>
      <w:r w:rsidRPr="00E65494">
        <w:rPr>
          <w:rFonts w:ascii="Calibri" w:eastAsia="Times New Roman" w:hAnsi="Calibri" w:cs="Times New Roman"/>
        </w:rPr>
        <w:t xml:space="preserve"> </w:t>
      </w:r>
      <w:proofErr w:type="spellStart"/>
      <w:r w:rsidRPr="00E65494">
        <w:rPr>
          <w:rFonts w:ascii="Calibri" w:eastAsia="Times New Roman" w:hAnsi="Calibri" w:cs="Times New Roman"/>
        </w:rPr>
        <w:t>d’Indre</w:t>
      </w:r>
      <w:proofErr w:type="spellEnd"/>
      <w:r w:rsidRPr="00E65494">
        <w:rPr>
          <w:rFonts w:ascii="Calibri" w:eastAsia="Times New Roman" w:hAnsi="Calibri" w:cs="Times New Roman"/>
        </w:rPr>
        <w:t xml:space="preserve"> et Loire, de la ciudad francesa de Tours, que desarrollarán su estancia ERASMUS formándose en </w:t>
      </w:r>
      <w:proofErr w:type="spellStart"/>
      <w:r w:rsidRPr="00E65494">
        <w:rPr>
          <w:rFonts w:ascii="Calibri" w:eastAsia="Times New Roman" w:hAnsi="Calibri" w:cs="Times New Roman"/>
        </w:rPr>
        <w:t>Educarne</w:t>
      </w:r>
      <w:proofErr w:type="spellEnd"/>
      <w:r w:rsidRPr="00E65494">
        <w:rPr>
          <w:rFonts w:ascii="Calibri" w:eastAsia="Times New Roman" w:hAnsi="Calibri" w:cs="Times New Roman"/>
        </w:rPr>
        <w:t xml:space="preserve"> a partir del mes de noviembre y que podrán conocer las particularidades de este embutido y del sello del Consorcio del Chorizo Español. </w:t>
      </w:r>
    </w:p>
    <w:p w14:paraId="01090BF0" w14:textId="77777777" w:rsidR="002A7C55" w:rsidRDefault="002A7C55" w:rsidP="002A7C55">
      <w:pPr>
        <w:spacing w:after="200" w:line="276" w:lineRule="auto"/>
        <w:ind w:left="-284"/>
        <w:jc w:val="both"/>
        <w:rPr>
          <w:rFonts w:ascii="Calibri" w:eastAsia="Times New Roman" w:hAnsi="Calibri" w:cs="Times New Roman"/>
        </w:rPr>
      </w:pPr>
    </w:p>
    <w:p w14:paraId="7CC5ED11" w14:textId="77777777" w:rsidR="002A7C55" w:rsidRPr="002A7C55" w:rsidRDefault="002A7C55" w:rsidP="002A7C55">
      <w:pPr>
        <w:spacing w:after="200" w:line="276" w:lineRule="auto"/>
        <w:ind w:left="-284"/>
        <w:jc w:val="both"/>
        <w:rPr>
          <w:rFonts w:ascii="Calibri" w:eastAsia="Calibri" w:hAnsi="Calibri" w:cs="Times New Roman"/>
          <w:b/>
          <w:i/>
          <w:sz w:val="20"/>
          <w:szCs w:val="16"/>
          <w:u w:val="single"/>
        </w:rPr>
      </w:pPr>
      <w:r w:rsidRPr="002A7C55">
        <w:rPr>
          <w:rFonts w:ascii="Calibri" w:eastAsia="Calibri" w:hAnsi="Calibri" w:cs="Times New Roman"/>
          <w:b/>
          <w:i/>
          <w:sz w:val="20"/>
          <w:szCs w:val="16"/>
          <w:u w:val="single"/>
        </w:rPr>
        <w:t>Sobre EDUCARNE</w:t>
      </w:r>
    </w:p>
    <w:p w14:paraId="11077280" w14:textId="1FB1A2F9" w:rsidR="002A7C55" w:rsidRPr="002A7C55" w:rsidRDefault="002A7C55" w:rsidP="002A7C55">
      <w:pPr>
        <w:spacing w:after="200" w:line="276" w:lineRule="auto"/>
        <w:ind w:left="-284"/>
        <w:jc w:val="both"/>
        <w:rPr>
          <w:rFonts w:ascii="Calibri" w:eastAsia="Calibri" w:hAnsi="Calibri" w:cs="Times New Roman"/>
          <w:i/>
          <w:sz w:val="18"/>
          <w:szCs w:val="16"/>
        </w:rPr>
      </w:pPr>
      <w:r w:rsidRPr="002A7C55">
        <w:rPr>
          <w:rFonts w:ascii="Calibri" w:eastAsia="Calibri" w:hAnsi="Calibri" w:cs="Times New Roman"/>
          <w:i/>
          <w:sz w:val="18"/>
          <w:szCs w:val="16"/>
        </w:rPr>
        <w:t xml:space="preserve">EDUCARNE es el Centro de Formación, Innovación y Desarrollo del sector Cárnico, desarrollado por </w:t>
      </w:r>
      <w:proofErr w:type="spellStart"/>
      <w:r w:rsidRPr="002A7C55">
        <w:rPr>
          <w:rFonts w:ascii="Calibri" w:eastAsia="Calibri" w:hAnsi="Calibri" w:cs="Times New Roman"/>
          <w:i/>
          <w:sz w:val="18"/>
          <w:szCs w:val="16"/>
        </w:rPr>
        <w:t>Carnimad</w:t>
      </w:r>
      <w:proofErr w:type="spellEnd"/>
      <w:r w:rsidRPr="002A7C55">
        <w:rPr>
          <w:rFonts w:ascii="Calibri" w:eastAsia="Calibri" w:hAnsi="Calibri" w:cs="Times New Roman"/>
          <w:i/>
          <w:sz w:val="18"/>
          <w:szCs w:val="16"/>
        </w:rPr>
        <w:t>. Un proyecto estratégico que tiene como objetivos contribuir a asentar las bases del relevo generacional en el comercio especializado de la carne y derivados cárnicos;  posicionarse como punto de encuentro y referencia para el sector cárnico; y transmitir la #culturadelacarne a los consumidores.</w:t>
      </w:r>
    </w:p>
    <w:p w14:paraId="38C5C8B0" w14:textId="77777777" w:rsidR="002A7C55" w:rsidRDefault="002A7C55" w:rsidP="00016A35">
      <w:pPr>
        <w:spacing w:after="200" w:line="276" w:lineRule="auto"/>
        <w:ind w:left="-284"/>
        <w:jc w:val="both"/>
        <w:outlineLvl w:val="0"/>
        <w:rPr>
          <w:rFonts w:ascii="Calibri" w:eastAsia="Calibri" w:hAnsi="Calibri" w:cs="Times New Roman"/>
          <w:b/>
          <w:i/>
          <w:sz w:val="20"/>
          <w:szCs w:val="16"/>
          <w:u w:val="single"/>
        </w:rPr>
      </w:pPr>
    </w:p>
    <w:p w14:paraId="159D97E5" w14:textId="0B78EA6B" w:rsidR="00016A35" w:rsidRPr="00016A35" w:rsidRDefault="00016A35" w:rsidP="00016A35">
      <w:pPr>
        <w:spacing w:after="200" w:line="276" w:lineRule="auto"/>
        <w:ind w:left="-284"/>
        <w:jc w:val="both"/>
        <w:outlineLvl w:val="0"/>
        <w:rPr>
          <w:rFonts w:ascii="Calibri" w:eastAsia="Calibri" w:hAnsi="Calibri" w:cs="Times New Roman"/>
          <w:b/>
          <w:i/>
          <w:sz w:val="20"/>
          <w:szCs w:val="16"/>
          <w:u w:val="single"/>
        </w:rPr>
      </w:pPr>
      <w:r w:rsidRPr="00016A35">
        <w:rPr>
          <w:rFonts w:ascii="Calibri" w:eastAsia="Calibri" w:hAnsi="Calibri" w:cs="Times New Roman"/>
          <w:b/>
          <w:i/>
          <w:sz w:val="20"/>
          <w:szCs w:val="16"/>
          <w:u w:val="single"/>
        </w:rPr>
        <w:t xml:space="preserve">Sobre el Consorcio del Chorizo Español </w:t>
      </w:r>
    </w:p>
    <w:p w14:paraId="59D8F818" w14:textId="77777777" w:rsidR="00016A35" w:rsidRPr="00016A35" w:rsidRDefault="00016A35" w:rsidP="00016A35">
      <w:pPr>
        <w:spacing w:after="200" w:line="276" w:lineRule="auto"/>
        <w:ind w:left="-284"/>
        <w:jc w:val="both"/>
        <w:rPr>
          <w:rFonts w:ascii="Calibri" w:eastAsia="Calibri" w:hAnsi="Calibri" w:cs="Times New Roman"/>
          <w:i/>
          <w:sz w:val="18"/>
          <w:szCs w:val="16"/>
        </w:rPr>
      </w:pPr>
      <w:r w:rsidRPr="00016A35">
        <w:rPr>
          <w:rFonts w:ascii="Calibri" w:eastAsia="Calibri" w:hAnsi="Calibri" w:cs="Times New Roman"/>
          <w:i/>
          <w:sz w:val="18"/>
          <w:szCs w:val="16"/>
        </w:rPr>
        <w:lastRenderedPageBreak/>
        <w:t>El Consorcio del Chorizo Español es una asociación voluntaria que agrupa a 22 compañías del sector cárnico español. Todas estas empresas son expertas en producción y exportación de chorizo y tienen el objetivo común de producir y comercializar un Chorizo Español auténtico y de alta calidad.</w:t>
      </w:r>
    </w:p>
    <w:p w14:paraId="73B28AA1" w14:textId="77777777" w:rsidR="00016A35" w:rsidRPr="00016A35" w:rsidRDefault="00016A35" w:rsidP="00016A35">
      <w:pPr>
        <w:spacing w:after="200" w:line="276" w:lineRule="auto"/>
        <w:ind w:left="-284"/>
        <w:jc w:val="both"/>
        <w:rPr>
          <w:rFonts w:ascii="Calibri" w:eastAsia="Calibri" w:hAnsi="Calibri" w:cs="Times New Roman"/>
          <w:i/>
          <w:sz w:val="18"/>
          <w:szCs w:val="16"/>
        </w:rPr>
      </w:pPr>
      <w:r w:rsidRPr="00016A35">
        <w:rPr>
          <w:rFonts w:ascii="Calibri" w:eastAsia="Calibri" w:hAnsi="Calibri" w:cs="Times New Roman"/>
          <w:i/>
          <w:sz w:val="18"/>
          <w:szCs w:val="16"/>
        </w:rPr>
        <w:t xml:space="preserve">El sello del Chorizo Español avala el origen de los productos en España y garantiza un alimento de calidad único. Además, gracias al Consorcio del Chorizo Español se certifica un control del producto con un estricto seguimiento de la trazabilidad y origen de las materias primas y de los procesos productivos, creando un signo distintivo de reconocimiento para su comercialización a nivel internacional. Se realizan periódicamente estudios de los lotes destinados a ser selladas con la marca del Consorcio del Chorizo Español con el fin de corroborar su idoneidad con nuestras estrictas normas de calidad. </w:t>
      </w:r>
    </w:p>
    <w:p w14:paraId="237D417E" w14:textId="77777777" w:rsidR="00016A35" w:rsidRPr="00016A35" w:rsidRDefault="00016A35" w:rsidP="00016A35">
      <w:pPr>
        <w:spacing w:after="200" w:line="276" w:lineRule="auto"/>
        <w:ind w:left="-284"/>
        <w:jc w:val="both"/>
        <w:outlineLvl w:val="0"/>
        <w:rPr>
          <w:rFonts w:ascii="Calibri" w:eastAsia="Calibri" w:hAnsi="Calibri" w:cs="Times New Roman"/>
          <w:b/>
          <w:bCs/>
          <w:i/>
          <w:sz w:val="24"/>
          <w:szCs w:val="24"/>
          <w:u w:val="single"/>
        </w:rPr>
      </w:pPr>
    </w:p>
    <w:p w14:paraId="1746541F" w14:textId="77777777" w:rsidR="00016A35" w:rsidRPr="00016A35" w:rsidRDefault="00016A35" w:rsidP="00016A35">
      <w:pPr>
        <w:spacing w:after="200" w:line="276" w:lineRule="auto"/>
        <w:ind w:left="-284"/>
        <w:jc w:val="both"/>
        <w:outlineLvl w:val="0"/>
        <w:rPr>
          <w:rFonts w:ascii="Calibri" w:eastAsia="Calibri" w:hAnsi="Calibri" w:cs="Times New Roman"/>
          <w:b/>
          <w:bCs/>
          <w:i/>
          <w:sz w:val="24"/>
          <w:szCs w:val="24"/>
          <w:u w:val="single"/>
        </w:rPr>
      </w:pPr>
    </w:p>
    <w:p w14:paraId="0015D879" w14:textId="77777777" w:rsidR="00016A35" w:rsidRPr="00016A35" w:rsidRDefault="00016A35" w:rsidP="00016A35">
      <w:pPr>
        <w:spacing w:after="200" w:line="276" w:lineRule="auto"/>
        <w:ind w:left="-284"/>
        <w:jc w:val="both"/>
        <w:outlineLvl w:val="0"/>
        <w:rPr>
          <w:rFonts w:ascii="Calibri" w:eastAsia="Calibri" w:hAnsi="Calibri" w:cs="Times New Roman"/>
          <w:b/>
          <w:bCs/>
          <w:i/>
          <w:sz w:val="24"/>
          <w:szCs w:val="24"/>
          <w:u w:val="single"/>
        </w:rPr>
      </w:pPr>
      <w:r w:rsidRPr="00016A35">
        <w:rPr>
          <w:rFonts w:ascii="Calibri" w:eastAsia="Calibri" w:hAnsi="Calibri" w:cs="Times New Roman"/>
          <w:b/>
          <w:bCs/>
          <w:i/>
          <w:sz w:val="24"/>
          <w:szCs w:val="24"/>
          <w:u w:val="single"/>
        </w:rPr>
        <w:t>Para más información:</w:t>
      </w:r>
    </w:p>
    <w:p w14:paraId="611E37B4" w14:textId="77777777" w:rsidR="00016A35" w:rsidRPr="00016A35" w:rsidRDefault="00016A35" w:rsidP="00016A35">
      <w:pPr>
        <w:spacing w:after="0" w:line="240" w:lineRule="auto"/>
        <w:ind w:left="-284"/>
        <w:jc w:val="both"/>
        <w:outlineLvl w:val="0"/>
        <w:rPr>
          <w:rFonts w:ascii="Calibri" w:eastAsia="Calibri" w:hAnsi="Calibri" w:cs="Times New Roman"/>
          <w:b/>
          <w:bCs/>
          <w:i/>
          <w:sz w:val="24"/>
          <w:szCs w:val="24"/>
        </w:rPr>
      </w:pPr>
      <w:r w:rsidRPr="00016A35">
        <w:rPr>
          <w:rFonts w:ascii="Calibri" w:eastAsia="Calibri" w:hAnsi="Calibri" w:cs="Times New Roman"/>
          <w:b/>
          <w:bCs/>
          <w:i/>
          <w:sz w:val="24"/>
          <w:szCs w:val="24"/>
        </w:rPr>
        <w:t>Actitud de Comunicación</w:t>
      </w:r>
    </w:p>
    <w:p w14:paraId="5F4BD280" w14:textId="77777777" w:rsidR="00016A35" w:rsidRPr="00016A35" w:rsidRDefault="00016A35" w:rsidP="00016A35">
      <w:pPr>
        <w:spacing w:after="0" w:line="240" w:lineRule="auto"/>
        <w:ind w:left="-284"/>
        <w:jc w:val="both"/>
        <w:rPr>
          <w:rFonts w:ascii="Calibri" w:eastAsia="Calibri" w:hAnsi="Calibri" w:cs="Times New Roman"/>
          <w:b/>
          <w:bCs/>
          <w:i/>
          <w:sz w:val="24"/>
          <w:szCs w:val="24"/>
          <w:lang w:val="fr-FR"/>
        </w:rPr>
      </w:pPr>
      <w:r w:rsidRPr="00016A35">
        <w:rPr>
          <w:rFonts w:ascii="Calibri" w:eastAsia="Calibri" w:hAnsi="Calibri" w:cs="Times New Roman"/>
          <w:b/>
          <w:bCs/>
          <w:i/>
          <w:sz w:val="24"/>
          <w:szCs w:val="24"/>
          <w:lang w:val="fr-FR"/>
        </w:rPr>
        <w:t>Cinthia Mañana</w:t>
      </w:r>
    </w:p>
    <w:p w14:paraId="7AD7655E" w14:textId="1F7A28A6" w:rsidR="00016A35" w:rsidRPr="00016A35" w:rsidRDefault="0008333A" w:rsidP="00016A35">
      <w:pPr>
        <w:spacing w:after="0" w:line="240" w:lineRule="auto"/>
        <w:ind w:left="-284"/>
        <w:jc w:val="both"/>
        <w:rPr>
          <w:rFonts w:ascii="Calibri" w:eastAsia="Calibri" w:hAnsi="Calibri" w:cs="Times New Roman"/>
          <w:b/>
          <w:bCs/>
          <w:i/>
          <w:sz w:val="24"/>
          <w:szCs w:val="24"/>
          <w:lang w:val="fr-FR"/>
        </w:rPr>
      </w:pPr>
      <w:r>
        <w:rPr>
          <w:rFonts w:ascii="Calibri" w:eastAsia="Calibri" w:hAnsi="Calibri" w:cs="Times New Roman"/>
          <w:b/>
          <w:bCs/>
          <w:i/>
          <w:sz w:val="24"/>
          <w:szCs w:val="24"/>
          <w:lang w:val="fr-FR"/>
        </w:rPr>
        <w:t>c</w:t>
      </w:r>
      <w:bookmarkStart w:id="0" w:name="_GoBack"/>
      <w:bookmarkEnd w:id="0"/>
      <w:r w:rsidR="00016A35" w:rsidRPr="00016A35">
        <w:rPr>
          <w:rFonts w:ascii="Calibri" w:eastAsia="Calibri" w:hAnsi="Calibri" w:cs="Times New Roman"/>
          <w:b/>
          <w:bCs/>
          <w:i/>
          <w:sz w:val="24"/>
          <w:szCs w:val="24"/>
          <w:lang w:val="fr-FR"/>
        </w:rPr>
        <w:t>inthia.</w:t>
      </w:r>
      <w:r w:rsidR="00016A35">
        <w:rPr>
          <w:rFonts w:ascii="Calibri" w:eastAsia="Calibri" w:hAnsi="Calibri" w:cs="Times New Roman"/>
          <w:b/>
          <w:bCs/>
          <w:i/>
          <w:sz w:val="24"/>
          <w:szCs w:val="24"/>
          <w:lang w:val="fr-FR"/>
        </w:rPr>
        <w:t>manana</w:t>
      </w:r>
      <w:r w:rsidR="00016A35" w:rsidRPr="00016A35">
        <w:rPr>
          <w:rFonts w:ascii="Calibri" w:eastAsia="Calibri" w:hAnsi="Calibri" w:cs="Times New Roman"/>
          <w:b/>
          <w:bCs/>
          <w:i/>
          <w:sz w:val="24"/>
          <w:szCs w:val="24"/>
          <w:lang w:val="fr-FR"/>
        </w:rPr>
        <w:t>@actitud.es</w:t>
      </w:r>
    </w:p>
    <w:p w14:paraId="3458C46E" w14:textId="77777777" w:rsidR="00016A35" w:rsidRPr="00016A35" w:rsidRDefault="00016A35" w:rsidP="00016A35">
      <w:pPr>
        <w:spacing w:after="0" w:line="240" w:lineRule="auto"/>
        <w:ind w:left="-284"/>
        <w:jc w:val="both"/>
        <w:rPr>
          <w:rFonts w:ascii="Calibri" w:eastAsia="Calibri" w:hAnsi="Calibri" w:cs="Times New Roman"/>
          <w:b/>
          <w:bCs/>
          <w:i/>
          <w:sz w:val="24"/>
          <w:szCs w:val="24"/>
          <w:lang w:val="fr-FR"/>
        </w:rPr>
      </w:pPr>
      <w:r w:rsidRPr="00016A35">
        <w:rPr>
          <w:rFonts w:ascii="Calibri" w:eastAsia="Calibri" w:hAnsi="Calibri" w:cs="Times New Roman"/>
          <w:b/>
          <w:bCs/>
          <w:i/>
          <w:sz w:val="24"/>
          <w:szCs w:val="24"/>
          <w:lang w:val="fr-FR"/>
        </w:rPr>
        <w:t xml:space="preserve">Teléfono: 91 302 28 60 </w:t>
      </w:r>
    </w:p>
    <w:p w14:paraId="4C747E69" w14:textId="77777777" w:rsidR="00CE09BD" w:rsidRPr="00016A35" w:rsidRDefault="00CE09BD">
      <w:pPr>
        <w:rPr>
          <w:lang w:val="fr-FR"/>
        </w:rPr>
      </w:pPr>
    </w:p>
    <w:sectPr w:rsidR="00CE09BD" w:rsidRPr="00016A35" w:rsidSect="00F35DAC">
      <w:headerReference w:type="default" r:id="rId11"/>
      <w:pgSz w:w="11906" w:h="16838"/>
      <w:pgMar w:top="941" w:right="1276"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6E0D0" w14:textId="77777777" w:rsidR="00C04817" w:rsidRDefault="00C04817">
      <w:pPr>
        <w:spacing w:after="0" w:line="240" w:lineRule="auto"/>
      </w:pPr>
      <w:r>
        <w:separator/>
      </w:r>
    </w:p>
  </w:endnote>
  <w:endnote w:type="continuationSeparator" w:id="0">
    <w:p w14:paraId="2F1EFB67" w14:textId="77777777" w:rsidR="00C04817" w:rsidRDefault="00C0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5FF8" w14:textId="77777777" w:rsidR="00C04817" w:rsidRDefault="00C04817">
      <w:pPr>
        <w:spacing w:after="0" w:line="240" w:lineRule="auto"/>
      </w:pPr>
      <w:r>
        <w:separator/>
      </w:r>
    </w:p>
  </w:footnote>
  <w:footnote w:type="continuationSeparator" w:id="0">
    <w:p w14:paraId="6921C9C5" w14:textId="77777777" w:rsidR="00C04817" w:rsidRDefault="00C04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B5767" w14:textId="77777777" w:rsidR="00162615" w:rsidRDefault="00E903D6">
    <w:pPr>
      <w:pStyle w:val="Encabezado"/>
    </w:pPr>
    <w:r>
      <w:rPr>
        <w:noProof/>
        <w:lang w:val="es-ES" w:eastAsia="es-ES"/>
      </w:rPr>
      <w:drawing>
        <wp:anchor distT="0" distB="0" distL="114300" distR="114300" simplePos="0" relativeHeight="251659264" behindDoc="0" locked="0" layoutInCell="1" allowOverlap="1" wp14:anchorId="178B7B96" wp14:editId="5D10E2E3">
          <wp:simplePos x="0" y="0"/>
          <wp:positionH relativeFrom="column">
            <wp:posOffset>4905449</wp:posOffset>
          </wp:positionH>
          <wp:positionV relativeFrom="paragraph">
            <wp:posOffset>-5360</wp:posOffset>
          </wp:positionV>
          <wp:extent cx="550425" cy="1224000"/>
          <wp:effectExtent l="0" t="0" r="2540" b="0"/>
          <wp:wrapSquare wrapText="bothSides"/>
          <wp:docPr id="2" name="Imagen 2" descr="logotipo-chorizos-pe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logotipo-chorizos-peq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425" cy="12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4DE2F" w14:textId="77777777" w:rsidR="00162615" w:rsidRDefault="00E65494">
    <w:pPr>
      <w:pStyle w:val="Encabezado"/>
    </w:pPr>
    <w:r>
      <w:rPr>
        <w:noProof/>
        <w:lang w:val="es-ES" w:eastAsia="es-ES"/>
      </w:rPr>
      <w:drawing>
        <wp:inline distT="0" distB="0" distL="0" distR="0" wp14:anchorId="6BDCFD8C" wp14:editId="17F7D0F5">
          <wp:extent cx="1080000" cy="692303"/>
          <wp:effectExtent l="0" t="0" r="6350" b="0"/>
          <wp:docPr id="3" name="Imagen 3" descr="C:\Users\Actitud-pc1\AppData\Local\Microsoft\Windows\INetCache\Content.Word\LOGO EDUCARNE SIN BAS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pc1\AppData\Local\Microsoft\Windows\INetCache\Content.Word\LOGO EDUCARNE SIN BASELINE.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692303"/>
                  </a:xfrm>
                  <a:prstGeom prst="rect">
                    <a:avLst/>
                  </a:prstGeom>
                  <a:noFill/>
                  <a:ln>
                    <a:noFill/>
                  </a:ln>
                </pic:spPr>
              </pic:pic>
            </a:graphicData>
          </a:graphic>
        </wp:inline>
      </w:drawing>
    </w:r>
  </w:p>
  <w:p w14:paraId="4B8CB420" w14:textId="77777777" w:rsidR="00E903D6" w:rsidRDefault="00E903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76C2B"/>
    <w:multiLevelType w:val="hybridMultilevel"/>
    <w:tmpl w:val="D8DCEC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35"/>
    <w:rsid w:val="00016A35"/>
    <w:rsid w:val="0008333A"/>
    <w:rsid w:val="00111EB2"/>
    <w:rsid w:val="0011503F"/>
    <w:rsid w:val="001A4D02"/>
    <w:rsid w:val="00290742"/>
    <w:rsid w:val="002A7C55"/>
    <w:rsid w:val="0036051F"/>
    <w:rsid w:val="004B5F19"/>
    <w:rsid w:val="004F3DE6"/>
    <w:rsid w:val="006407C5"/>
    <w:rsid w:val="006E0452"/>
    <w:rsid w:val="00780A80"/>
    <w:rsid w:val="007B456D"/>
    <w:rsid w:val="007D0376"/>
    <w:rsid w:val="00936AFD"/>
    <w:rsid w:val="00A20C8F"/>
    <w:rsid w:val="00A20E27"/>
    <w:rsid w:val="00A31ED7"/>
    <w:rsid w:val="00A75237"/>
    <w:rsid w:val="00AE6D71"/>
    <w:rsid w:val="00BC12CB"/>
    <w:rsid w:val="00C04817"/>
    <w:rsid w:val="00CB1C8C"/>
    <w:rsid w:val="00CE09BD"/>
    <w:rsid w:val="00CF73A9"/>
    <w:rsid w:val="00E27D46"/>
    <w:rsid w:val="00E65494"/>
    <w:rsid w:val="00E903D6"/>
    <w:rsid w:val="00EB4991"/>
    <w:rsid w:val="00F35DAC"/>
    <w:rsid w:val="00F85E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A2F351"/>
  <w15:chartTrackingRefBased/>
  <w15:docId w15:val="{DACA4792-99BF-4709-8180-C05CEBEC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A35"/>
    <w:pPr>
      <w:tabs>
        <w:tab w:val="center" w:pos="4252"/>
        <w:tab w:val="right" w:pos="8504"/>
      </w:tabs>
      <w:spacing w:after="200" w:line="276" w:lineRule="auto"/>
    </w:pPr>
    <w:rPr>
      <w:rFonts w:ascii="Calibri" w:eastAsia="Calibri" w:hAnsi="Calibri" w:cs="Times New Roman"/>
      <w:lang w:val="x-none"/>
    </w:rPr>
  </w:style>
  <w:style w:type="character" w:customStyle="1" w:styleId="EncabezadoCar">
    <w:name w:val="Encabezado Car"/>
    <w:basedOn w:val="Fuentedeprrafopredeter"/>
    <w:link w:val="Encabezado"/>
    <w:uiPriority w:val="99"/>
    <w:rsid w:val="00016A35"/>
    <w:rPr>
      <w:rFonts w:ascii="Calibri" w:eastAsia="Calibri" w:hAnsi="Calibri" w:cs="Times New Roman"/>
      <w:lang w:val="x-none"/>
    </w:rPr>
  </w:style>
  <w:style w:type="character" w:styleId="Hipervnculo">
    <w:name w:val="Hyperlink"/>
    <w:basedOn w:val="Fuentedeprrafopredeter"/>
    <w:uiPriority w:val="99"/>
    <w:unhideWhenUsed/>
    <w:rsid w:val="00CB1C8C"/>
    <w:rPr>
      <w:color w:val="0563C1" w:themeColor="hyperlink"/>
      <w:u w:val="single"/>
    </w:rPr>
  </w:style>
  <w:style w:type="paragraph" w:styleId="Prrafodelista">
    <w:name w:val="List Paragraph"/>
    <w:basedOn w:val="Normal"/>
    <w:uiPriority w:val="34"/>
    <w:qFormat/>
    <w:rsid w:val="007D0376"/>
    <w:pPr>
      <w:ind w:left="720"/>
      <w:contextualSpacing/>
    </w:pPr>
  </w:style>
  <w:style w:type="paragraph" w:styleId="Piedepgina">
    <w:name w:val="footer"/>
    <w:basedOn w:val="Normal"/>
    <w:link w:val="PiedepginaCar"/>
    <w:uiPriority w:val="99"/>
    <w:unhideWhenUsed/>
    <w:rsid w:val="00A752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5237"/>
  </w:style>
  <w:style w:type="paragraph" w:styleId="Textocomentario">
    <w:name w:val="annotation text"/>
    <w:basedOn w:val="Normal"/>
    <w:link w:val="TextocomentarioCar"/>
    <w:uiPriority w:val="99"/>
    <w:semiHidden/>
    <w:unhideWhenUsed/>
    <w:rsid w:val="00E654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5494"/>
    <w:rPr>
      <w:sz w:val="20"/>
      <w:szCs w:val="20"/>
    </w:rPr>
  </w:style>
  <w:style w:type="character" w:styleId="Refdecomentario">
    <w:name w:val="annotation reference"/>
    <w:basedOn w:val="Fuentedeprrafopredeter"/>
    <w:uiPriority w:val="99"/>
    <w:semiHidden/>
    <w:unhideWhenUsed/>
    <w:rsid w:val="00E65494"/>
    <w:rPr>
      <w:sz w:val="16"/>
      <w:szCs w:val="16"/>
    </w:rPr>
  </w:style>
  <w:style w:type="paragraph" w:styleId="Textodeglobo">
    <w:name w:val="Balloon Text"/>
    <w:basedOn w:val="Normal"/>
    <w:link w:val="TextodegloboCar"/>
    <w:uiPriority w:val="99"/>
    <w:semiHidden/>
    <w:unhideWhenUsed/>
    <w:rsid w:val="00E654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76280">
      <w:bodyDiv w:val="1"/>
      <w:marLeft w:val="0"/>
      <w:marRight w:val="0"/>
      <w:marTop w:val="0"/>
      <w:marBottom w:val="0"/>
      <w:divBdr>
        <w:top w:val="none" w:sz="0" w:space="0" w:color="auto"/>
        <w:left w:val="none" w:sz="0" w:space="0" w:color="auto"/>
        <w:bottom w:val="none" w:sz="0" w:space="0" w:color="auto"/>
        <w:right w:val="none" w:sz="0" w:space="0" w:color="auto"/>
      </w:divBdr>
    </w:div>
    <w:div w:id="945890642">
      <w:bodyDiv w:val="1"/>
      <w:marLeft w:val="0"/>
      <w:marRight w:val="0"/>
      <w:marTop w:val="0"/>
      <w:marBottom w:val="0"/>
      <w:divBdr>
        <w:top w:val="none" w:sz="0" w:space="0" w:color="auto"/>
        <w:left w:val="none" w:sz="0" w:space="0" w:color="auto"/>
        <w:bottom w:val="none" w:sz="0" w:space="0" w:color="auto"/>
        <w:right w:val="none" w:sz="0" w:space="0" w:color="auto"/>
      </w:divBdr>
    </w:div>
    <w:div w:id="959608723">
      <w:bodyDiv w:val="1"/>
      <w:marLeft w:val="0"/>
      <w:marRight w:val="0"/>
      <w:marTop w:val="0"/>
      <w:marBottom w:val="0"/>
      <w:divBdr>
        <w:top w:val="none" w:sz="0" w:space="0" w:color="auto"/>
        <w:left w:val="none" w:sz="0" w:space="0" w:color="auto"/>
        <w:bottom w:val="none" w:sz="0" w:space="0" w:color="auto"/>
        <w:right w:val="none" w:sz="0" w:space="0" w:color="auto"/>
      </w:divBdr>
    </w:div>
    <w:div w:id="976423131">
      <w:bodyDiv w:val="1"/>
      <w:marLeft w:val="0"/>
      <w:marRight w:val="0"/>
      <w:marTop w:val="0"/>
      <w:marBottom w:val="0"/>
      <w:divBdr>
        <w:top w:val="none" w:sz="0" w:space="0" w:color="auto"/>
        <w:left w:val="none" w:sz="0" w:space="0" w:color="auto"/>
        <w:bottom w:val="none" w:sz="0" w:space="0" w:color="auto"/>
        <w:right w:val="none" w:sz="0" w:space="0" w:color="auto"/>
      </w:divBdr>
    </w:div>
    <w:div w:id="1065838418">
      <w:bodyDiv w:val="1"/>
      <w:marLeft w:val="0"/>
      <w:marRight w:val="0"/>
      <w:marTop w:val="0"/>
      <w:marBottom w:val="0"/>
      <w:divBdr>
        <w:top w:val="none" w:sz="0" w:space="0" w:color="auto"/>
        <w:left w:val="none" w:sz="0" w:space="0" w:color="auto"/>
        <w:bottom w:val="none" w:sz="0" w:space="0" w:color="auto"/>
        <w:right w:val="none" w:sz="0" w:space="0" w:color="auto"/>
      </w:divBdr>
    </w:div>
    <w:div w:id="1535539041">
      <w:bodyDiv w:val="1"/>
      <w:marLeft w:val="0"/>
      <w:marRight w:val="0"/>
      <w:marTop w:val="0"/>
      <w:marBottom w:val="0"/>
      <w:divBdr>
        <w:top w:val="none" w:sz="0" w:space="0" w:color="auto"/>
        <w:left w:val="none" w:sz="0" w:space="0" w:color="auto"/>
        <w:bottom w:val="none" w:sz="0" w:space="0" w:color="auto"/>
        <w:right w:val="none" w:sz="0" w:space="0" w:color="auto"/>
      </w:divBdr>
    </w:div>
    <w:div w:id="1539515057">
      <w:bodyDiv w:val="1"/>
      <w:marLeft w:val="0"/>
      <w:marRight w:val="0"/>
      <w:marTop w:val="0"/>
      <w:marBottom w:val="0"/>
      <w:divBdr>
        <w:top w:val="none" w:sz="0" w:space="0" w:color="auto"/>
        <w:left w:val="none" w:sz="0" w:space="0" w:color="auto"/>
        <w:bottom w:val="none" w:sz="0" w:space="0" w:color="auto"/>
        <w:right w:val="none" w:sz="0" w:space="0" w:color="auto"/>
      </w:divBdr>
    </w:div>
    <w:div w:id="1782989611">
      <w:bodyDiv w:val="1"/>
      <w:marLeft w:val="0"/>
      <w:marRight w:val="0"/>
      <w:marTop w:val="0"/>
      <w:marBottom w:val="0"/>
      <w:divBdr>
        <w:top w:val="none" w:sz="0" w:space="0" w:color="auto"/>
        <w:left w:val="none" w:sz="0" w:space="0" w:color="auto"/>
        <w:bottom w:val="none" w:sz="0" w:space="0" w:color="auto"/>
        <w:right w:val="none" w:sz="0" w:space="0" w:color="auto"/>
      </w:divBdr>
    </w:div>
    <w:div w:id="19382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rne.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orizoespano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carnima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Actitud</dc:creator>
  <cp:keywords/>
  <dc:description/>
  <cp:lastModifiedBy>Cinthia Mañana Ndong</cp:lastModifiedBy>
  <cp:revision>4</cp:revision>
  <dcterms:created xsi:type="dcterms:W3CDTF">2021-09-30T10:08:00Z</dcterms:created>
  <dcterms:modified xsi:type="dcterms:W3CDTF">2021-10-01T08:59:00Z</dcterms:modified>
</cp:coreProperties>
</file>