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84E06" w14:textId="47BA9887" w:rsidR="00CD3DDB" w:rsidRPr="0018189C" w:rsidRDefault="00CD3DDB" w:rsidP="00FE5983">
      <w:pPr>
        <w:jc w:val="center"/>
        <w:rPr>
          <w:b/>
          <w:sz w:val="40"/>
          <w:szCs w:val="40"/>
        </w:rPr>
      </w:pPr>
      <w:r w:rsidRPr="0018189C">
        <w:rPr>
          <w:b/>
          <w:sz w:val="40"/>
          <w:szCs w:val="40"/>
        </w:rPr>
        <w:t xml:space="preserve">El </w:t>
      </w:r>
      <w:proofErr w:type="spellStart"/>
      <w:r w:rsidRPr="006F0CEA">
        <w:rPr>
          <w:b/>
          <w:i/>
          <w:iCs/>
          <w:sz w:val="40"/>
          <w:szCs w:val="40"/>
        </w:rPr>
        <w:t>co</w:t>
      </w:r>
      <w:r w:rsidR="00C31E51" w:rsidRPr="006F0CEA">
        <w:rPr>
          <w:b/>
          <w:i/>
          <w:iCs/>
          <w:sz w:val="40"/>
          <w:szCs w:val="40"/>
        </w:rPr>
        <w:t>m</w:t>
      </w:r>
      <w:r w:rsidRPr="006F0CEA">
        <w:rPr>
          <w:b/>
          <w:i/>
          <w:iCs/>
          <w:sz w:val="40"/>
          <w:szCs w:val="40"/>
        </w:rPr>
        <w:t>muting</w:t>
      </w:r>
      <w:proofErr w:type="spellEnd"/>
      <w:r w:rsidRPr="0018189C">
        <w:rPr>
          <w:b/>
          <w:sz w:val="40"/>
          <w:szCs w:val="40"/>
        </w:rPr>
        <w:t xml:space="preserve"> o desplazamiento diario </w:t>
      </w:r>
      <w:r w:rsidR="0018189C" w:rsidRPr="0018189C">
        <w:rPr>
          <w:b/>
          <w:sz w:val="40"/>
          <w:szCs w:val="40"/>
        </w:rPr>
        <w:t xml:space="preserve">al </w:t>
      </w:r>
      <w:r w:rsidRPr="0018189C">
        <w:rPr>
          <w:b/>
          <w:sz w:val="40"/>
          <w:szCs w:val="40"/>
        </w:rPr>
        <w:t xml:space="preserve">trabajo, uno de los principales motivos de descontento </w:t>
      </w:r>
      <w:r w:rsidR="00FE69E3">
        <w:rPr>
          <w:b/>
          <w:sz w:val="40"/>
          <w:szCs w:val="40"/>
        </w:rPr>
        <w:t>a la hora de ir a la oficina</w:t>
      </w:r>
    </w:p>
    <w:p w14:paraId="40B3CA2E" w14:textId="77777777" w:rsidR="00826739" w:rsidRPr="0019258D" w:rsidRDefault="00826739" w:rsidP="00B0178E">
      <w:pPr>
        <w:pStyle w:val="Sinespaciado"/>
        <w:rPr>
          <w:rFonts w:ascii="Omnes" w:eastAsia="Calibri" w:hAnsi="Omnes" w:cs="Arial"/>
          <w:b/>
          <w:sz w:val="40"/>
          <w:szCs w:val="40"/>
          <w:lang w:val="es-ES"/>
        </w:rPr>
      </w:pPr>
    </w:p>
    <w:p w14:paraId="4C602844" w14:textId="77777777" w:rsidR="004755A1" w:rsidRPr="002B104B" w:rsidRDefault="004755A1" w:rsidP="00B0178E">
      <w:pPr>
        <w:pStyle w:val="Sinespaciado"/>
        <w:ind w:left="360"/>
        <w:jc w:val="both"/>
        <w:rPr>
          <w:rFonts w:ascii="Omnes" w:eastAsia="Calibri" w:hAnsi="Omnes" w:cs="Arial"/>
          <w:b/>
          <w:szCs w:val="22"/>
          <w:lang w:val="es-ES"/>
        </w:rPr>
      </w:pPr>
    </w:p>
    <w:p w14:paraId="2203EA0B" w14:textId="4DC11BA7" w:rsidR="0011175E" w:rsidRDefault="0011175E" w:rsidP="00784AD4">
      <w:pPr>
        <w:pStyle w:val="Sinespaciado"/>
        <w:numPr>
          <w:ilvl w:val="0"/>
          <w:numId w:val="5"/>
        </w:numPr>
        <w:jc w:val="both"/>
        <w:rPr>
          <w:rFonts w:ascii="Omnes" w:eastAsia="Calibri" w:hAnsi="Omnes" w:cs="Arial"/>
          <w:b/>
          <w:szCs w:val="22"/>
          <w:lang w:val="es-ES"/>
        </w:rPr>
      </w:pPr>
      <w:r w:rsidRPr="0018189C">
        <w:rPr>
          <w:rFonts w:ascii="Omnes" w:eastAsia="Calibri" w:hAnsi="Omnes" w:cs="Arial"/>
          <w:b/>
          <w:szCs w:val="22"/>
          <w:lang w:val="es-ES"/>
        </w:rPr>
        <w:t>Un</w:t>
      </w:r>
      <w:r w:rsidR="00E567E9">
        <w:rPr>
          <w:rFonts w:ascii="Omnes" w:eastAsia="Calibri" w:hAnsi="Omnes" w:cs="Arial"/>
          <w:b/>
          <w:szCs w:val="22"/>
          <w:lang w:val="es-ES"/>
        </w:rPr>
        <w:t xml:space="preserve"> empleado</w:t>
      </w:r>
      <w:r w:rsidR="00585A38">
        <w:rPr>
          <w:rFonts w:ascii="Omnes" w:eastAsia="Calibri" w:hAnsi="Omnes" w:cs="Arial"/>
          <w:b/>
          <w:szCs w:val="22"/>
          <w:lang w:val="es-ES"/>
        </w:rPr>
        <w:t xml:space="preserve"> en España</w:t>
      </w:r>
      <w:r w:rsidR="00E567E9">
        <w:rPr>
          <w:rFonts w:ascii="Omnes" w:eastAsia="Calibri" w:hAnsi="Omnes" w:cs="Arial"/>
          <w:b/>
          <w:szCs w:val="22"/>
          <w:lang w:val="es-ES"/>
        </w:rPr>
        <w:t xml:space="preserve"> </w:t>
      </w:r>
      <w:r w:rsidRPr="0018189C">
        <w:rPr>
          <w:rFonts w:ascii="Omnes" w:eastAsia="Calibri" w:hAnsi="Omnes" w:cs="Arial"/>
          <w:b/>
          <w:szCs w:val="22"/>
          <w:lang w:val="es-ES"/>
        </w:rPr>
        <w:t>tarda</w:t>
      </w:r>
      <w:r w:rsidR="00A44814">
        <w:rPr>
          <w:rFonts w:ascii="Omnes" w:eastAsia="Calibri" w:hAnsi="Omnes" w:cs="Arial"/>
          <w:b/>
          <w:szCs w:val="22"/>
          <w:lang w:val="es-ES"/>
        </w:rPr>
        <w:t>, de media,</w:t>
      </w:r>
      <w:r w:rsidRPr="0018189C">
        <w:rPr>
          <w:rFonts w:ascii="Omnes" w:eastAsia="Calibri" w:hAnsi="Omnes" w:cs="Arial"/>
          <w:b/>
          <w:szCs w:val="22"/>
          <w:lang w:val="es-ES"/>
        </w:rPr>
        <w:t xml:space="preserve"> </w:t>
      </w:r>
      <w:r w:rsidR="00E567E9">
        <w:rPr>
          <w:rFonts w:ascii="Omnes" w:eastAsia="Calibri" w:hAnsi="Omnes" w:cs="Arial"/>
          <w:b/>
          <w:szCs w:val="22"/>
          <w:lang w:val="es-ES"/>
        </w:rPr>
        <w:t xml:space="preserve">una </w:t>
      </w:r>
      <w:r w:rsidRPr="0018189C">
        <w:rPr>
          <w:rFonts w:ascii="Omnes" w:eastAsia="Calibri" w:hAnsi="Omnes" w:cs="Arial"/>
          <w:b/>
          <w:szCs w:val="22"/>
          <w:lang w:val="es-ES"/>
        </w:rPr>
        <w:t xml:space="preserve">hora en ir y volver </w:t>
      </w:r>
      <w:r w:rsidR="00585A38">
        <w:rPr>
          <w:rFonts w:ascii="Omnes" w:eastAsia="Calibri" w:hAnsi="Omnes" w:cs="Arial"/>
          <w:b/>
          <w:szCs w:val="22"/>
          <w:lang w:val="es-ES"/>
        </w:rPr>
        <w:t>a</w:t>
      </w:r>
      <w:r w:rsidR="00A44814">
        <w:rPr>
          <w:rFonts w:ascii="Omnes" w:eastAsia="Calibri" w:hAnsi="Omnes" w:cs="Arial"/>
          <w:b/>
          <w:szCs w:val="22"/>
          <w:lang w:val="es-ES"/>
        </w:rPr>
        <w:t xml:space="preserve">l </w:t>
      </w:r>
      <w:r w:rsidR="0018189C">
        <w:rPr>
          <w:rFonts w:ascii="Omnes" w:eastAsia="Calibri" w:hAnsi="Omnes" w:cs="Arial"/>
          <w:b/>
          <w:szCs w:val="22"/>
          <w:lang w:val="es-ES"/>
        </w:rPr>
        <w:t xml:space="preserve">trabajo </w:t>
      </w:r>
      <w:r w:rsidRPr="0018189C">
        <w:rPr>
          <w:rFonts w:ascii="Omnes" w:eastAsia="Calibri" w:hAnsi="Omnes" w:cs="Arial"/>
          <w:b/>
          <w:szCs w:val="22"/>
          <w:lang w:val="es-ES"/>
        </w:rPr>
        <w:t xml:space="preserve">todos los días </w:t>
      </w:r>
    </w:p>
    <w:p w14:paraId="54759CBC" w14:textId="77777777" w:rsidR="0018189C" w:rsidRPr="0018189C" w:rsidRDefault="0018189C" w:rsidP="0018189C">
      <w:pPr>
        <w:pStyle w:val="Sinespaciado"/>
        <w:ind w:left="360"/>
        <w:jc w:val="both"/>
        <w:rPr>
          <w:rFonts w:ascii="Omnes" w:eastAsia="Calibri" w:hAnsi="Omnes" w:cs="Arial"/>
          <w:b/>
          <w:szCs w:val="22"/>
          <w:lang w:val="es-ES"/>
        </w:rPr>
      </w:pPr>
    </w:p>
    <w:p w14:paraId="0F6F4E47" w14:textId="266E2BD5" w:rsidR="00312081" w:rsidRDefault="005E7456" w:rsidP="00B0178E">
      <w:pPr>
        <w:pStyle w:val="Sinespaciado"/>
        <w:numPr>
          <w:ilvl w:val="0"/>
          <w:numId w:val="5"/>
        </w:numPr>
        <w:jc w:val="both"/>
        <w:rPr>
          <w:rFonts w:ascii="Omnes" w:eastAsia="Calibri" w:hAnsi="Omnes" w:cs="Arial"/>
          <w:b/>
          <w:szCs w:val="22"/>
          <w:lang w:val="es-ES"/>
        </w:rPr>
      </w:pPr>
      <w:r>
        <w:rPr>
          <w:rFonts w:ascii="Omnes" w:eastAsia="Calibri" w:hAnsi="Omnes" w:cs="Arial"/>
          <w:b/>
          <w:szCs w:val="22"/>
          <w:lang w:val="es-ES"/>
        </w:rPr>
        <w:t xml:space="preserve">Cada vez más </w:t>
      </w:r>
      <w:r w:rsidR="00E567E9">
        <w:rPr>
          <w:rFonts w:ascii="Omnes" w:eastAsia="Calibri" w:hAnsi="Omnes" w:cs="Arial"/>
          <w:b/>
          <w:szCs w:val="22"/>
          <w:lang w:val="es-ES"/>
        </w:rPr>
        <w:t xml:space="preserve">empresas </w:t>
      </w:r>
      <w:r w:rsidR="009D2B22">
        <w:rPr>
          <w:rFonts w:ascii="Omnes" w:eastAsia="Calibri" w:hAnsi="Omnes" w:cs="Arial"/>
          <w:b/>
          <w:szCs w:val="22"/>
          <w:lang w:val="es-ES"/>
        </w:rPr>
        <w:t xml:space="preserve">incorporan </w:t>
      </w:r>
      <w:r w:rsidR="00B0639F">
        <w:rPr>
          <w:rFonts w:ascii="Omnes" w:eastAsia="Calibri" w:hAnsi="Omnes" w:cs="Arial"/>
          <w:b/>
          <w:szCs w:val="22"/>
          <w:lang w:val="es-ES"/>
        </w:rPr>
        <w:t xml:space="preserve">soluciones de </w:t>
      </w:r>
      <w:r>
        <w:rPr>
          <w:rFonts w:ascii="Omnes" w:eastAsia="Calibri" w:hAnsi="Omnes" w:cs="Arial"/>
          <w:b/>
          <w:szCs w:val="22"/>
          <w:lang w:val="es-ES"/>
        </w:rPr>
        <w:t xml:space="preserve">transporte </w:t>
      </w:r>
      <w:r w:rsidR="009D2B22">
        <w:rPr>
          <w:rFonts w:ascii="Omnes" w:eastAsia="Calibri" w:hAnsi="Omnes" w:cs="Arial"/>
          <w:b/>
          <w:szCs w:val="22"/>
          <w:lang w:val="es-ES"/>
        </w:rPr>
        <w:t xml:space="preserve">compartido </w:t>
      </w:r>
      <w:r w:rsidR="00B0639F">
        <w:rPr>
          <w:rFonts w:ascii="Omnes" w:eastAsia="Calibri" w:hAnsi="Omnes" w:cs="Arial"/>
          <w:b/>
          <w:szCs w:val="22"/>
          <w:lang w:val="es-ES"/>
        </w:rPr>
        <w:t xml:space="preserve">como </w:t>
      </w:r>
      <w:r w:rsidR="00727E23">
        <w:rPr>
          <w:rFonts w:ascii="Omnes" w:eastAsia="Calibri" w:hAnsi="Omnes" w:cs="Arial"/>
          <w:b/>
          <w:szCs w:val="22"/>
          <w:lang w:val="es-ES"/>
        </w:rPr>
        <w:t xml:space="preserve">forma de </w:t>
      </w:r>
      <w:r w:rsidR="00B0639F">
        <w:rPr>
          <w:rFonts w:ascii="Omnes" w:eastAsia="Calibri" w:hAnsi="Omnes" w:cs="Arial"/>
          <w:b/>
          <w:szCs w:val="22"/>
          <w:lang w:val="es-ES"/>
        </w:rPr>
        <w:t>retribución flexible</w:t>
      </w:r>
      <w:r w:rsidR="00727E23">
        <w:rPr>
          <w:rFonts w:ascii="Omnes" w:eastAsia="Calibri" w:hAnsi="Omnes" w:cs="Arial"/>
          <w:b/>
          <w:szCs w:val="22"/>
          <w:lang w:val="es-ES"/>
        </w:rPr>
        <w:t xml:space="preserve"> para retener el talento</w:t>
      </w:r>
    </w:p>
    <w:p w14:paraId="6AFF128C" w14:textId="77777777" w:rsidR="009A3CA3" w:rsidRPr="00312081" w:rsidRDefault="009A3CA3" w:rsidP="009A3CA3">
      <w:pPr>
        <w:pStyle w:val="Sinespaciado"/>
        <w:ind w:left="360"/>
        <w:jc w:val="both"/>
        <w:rPr>
          <w:rFonts w:ascii="Omnes" w:eastAsia="Calibri" w:hAnsi="Omnes" w:cs="Arial"/>
          <w:b/>
          <w:szCs w:val="22"/>
          <w:lang w:val="es-ES"/>
        </w:rPr>
      </w:pPr>
    </w:p>
    <w:p w14:paraId="18431E3B" w14:textId="77777777" w:rsidR="00794757" w:rsidRPr="00794757" w:rsidRDefault="00794757" w:rsidP="00B0178E">
      <w:pPr>
        <w:pStyle w:val="Sinespaciado"/>
        <w:ind w:left="360"/>
        <w:jc w:val="both"/>
        <w:rPr>
          <w:rFonts w:ascii="Omnes" w:eastAsia="Calibri" w:hAnsi="Omnes" w:cs="Arial"/>
          <w:b/>
          <w:bCs/>
          <w:sz w:val="22"/>
          <w:szCs w:val="22"/>
        </w:rPr>
      </w:pPr>
    </w:p>
    <w:p w14:paraId="468BD343" w14:textId="2EA82F15" w:rsidR="00C26E31" w:rsidRDefault="00E9176B" w:rsidP="009A3CA3">
      <w:pPr>
        <w:ind w:right="-291"/>
        <w:jc w:val="both"/>
        <w:rPr>
          <w:rFonts w:ascii="Omnes" w:hAnsi="Omnes" w:cs="Arial"/>
        </w:rPr>
      </w:pPr>
      <w:r w:rsidRPr="001E08B8">
        <w:rPr>
          <w:rFonts w:ascii="Omnes" w:hAnsi="Omnes" w:cs="Arial"/>
          <w:b/>
        </w:rPr>
        <w:t xml:space="preserve">Madrid, </w:t>
      </w:r>
      <w:r w:rsidR="00503525">
        <w:rPr>
          <w:rFonts w:ascii="Omnes" w:hAnsi="Omnes" w:cs="Arial"/>
          <w:b/>
        </w:rPr>
        <w:t xml:space="preserve">6 de abril </w:t>
      </w:r>
      <w:bookmarkStart w:id="0" w:name="_GoBack"/>
      <w:bookmarkEnd w:id="0"/>
      <w:r w:rsidR="00554DFF" w:rsidRPr="001E08B8">
        <w:rPr>
          <w:rFonts w:ascii="Omnes" w:hAnsi="Omnes" w:cs="Arial"/>
          <w:b/>
        </w:rPr>
        <w:t>de 202</w:t>
      </w:r>
      <w:r w:rsidR="007E2B65" w:rsidRPr="001E08B8">
        <w:rPr>
          <w:rFonts w:ascii="Omnes" w:hAnsi="Omnes" w:cs="Arial"/>
          <w:b/>
        </w:rPr>
        <w:t>2</w:t>
      </w:r>
      <w:r w:rsidR="00554DFF" w:rsidRPr="001E08B8">
        <w:rPr>
          <w:rFonts w:ascii="Omnes" w:hAnsi="Omnes" w:cs="Arial"/>
          <w:b/>
        </w:rPr>
        <w:t>.-</w:t>
      </w:r>
      <w:r w:rsidR="00554DFF" w:rsidRPr="00554DFF">
        <w:rPr>
          <w:rFonts w:ascii="Omnes" w:hAnsi="Omnes" w:cs="Arial"/>
          <w:b/>
        </w:rPr>
        <w:t xml:space="preserve"> </w:t>
      </w:r>
      <w:r w:rsidR="009A3CA3" w:rsidRPr="00C56372">
        <w:rPr>
          <w:rFonts w:ascii="Omnes" w:hAnsi="Omnes" w:cs="Arial"/>
        </w:rPr>
        <w:t xml:space="preserve">Los atascos, el aumento del coste de los carburantes y las limitaciones a la circulación en las zonas centrales de las ciudades hacen que resulte cada vez más complicado acceder a diario a la oficina. Hasta el punto de que, a la hora de analizar un futuro puesto de trabajo, un parámetro clave para aceptarlo o rechazarlo es el </w:t>
      </w:r>
      <w:proofErr w:type="spellStart"/>
      <w:r w:rsidR="00A44814" w:rsidRPr="006F0CEA">
        <w:rPr>
          <w:rFonts w:ascii="Omnes" w:hAnsi="Omnes" w:cs="Arial"/>
          <w:i/>
          <w:iCs/>
        </w:rPr>
        <w:t>commuting</w:t>
      </w:r>
      <w:proofErr w:type="spellEnd"/>
      <w:r w:rsidR="00A44814">
        <w:rPr>
          <w:rFonts w:ascii="Omnes" w:hAnsi="Omnes" w:cs="Arial"/>
          <w:i/>
          <w:iCs/>
        </w:rPr>
        <w:t xml:space="preserve"> </w:t>
      </w:r>
      <w:r w:rsidR="009A3CA3" w:rsidRPr="00C56372">
        <w:rPr>
          <w:rFonts w:ascii="Omnes" w:hAnsi="Omnes" w:cs="Arial"/>
        </w:rPr>
        <w:t>o desplazamiento diario de casa al trabajo</w:t>
      </w:r>
      <w:r w:rsidR="001B48F7">
        <w:rPr>
          <w:rFonts w:ascii="Omnes" w:hAnsi="Omnes" w:cs="Arial"/>
        </w:rPr>
        <w:t>.</w:t>
      </w:r>
    </w:p>
    <w:p w14:paraId="6516C682" w14:textId="77777777" w:rsidR="00C26E31" w:rsidRDefault="00C26E31" w:rsidP="009A3CA3">
      <w:pPr>
        <w:ind w:right="-291"/>
        <w:jc w:val="both"/>
        <w:rPr>
          <w:rFonts w:ascii="Omnes" w:hAnsi="Omnes" w:cs="Arial"/>
        </w:rPr>
      </w:pPr>
    </w:p>
    <w:p w14:paraId="31809A94" w14:textId="21B1583E" w:rsidR="00C26E31" w:rsidRPr="00A44814" w:rsidRDefault="009A3CA3" w:rsidP="009A3CA3">
      <w:pPr>
        <w:ind w:right="-291"/>
        <w:jc w:val="both"/>
        <w:rPr>
          <w:rFonts w:ascii="Omnes" w:hAnsi="Omnes" w:cs="Arial"/>
          <w:b/>
        </w:rPr>
      </w:pPr>
      <w:r w:rsidRPr="00C56372">
        <w:rPr>
          <w:rFonts w:ascii="Omnes" w:hAnsi="Omnes" w:cs="Arial"/>
        </w:rPr>
        <w:t>Una persona en España emplea de media una hora en ir y volver todos los días a su puesto de trabajo con el consiguiente impacto en el complicado equilibrio entre la vida laboral y personal, según refleja un estudio sobre movilidad de PageGroup. El 52% de los empleados trabajan lejos de las ciudades y el 80% prefiere utilizar para desplazarse su propio coche, lo cual implica largos trayectos</w:t>
      </w:r>
      <w:r w:rsidR="004A1FF2">
        <w:rPr>
          <w:rFonts w:ascii="Omnes" w:hAnsi="Omnes" w:cs="Arial"/>
        </w:rPr>
        <w:t xml:space="preserve"> y atascos</w:t>
      </w:r>
      <w:r w:rsidRPr="00C56372">
        <w:rPr>
          <w:rFonts w:ascii="Omnes" w:hAnsi="Omnes" w:cs="Arial"/>
        </w:rPr>
        <w:t xml:space="preserve">, que repercuten en mayores niveles de </w:t>
      </w:r>
      <w:r w:rsidR="00396229" w:rsidRPr="00C56372">
        <w:rPr>
          <w:rFonts w:ascii="Omnes" w:hAnsi="Omnes" w:cs="Arial"/>
        </w:rPr>
        <w:t>estrés</w:t>
      </w:r>
      <w:r w:rsidRPr="00C56372">
        <w:rPr>
          <w:rFonts w:ascii="Omnes" w:hAnsi="Omnes" w:cs="Arial"/>
        </w:rPr>
        <w:t xml:space="preserve">. En el caso del transporte público, las cifras no mejoran. </w:t>
      </w:r>
      <w:r w:rsidRPr="00A44814">
        <w:rPr>
          <w:rFonts w:ascii="Omnes" w:hAnsi="Omnes" w:cs="Arial"/>
          <w:b/>
        </w:rPr>
        <w:t>El tiempo que se invierte en ir a la oficina en una ciudad como Madrid es de 62 minutos con una espera media de 11 minutos en las paradas.</w:t>
      </w:r>
    </w:p>
    <w:p w14:paraId="5EE328DE" w14:textId="77777777" w:rsidR="00C26E31" w:rsidRDefault="00C26E31" w:rsidP="009A3CA3">
      <w:pPr>
        <w:ind w:right="-291"/>
        <w:jc w:val="both"/>
        <w:rPr>
          <w:rFonts w:ascii="Omnes" w:hAnsi="Omnes" w:cs="Arial"/>
        </w:rPr>
      </w:pPr>
    </w:p>
    <w:p w14:paraId="777E3EBF" w14:textId="2E91F627" w:rsidR="00C31E51" w:rsidRDefault="009A3CA3" w:rsidP="009A3CA3">
      <w:pPr>
        <w:ind w:right="-291"/>
        <w:jc w:val="both"/>
        <w:rPr>
          <w:rFonts w:ascii="Omnes" w:hAnsi="Omnes" w:cs="Arial"/>
        </w:rPr>
      </w:pPr>
      <w:r w:rsidRPr="00C56372">
        <w:rPr>
          <w:rFonts w:ascii="Omnes" w:hAnsi="Omnes" w:cs="Arial"/>
        </w:rPr>
        <w:t xml:space="preserve">“Compartir vehículo es una solución que las empresas pueden llevar a cabo para ayudar a los empleados a desplazarse y evitar el malestar derivado del </w:t>
      </w:r>
      <w:proofErr w:type="spellStart"/>
      <w:r w:rsidR="00C31E51" w:rsidRPr="006F0CEA">
        <w:rPr>
          <w:rFonts w:ascii="Omnes" w:hAnsi="Omnes" w:cs="Arial"/>
          <w:i/>
          <w:iCs/>
        </w:rPr>
        <w:t>commuting</w:t>
      </w:r>
      <w:proofErr w:type="spellEnd"/>
      <w:r w:rsidRPr="00C56372">
        <w:rPr>
          <w:rFonts w:ascii="Omnes" w:hAnsi="Omnes" w:cs="Arial"/>
        </w:rPr>
        <w:t xml:space="preserve">”, explica </w:t>
      </w:r>
      <w:r w:rsidR="00FE69E3">
        <w:rPr>
          <w:rFonts w:ascii="Omnes" w:hAnsi="Omnes" w:cs="Arial"/>
        </w:rPr>
        <w:t xml:space="preserve">José María Campos, CEO de </w:t>
      </w:r>
      <w:hyperlink r:id="rId9" w:history="1">
        <w:r w:rsidRPr="00A44814">
          <w:rPr>
            <w:rStyle w:val="Hipervnculo"/>
            <w:rFonts w:ascii="Omnes" w:hAnsi="Omnes" w:cs="Arial"/>
          </w:rPr>
          <w:t>Celering</w:t>
        </w:r>
      </w:hyperlink>
      <w:r w:rsidRPr="00C56372">
        <w:rPr>
          <w:rFonts w:ascii="Omnes" w:hAnsi="Omnes" w:cs="Arial"/>
        </w:rPr>
        <w:t xml:space="preserve">, compañía española que ofrece soluciones de movilidad inteligente y sostenible. </w:t>
      </w:r>
    </w:p>
    <w:p w14:paraId="6EDAC25C" w14:textId="77777777" w:rsidR="00C31E51" w:rsidRDefault="00C31E51" w:rsidP="009A3CA3">
      <w:pPr>
        <w:ind w:right="-291"/>
        <w:jc w:val="both"/>
        <w:rPr>
          <w:rFonts w:ascii="Omnes" w:hAnsi="Omnes" w:cs="Arial"/>
        </w:rPr>
      </w:pPr>
    </w:p>
    <w:p w14:paraId="45D5D98E" w14:textId="6A77247E" w:rsidR="009A3CA3" w:rsidRDefault="009A3CA3" w:rsidP="009A3CA3">
      <w:pPr>
        <w:ind w:right="-291"/>
        <w:jc w:val="both"/>
        <w:rPr>
          <w:rFonts w:ascii="Omnes" w:hAnsi="Omnes" w:cs="Arial"/>
        </w:rPr>
      </w:pPr>
      <w:r w:rsidRPr="00C56372">
        <w:rPr>
          <w:rFonts w:ascii="Omnes" w:hAnsi="Omnes" w:cs="Arial"/>
        </w:rPr>
        <w:t xml:space="preserve">“Para una empresa no todo necesariamente pasa por gastar dinero para tener satisfechos a sus empleados, algunas medidas en beneficio de la plantilla </w:t>
      </w:r>
      <w:r w:rsidR="00396229" w:rsidRPr="00C56372">
        <w:rPr>
          <w:rFonts w:ascii="Omnes" w:hAnsi="Omnes" w:cs="Arial"/>
        </w:rPr>
        <w:t>solo</w:t>
      </w:r>
      <w:r w:rsidRPr="00C56372">
        <w:rPr>
          <w:rFonts w:ascii="Omnes" w:hAnsi="Omnes" w:cs="Arial"/>
        </w:rPr>
        <w:t xml:space="preserve"> requieren de una diferente planificación y estructura; que además generará un retorno en forma de </w:t>
      </w:r>
      <w:r w:rsidR="00C31E51">
        <w:rPr>
          <w:rFonts w:ascii="Omnes" w:hAnsi="Omnes" w:cs="Arial"/>
        </w:rPr>
        <w:t xml:space="preserve">felicidad laboral y </w:t>
      </w:r>
      <w:r w:rsidRPr="00C56372">
        <w:rPr>
          <w:rFonts w:ascii="Omnes" w:hAnsi="Omnes" w:cs="Arial"/>
        </w:rPr>
        <w:t>trabajo más productivo”</w:t>
      </w:r>
      <w:r w:rsidR="00FE69E3">
        <w:rPr>
          <w:rFonts w:ascii="Omnes" w:hAnsi="Omnes" w:cs="Arial"/>
        </w:rPr>
        <w:t>, asegura Campos</w:t>
      </w:r>
      <w:r w:rsidRPr="00C56372">
        <w:rPr>
          <w:rFonts w:ascii="Omnes" w:hAnsi="Omnes" w:cs="Arial"/>
        </w:rPr>
        <w:t xml:space="preserve">. </w:t>
      </w:r>
    </w:p>
    <w:p w14:paraId="195F3C2A" w14:textId="77777777" w:rsidR="009A3CA3" w:rsidRPr="009A3CA3" w:rsidRDefault="009A3CA3" w:rsidP="009A3CA3">
      <w:pPr>
        <w:ind w:right="-291"/>
        <w:jc w:val="both"/>
        <w:rPr>
          <w:rFonts w:ascii="Omnes" w:hAnsi="Omnes" w:cs="Arial"/>
          <w:b/>
          <w:bCs/>
        </w:rPr>
      </w:pPr>
    </w:p>
    <w:p w14:paraId="3808015E" w14:textId="7593D452" w:rsidR="009A3CA3" w:rsidRPr="009A3CA3" w:rsidRDefault="009A3CA3" w:rsidP="009A3CA3">
      <w:pPr>
        <w:ind w:right="-291"/>
        <w:jc w:val="both"/>
        <w:rPr>
          <w:rFonts w:ascii="Omnes" w:hAnsi="Omnes" w:cs="Arial"/>
          <w:b/>
          <w:bCs/>
        </w:rPr>
      </w:pPr>
      <w:r w:rsidRPr="009A3CA3">
        <w:rPr>
          <w:rFonts w:ascii="Omnes" w:hAnsi="Omnes" w:cs="Arial"/>
          <w:b/>
          <w:bCs/>
        </w:rPr>
        <w:t>Una motivación laboral que redunda en la productividad</w:t>
      </w:r>
    </w:p>
    <w:p w14:paraId="43454F6A" w14:textId="77777777" w:rsidR="009A3CA3" w:rsidRPr="00C56372" w:rsidRDefault="009A3CA3" w:rsidP="009A3CA3">
      <w:pPr>
        <w:ind w:right="-291"/>
        <w:jc w:val="both"/>
        <w:rPr>
          <w:rFonts w:ascii="Omnes" w:hAnsi="Omnes" w:cs="Arial"/>
        </w:rPr>
      </w:pPr>
    </w:p>
    <w:p w14:paraId="26293264" w14:textId="7676DF9E" w:rsidR="009A3CA3" w:rsidRPr="00C56372" w:rsidRDefault="009A3CA3" w:rsidP="009A3CA3">
      <w:pPr>
        <w:ind w:right="-291"/>
        <w:jc w:val="both"/>
        <w:rPr>
          <w:rFonts w:ascii="Omnes" w:hAnsi="Omnes" w:cs="Arial"/>
        </w:rPr>
      </w:pPr>
      <w:r w:rsidRPr="00C56372">
        <w:rPr>
          <w:rFonts w:ascii="Omnes" w:hAnsi="Omnes" w:cs="Arial"/>
        </w:rPr>
        <w:t>Las medidas que facilitan a los empleados el desplazamiento a sus puestos de trabajo redundan en una plantilla más motivada, mucho más comprometida y eficiente y son una fórmula para retener el talento</w:t>
      </w:r>
      <w:r w:rsidR="007C5BA6">
        <w:rPr>
          <w:rFonts w:ascii="Omnes" w:hAnsi="Omnes" w:cs="Arial"/>
        </w:rPr>
        <w:t>,</w:t>
      </w:r>
      <w:r w:rsidRPr="00C56372">
        <w:rPr>
          <w:rFonts w:ascii="Omnes" w:hAnsi="Omnes" w:cs="Arial"/>
        </w:rPr>
        <w:t xml:space="preserve"> sobre todo de las nuevas generaciones. Los trabajadores jóvenes piensan, y se movilizan de una manera diferente, priorizan el balance entre trabajo y vida personal. Los llamados </w:t>
      </w:r>
      <w:r w:rsidRPr="00121C46">
        <w:rPr>
          <w:rFonts w:ascii="Omnes" w:hAnsi="Omnes" w:cs="Arial"/>
          <w:i/>
          <w:iCs/>
        </w:rPr>
        <w:t>millenials</w:t>
      </w:r>
      <w:r w:rsidRPr="00C56372">
        <w:rPr>
          <w:rFonts w:ascii="Omnes" w:hAnsi="Omnes" w:cs="Arial"/>
        </w:rPr>
        <w:t xml:space="preserve"> están abiertos al cambio y utilizan la tecnología </w:t>
      </w:r>
      <w:r w:rsidRPr="00C56372">
        <w:rPr>
          <w:rFonts w:ascii="Omnes" w:hAnsi="Omnes" w:cs="Arial"/>
        </w:rPr>
        <w:lastRenderedPageBreak/>
        <w:t>como parte de sus vidas. No están interesados en tener un coche en propiedad y prefieren usarlo a demanda solo cuando lo necesitan y, si puede ser, de forma compartida.</w:t>
      </w:r>
    </w:p>
    <w:p w14:paraId="157EE57F" w14:textId="77777777" w:rsidR="009A3CA3" w:rsidRPr="00C56372" w:rsidRDefault="009A3CA3" w:rsidP="009A3CA3">
      <w:pPr>
        <w:ind w:right="-291"/>
        <w:jc w:val="both"/>
        <w:rPr>
          <w:rFonts w:ascii="Omnes" w:hAnsi="Omnes" w:cs="Arial"/>
        </w:rPr>
      </w:pPr>
    </w:p>
    <w:p w14:paraId="7B8FA631" w14:textId="6ABF0157" w:rsidR="00C26E31" w:rsidRDefault="009A3CA3" w:rsidP="009A3CA3">
      <w:pPr>
        <w:ind w:right="-291"/>
        <w:jc w:val="both"/>
        <w:rPr>
          <w:rFonts w:ascii="Omnes" w:hAnsi="Omnes" w:cs="Arial"/>
        </w:rPr>
      </w:pPr>
      <w:r w:rsidRPr="00C56372">
        <w:rPr>
          <w:rFonts w:ascii="Omnes" w:hAnsi="Omnes" w:cs="Arial"/>
        </w:rPr>
        <w:t xml:space="preserve">Según </w:t>
      </w:r>
      <w:r w:rsidR="00FE69E3">
        <w:rPr>
          <w:rFonts w:ascii="Omnes" w:hAnsi="Omnes" w:cs="Arial"/>
        </w:rPr>
        <w:t xml:space="preserve">el CEO de Celering </w:t>
      </w:r>
      <w:r w:rsidRPr="00C56372">
        <w:rPr>
          <w:rFonts w:ascii="Omnes" w:hAnsi="Omnes" w:cs="Arial"/>
        </w:rPr>
        <w:t>“gracias a la Inteligencia Artificial, ahora se puede acceder un servicio de transporte compartido entre trabajadores que permite su desplazamiento de punto a punto de manera sostenible, ahorrando tiempo</w:t>
      </w:r>
      <w:r w:rsidR="00944947">
        <w:rPr>
          <w:rFonts w:ascii="Omnes" w:hAnsi="Omnes" w:cs="Arial"/>
        </w:rPr>
        <w:t>,</w:t>
      </w:r>
      <w:r w:rsidRPr="00C56372">
        <w:rPr>
          <w:rFonts w:ascii="Omnes" w:hAnsi="Omnes" w:cs="Arial"/>
        </w:rPr>
        <w:t xml:space="preserve"> dinero</w:t>
      </w:r>
      <w:r w:rsidR="00944947">
        <w:rPr>
          <w:rFonts w:ascii="Omnes" w:hAnsi="Omnes" w:cs="Arial"/>
        </w:rPr>
        <w:t xml:space="preserve"> y sin tener que conducir</w:t>
      </w:r>
      <w:r w:rsidRPr="00C56372">
        <w:rPr>
          <w:rFonts w:ascii="Omnes" w:hAnsi="Omnes" w:cs="Arial"/>
        </w:rPr>
        <w:t>. Una forma de transporte</w:t>
      </w:r>
      <w:r w:rsidR="00944947">
        <w:rPr>
          <w:rFonts w:ascii="Omnes" w:hAnsi="Omnes" w:cs="Arial"/>
        </w:rPr>
        <w:t xml:space="preserve"> sostenible, con chófer,</w:t>
      </w:r>
      <w:r w:rsidRPr="00C56372">
        <w:rPr>
          <w:rFonts w:ascii="Omnes" w:hAnsi="Omnes" w:cs="Arial"/>
        </w:rPr>
        <w:t xml:space="preserve"> que ya funciona en Madrid </w:t>
      </w:r>
      <w:hyperlink r:id="rId10" w:history="1">
        <w:r w:rsidRPr="00121C46">
          <w:rPr>
            <w:rStyle w:val="Hipervnculo"/>
            <w:rFonts w:ascii="Omnes" w:hAnsi="Omnes" w:cs="Arial"/>
          </w:rPr>
          <w:t>(zona de cobertura)</w:t>
        </w:r>
      </w:hyperlink>
      <w:r w:rsidRPr="00C56372">
        <w:rPr>
          <w:rFonts w:ascii="Omnes" w:hAnsi="Omnes" w:cs="Arial"/>
        </w:rPr>
        <w:t xml:space="preserve"> y triunfa en otras ciudades del mundo como Nueva York y Tokio y que ahorra hasta un 30% en costes de movilidad frente al uso </w:t>
      </w:r>
      <w:r w:rsidR="00C31E51">
        <w:rPr>
          <w:rFonts w:ascii="Omnes" w:hAnsi="Omnes" w:cs="Arial"/>
        </w:rPr>
        <w:t xml:space="preserve">del </w:t>
      </w:r>
      <w:r w:rsidRPr="00C56372">
        <w:rPr>
          <w:rFonts w:ascii="Omnes" w:hAnsi="Omnes" w:cs="Arial"/>
        </w:rPr>
        <w:t>vehículo privado</w:t>
      </w:r>
      <w:r w:rsidR="00FE69E3">
        <w:rPr>
          <w:rFonts w:ascii="Omnes" w:hAnsi="Omnes" w:cs="Arial"/>
        </w:rPr>
        <w:t>”</w:t>
      </w:r>
      <w:r w:rsidRPr="00C56372">
        <w:rPr>
          <w:rFonts w:ascii="Omnes" w:hAnsi="Omnes" w:cs="Arial"/>
        </w:rPr>
        <w:t xml:space="preserve">.  </w:t>
      </w:r>
    </w:p>
    <w:p w14:paraId="631A37A0" w14:textId="77777777" w:rsidR="00C26E31" w:rsidRDefault="00C26E31" w:rsidP="009A3CA3">
      <w:pPr>
        <w:ind w:right="-291"/>
        <w:jc w:val="both"/>
        <w:rPr>
          <w:rFonts w:ascii="Omnes" w:hAnsi="Omnes" w:cs="Arial"/>
        </w:rPr>
      </w:pPr>
    </w:p>
    <w:p w14:paraId="0B1B4C42" w14:textId="7A4B3498" w:rsidR="009A3CA3" w:rsidRPr="00C56372" w:rsidRDefault="004A1FF2" w:rsidP="009A3CA3">
      <w:pPr>
        <w:ind w:right="-291"/>
        <w:jc w:val="both"/>
        <w:rPr>
          <w:rFonts w:ascii="Omnes" w:hAnsi="Omnes" w:cs="Arial"/>
        </w:rPr>
      </w:pPr>
      <w:r w:rsidRPr="009A3CA3">
        <w:rPr>
          <w:rFonts w:ascii="Omnes" w:hAnsi="Omnes" w:cs="Arial"/>
          <w:b/>
          <w:bCs/>
        </w:rPr>
        <w:t>¿Cómo funciona?</w:t>
      </w:r>
      <w:r w:rsidRPr="00C56372">
        <w:rPr>
          <w:rFonts w:ascii="Omnes" w:hAnsi="Omnes" w:cs="Arial"/>
        </w:rPr>
        <w:t xml:space="preserve"> </w:t>
      </w:r>
      <w:r w:rsidR="009A3CA3" w:rsidRPr="00C56372">
        <w:rPr>
          <w:rFonts w:ascii="Omnes" w:hAnsi="Omnes" w:cs="Arial"/>
        </w:rPr>
        <w:t xml:space="preserve">Los usuarios solicitan el trayecto desde la APP, disponible para </w:t>
      </w:r>
      <w:hyperlink r:id="rId11" w:history="1">
        <w:r w:rsidR="009A3CA3" w:rsidRPr="00C07468">
          <w:rPr>
            <w:rStyle w:val="Hipervnculo"/>
            <w:rFonts w:ascii="Omnes" w:hAnsi="Omnes" w:cs="Arial"/>
          </w:rPr>
          <w:t>iOS</w:t>
        </w:r>
      </w:hyperlink>
      <w:r w:rsidR="009A3CA3" w:rsidRPr="00C56372">
        <w:rPr>
          <w:rFonts w:ascii="Omnes" w:hAnsi="Omnes" w:cs="Arial"/>
        </w:rPr>
        <w:t xml:space="preserve"> y </w:t>
      </w:r>
      <w:hyperlink r:id="rId12" w:history="1">
        <w:r w:rsidR="009A3CA3" w:rsidRPr="00C07468">
          <w:rPr>
            <w:rStyle w:val="Hipervnculo"/>
            <w:rFonts w:ascii="Omnes" w:hAnsi="Omnes" w:cs="Arial"/>
          </w:rPr>
          <w:t>Google Play</w:t>
        </w:r>
      </w:hyperlink>
      <w:r w:rsidR="009A3CA3" w:rsidRPr="00C56372">
        <w:rPr>
          <w:rFonts w:ascii="Omnes" w:hAnsi="Omnes" w:cs="Arial"/>
        </w:rPr>
        <w:t xml:space="preserve">. Gracias a la capa tecnológica que hay detrás, se generan rutas dinámicas, de forma instantánea, para realizar recogidas y entregas eficientes. En Celering cuentan además con la solución de </w:t>
      </w:r>
      <w:r w:rsidR="009A3CA3" w:rsidRPr="009A3CA3">
        <w:rPr>
          <w:rFonts w:ascii="Omnes" w:hAnsi="Omnes" w:cs="Arial"/>
          <w:b/>
          <w:bCs/>
        </w:rPr>
        <w:t>Lanzadera Digital</w:t>
      </w:r>
      <w:r w:rsidR="009A3CA3" w:rsidRPr="00C56372">
        <w:rPr>
          <w:rFonts w:ascii="Omnes" w:hAnsi="Omnes" w:cs="Arial"/>
        </w:rPr>
        <w:t xml:space="preserve">, optimización “del bus de empresa de toda la vida”. Una </w:t>
      </w:r>
      <w:r w:rsidR="00121C46">
        <w:rPr>
          <w:rFonts w:ascii="Omnes" w:hAnsi="Omnes" w:cs="Arial"/>
        </w:rPr>
        <w:t xml:space="preserve">alternativa </w:t>
      </w:r>
      <w:r w:rsidR="009A3CA3" w:rsidRPr="00C56372">
        <w:rPr>
          <w:rFonts w:ascii="Omnes" w:hAnsi="Omnes" w:cs="Arial"/>
        </w:rPr>
        <w:t>a la rigidez de horarios y paradas y el coste fijo del servicio de bus para las compañías, que resulta especialmente elevado en caso de que el autobús vaya medio vacío. Consiguiendo, no solo, un importante ahorro económico y</w:t>
      </w:r>
      <w:r w:rsidR="00944947">
        <w:rPr>
          <w:rFonts w:ascii="Omnes" w:hAnsi="Omnes" w:cs="Arial"/>
        </w:rPr>
        <w:t xml:space="preserve"> disminución</w:t>
      </w:r>
      <w:r w:rsidR="009A3CA3" w:rsidRPr="00C56372">
        <w:rPr>
          <w:rFonts w:ascii="Omnes" w:hAnsi="Omnes" w:cs="Arial"/>
        </w:rPr>
        <w:t xml:space="preserve"> de emisiones nocivas, sino también un mayor control y seguimiento, lo que permite mejorar la flexibilidad del servicio de movilidad para empleados.</w:t>
      </w:r>
    </w:p>
    <w:p w14:paraId="07ADD1DE" w14:textId="035F845B" w:rsidR="008424E5" w:rsidRPr="00B87747" w:rsidRDefault="008424E5" w:rsidP="00892200">
      <w:pPr>
        <w:ind w:right="-291"/>
        <w:jc w:val="both"/>
        <w:rPr>
          <w:rFonts w:ascii="Omnes" w:hAnsi="Omnes" w:cs="Arial"/>
          <w:color w:val="000000" w:themeColor="text1"/>
        </w:rPr>
      </w:pPr>
    </w:p>
    <w:p w14:paraId="05C515CD" w14:textId="5C979A58" w:rsidR="00941B17" w:rsidRPr="00554DFF" w:rsidRDefault="00941B17" w:rsidP="00941B17">
      <w:pPr>
        <w:spacing w:before="240" w:after="240"/>
        <w:jc w:val="both"/>
        <w:rPr>
          <w:rFonts w:ascii="Omnes" w:hAnsi="Omnes" w:cstheme="majorHAnsi"/>
          <w:b/>
          <w:bCs/>
          <w:sz w:val="20"/>
          <w:szCs w:val="20"/>
        </w:rPr>
      </w:pPr>
      <w:r w:rsidRPr="00554DFF">
        <w:rPr>
          <w:rFonts w:ascii="Omnes" w:hAnsi="Omnes" w:cstheme="majorHAnsi"/>
          <w:b/>
          <w:bCs/>
          <w:sz w:val="20"/>
          <w:szCs w:val="20"/>
        </w:rPr>
        <w:t xml:space="preserve">Acerca de </w:t>
      </w:r>
      <w:r w:rsidR="000A0A99" w:rsidRPr="00554DFF">
        <w:rPr>
          <w:rFonts w:ascii="Omnes" w:hAnsi="Omnes" w:cstheme="majorHAnsi"/>
          <w:b/>
          <w:bCs/>
          <w:sz w:val="20"/>
          <w:szCs w:val="20"/>
        </w:rPr>
        <w:t>Celering</w:t>
      </w:r>
    </w:p>
    <w:p w14:paraId="74E209A6" w14:textId="09D5A9FC" w:rsidR="009247E1" w:rsidRPr="009247E1" w:rsidRDefault="00590028" w:rsidP="009247E1">
      <w:pPr>
        <w:ind w:right="-291"/>
        <w:jc w:val="both"/>
        <w:rPr>
          <w:rFonts w:ascii="Omnes" w:hAnsi="Omnes"/>
          <w:sz w:val="20"/>
          <w:szCs w:val="20"/>
        </w:rPr>
      </w:pPr>
      <w:hyperlink r:id="rId13" w:history="1">
        <w:r w:rsidR="002762F0" w:rsidRPr="009247E1">
          <w:rPr>
            <w:rStyle w:val="Hipervnculo"/>
            <w:rFonts w:ascii="Omnes" w:hAnsi="Omnes"/>
            <w:sz w:val="20"/>
            <w:szCs w:val="20"/>
          </w:rPr>
          <w:t>Celering</w:t>
        </w:r>
      </w:hyperlink>
      <w:r w:rsidR="002762F0" w:rsidRPr="009247E1">
        <w:rPr>
          <w:rFonts w:ascii="Omnes" w:hAnsi="Omnes"/>
          <w:sz w:val="20"/>
          <w:szCs w:val="20"/>
        </w:rPr>
        <w:t xml:space="preserve"> </w:t>
      </w:r>
      <w:r w:rsidR="009247E1" w:rsidRPr="009247E1">
        <w:rPr>
          <w:rFonts w:ascii="Omnes" w:hAnsi="Omnes"/>
          <w:sz w:val="20"/>
          <w:szCs w:val="20"/>
        </w:rPr>
        <w:t xml:space="preserve">es una startup </w:t>
      </w:r>
      <w:r w:rsidR="009247E1" w:rsidRPr="00B0178E">
        <w:rPr>
          <w:rFonts w:ascii="Omnes" w:hAnsi="Omnes"/>
          <w:sz w:val="20"/>
          <w:szCs w:val="20"/>
        </w:rPr>
        <w:t xml:space="preserve">española que ofrece soluciones de movilidad inteligente y sostenible. </w:t>
      </w:r>
      <w:r w:rsidR="00B0178E" w:rsidRPr="00B0178E">
        <w:rPr>
          <w:rFonts w:ascii="Omnes" w:hAnsi="Omnes"/>
          <w:sz w:val="20"/>
          <w:szCs w:val="20"/>
        </w:rPr>
        <w:t xml:space="preserve">La </w:t>
      </w:r>
      <w:r w:rsidR="009247E1" w:rsidRPr="009247E1">
        <w:rPr>
          <w:rFonts w:ascii="Omnes" w:hAnsi="Omnes"/>
          <w:sz w:val="20"/>
          <w:szCs w:val="20"/>
        </w:rPr>
        <w:t>Digitalización de las Líneas Fijas de autobús o el Shuttle Dinámico, un servicio de transporte compartido con chófer, bajo demanda y en tiempo real que permite ahorrar tiempo en desplazamientos respecto al transporte público, reducir las emisiones nocivas de CO</w:t>
      </w:r>
      <w:r w:rsidR="009247E1" w:rsidRPr="00944947">
        <w:rPr>
          <w:rFonts w:ascii="Omnes" w:hAnsi="Omnes"/>
          <w:sz w:val="20"/>
          <w:szCs w:val="20"/>
          <w:vertAlign w:val="subscript"/>
        </w:rPr>
        <w:t>2</w:t>
      </w:r>
      <w:r w:rsidR="009247E1" w:rsidRPr="009247E1">
        <w:rPr>
          <w:rFonts w:ascii="Omnes" w:hAnsi="Omnes"/>
          <w:sz w:val="20"/>
          <w:szCs w:val="20"/>
        </w:rPr>
        <w:t xml:space="preserve"> y ahorrar en costes de movilidad en comparación con el vehículo privado. </w:t>
      </w:r>
      <w:hyperlink r:id="rId14" w:history="1"/>
    </w:p>
    <w:p w14:paraId="1E991DA4" w14:textId="77777777" w:rsidR="009247E1" w:rsidRPr="00554DFF" w:rsidRDefault="009247E1" w:rsidP="002762F0">
      <w:pPr>
        <w:ind w:right="-291"/>
        <w:jc w:val="both"/>
        <w:rPr>
          <w:rFonts w:ascii="Omnes" w:hAnsi="Omnes"/>
          <w:b/>
          <w:bCs/>
          <w:color w:val="000000"/>
          <w:sz w:val="20"/>
          <w:szCs w:val="20"/>
          <w:u w:val="single"/>
          <w:lang w:val="es-ES_tradnl"/>
        </w:rPr>
      </w:pPr>
    </w:p>
    <w:p w14:paraId="7312EBA0" w14:textId="77777777" w:rsidR="00941B17" w:rsidRPr="00554DFF" w:rsidRDefault="00941B17" w:rsidP="00941B17">
      <w:pPr>
        <w:jc w:val="both"/>
        <w:rPr>
          <w:rFonts w:ascii="Omnes" w:hAnsi="Omnes" w:cstheme="majorHAnsi"/>
          <w:sz w:val="20"/>
          <w:szCs w:val="20"/>
          <w:lang w:val="es-ES_tradnl"/>
        </w:rPr>
      </w:pPr>
    </w:p>
    <w:p w14:paraId="37E64B2B" w14:textId="77777777" w:rsidR="000A0A99" w:rsidRPr="00554DFF" w:rsidRDefault="000A0A99" w:rsidP="000A0A99">
      <w:pPr>
        <w:rPr>
          <w:rFonts w:ascii="Omnes" w:hAnsi="Omnes"/>
          <w:sz w:val="20"/>
          <w:szCs w:val="20"/>
        </w:rPr>
      </w:pPr>
      <w:r w:rsidRPr="00554DFF">
        <w:rPr>
          <w:rFonts w:ascii="Omnes" w:hAnsi="Omnes" w:cs="Arial"/>
          <w:b/>
          <w:bCs/>
          <w:color w:val="000000"/>
          <w:sz w:val="20"/>
          <w:szCs w:val="20"/>
          <w:u w:val="single"/>
        </w:rPr>
        <w:t>Para más información:</w:t>
      </w:r>
    </w:p>
    <w:p w14:paraId="18DE75C8" w14:textId="77777777" w:rsidR="000A0A99" w:rsidRPr="00554DFF" w:rsidRDefault="000A0A99" w:rsidP="000A0A99">
      <w:pPr>
        <w:rPr>
          <w:rFonts w:ascii="Omnes" w:hAnsi="Omnes"/>
          <w:sz w:val="20"/>
          <w:szCs w:val="20"/>
        </w:rPr>
      </w:pPr>
      <w:r w:rsidRPr="00554DFF">
        <w:rPr>
          <w:rFonts w:ascii="Omnes" w:hAnsi="Omnes" w:cs="Arial"/>
          <w:b/>
          <w:bCs/>
          <w:sz w:val="20"/>
          <w:szCs w:val="20"/>
        </w:rPr>
        <w:t>Actitud de Comunicación</w:t>
      </w:r>
    </w:p>
    <w:p w14:paraId="2959463C" w14:textId="34A27298" w:rsidR="000A0A99" w:rsidRPr="00554DFF" w:rsidRDefault="00590028" w:rsidP="000A0A99">
      <w:pPr>
        <w:rPr>
          <w:rStyle w:val="Hipervnculo"/>
          <w:rFonts w:ascii="Omnes" w:hAnsi="Omnes" w:cs="Arial"/>
          <w:sz w:val="20"/>
          <w:szCs w:val="20"/>
        </w:rPr>
      </w:pPr>
      <w:hyperlink r:id="rId15" w:history="1">
        <w:r w:rsidR="00B0178E" w:rsidRPr="008311FD">
          <w:rPr>
            <w:rStyle w:val="Hipervnculo"/>
            <w:rFonts w:ascii="Omnes" w:hAnsi="Omnes" w:cs="Arial"/>
            <w:sz w:val="20"/>
            <w:szCs w:val="20"/>
          </w:rPr>
          <w:t>actitud@actitud.es</w:t>
        </w:r>
      </w:hyperlink>
    </w:p>
    <w:p w14:paraId="60E837B3" w14:textId="77777777" w:rsidR="000A0A99" w:rsidRPr="00554DFF" w:rsidRDefault="000A0A99" w:rsidP="000A0A99">
      <w:pPr>
        <w:rPr>
          <w:rFonts w:ascii="Omnes" w:hAnsi="Omnes" w:cs="Arial"/>
          <w:color w:val="000000"/>
          <w:sz w:val="20"/>
          <w:szCs w:val="20"/>
        </w:rPr>
      </w:pPr>
      <w:r w:rsidRPr="00554DFF">
        <w:rPr>
          <w:rFonts w:ascii="Omnes" w:hAnsi="Omnes" w:cs="Arial"/>
          <w:color w:val="000000"/>
          <w:sz w:val="20"/>
          <w:szCs w:val="20"/>
        </w:rPr>
        <w:t>Tel.: 91 302 28 60</w:t>
      </w:r>
      <w:r w:rsidRPr="00554DFF">
        <w:rPr>
          <w:rFonts w:ascii="Omnes" w:hAnsi="Omnes" w:cs="Arial"/>
          <w:color w:val="000000"/>
          <w:sz w:val="20"/>
          <w:szCs w:val="20"/>
        </w:rPr>
        <w:tab/>
      </w:r>
    </w:p>
    <w:p w14:paraId="47ADA7F1" w14:textId="54E30BEF" w:rsidR="00C04C6D" w:rsidRDefault="00C04C6D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254DA518" w14:textId="2EC35852" w:rsidR="004556BD" w:rsidRDefault="004556BD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17200A06" w14:textId="432D3F8D" w:rsidR="004556BD" w:rsidRDefault="004556BD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39EBE6FB" w14:textId="77777777" w:rsidR="004556BD" w:rsidRPr="004E4BCD" w:rsidRDefault="004556BD">
      <w:pPr>
        <w:jc w:val="both"/>
        <w:rPr>
          <w:rFonts w:ascii="Calibri" w:eastAsia="Calibri" w:hAnsi="Calibri" w:cs="Calibri"/>
          <w:sz w:val="18"/>
          <w:szCs w:val="18"/>
        </w:rPr>
      </w:pPr>
    </w:p>
    <w:sectPr w:rsidR="004556BD" w:rsidRPr="004E4BCD" w:rsidSect="00B0178E">
      <w:headerReference w:type="default" r:id="rId16"/>
      <w:footerReference w:type="default" r:id="rId17"/>
      <w:pgSz w:w="11900" w:h="16840"/>
      <w:pgMar w:top="1417" w:right="1835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063FB" w14:textId="77777777" w:rsidR="00590028" w:rsidRDefault="00590028">
      <w:r>
        <w:separator/>
      </w:r>
    </w:p>
  </w:endnote>
  <w:endnote w:type="continuationSeparator" w:id="0">
    <w:p w14:paraId="44C04D85" w14:textId="77777777" w:rsidR="00590028" w:rsidRDefault="0059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mnes">
    <w:altName w:val="Times New Roman"/>
    <w:charset w:val="00"/>
    <w:family w:val="auto"/>
    <w:pitch w:val="variable"/>
    <w:sig w:usb0="A00000AF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1ED4C" w14:textId="77777777" w:rsidR="004755A1" w:rsidRDefault="004755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94906" w14:textId="77777777" w:rsidR="00590028" w:rsidRDefault="00590028">
      <w:r>
        <w:separator/>
      </w:r>
    </w:p>
  </w:footnote>
  <w:footnote w:type="continuationSeparator" w:id="0">
    <w:p w14:paraId="7234DD6B" w14:textId="77777777" w:rsidR="00590028" w:rsidRDefault="00590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468DB" w14:textId="77777777" w:rsidR="004755A1" w:rsidRDefault="004755A1" w:rsidP="000A0A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41496F10" wp14:editId="393685B1">
          <wp:extent cx="942975" cy="94297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5CEE"/>
    <w:multiLevelType w:val="hybridMultilevel"/>
    <w:tmpl w:val="B58EA2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C403E3"/>
    <w:multiLevelType w:val="multilevel"/>
    <w:tmpl w:val="8D7A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657228"/>
    <w:multiLevelType w:val="hybridMultilevel"/>
    <w:tmpl w:val="709445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4E2C11"/>
    <w:multiLevelType w:val="multilevel"/>
    <w:tmpl w:val="6572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C001D9"/>
    <w:multiLevelType w:val="multilevel"/>
    <w:tmpl w:val="41B0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D"/>
    <w:rsid w:val="00027977"/>
    <w:rsid w:val="00037EE0"/>
    <w:rsid w:val="0004392E"/>
    <w:rsid w:val="000571B9"/>
    <w:rsid w:val="000A0A99"/>
    <w:rsid w:val="000B7ECA"/>
    <w:rsid w:val="000C1DE1"/>
    <w:rsid w:val="000C3988"/>
    <w:rsid w:val="000C4A85"/>
    <w:rsid w:val="00102D1B"/>
    <w:rsid w:val="0011175E"/>
    <w:rsid w:val="00121C46"/>
    <w:rsid w:val="00126E4D"/>
    <w:rsid w:val="001523B2"/>
    <w:rsid w:val="00155C02"/>
    <w:rsid w:val="001715DE"/>
    <w:rsid w:val="0017268F"/>
    <w:rsid w:val="0018189C"/>
    <w:rsid w:val="0019258D"/>
    <w:rsid w:val="001A1685"/>
    <w:rsid w:val="001A2428"/>
    <w:rsid w:val="001B48F7"/>
    <w:rsid w:val="001B78D8"/>
    <w:rsid w:val="001D568D"/>
    <w:rsid w:val="001E08B8"/>
    <w:rsid w:val="001F622E"/>
    <w:rsid w:val="00253291"/>
    <w:rsid w:val="00273021"/>
    <w:rsid w:val="002762F0"/>
    <w:rsid w:val="002844C5"/>
    <w:rsid w:val="00286AAE"/>
    <w:rsid w:val="002872F2"/>
    <w:rsid w:val="002A2A6B"/>
    <w:rsid w:val="002B104B"/>
    <w:rsid w:val="002C2613"/>
    <w:rsid w:val="002D15C0"/>
    <w:rsid w:val="002D25D4"/>
    <w:rsid w:val="002E5144"/>
    <w:rsid w:val="002E5359"/>
    <w:rsid w:val="002F436A"/>
    <w:rsid w:val="002F6575"/>
    <w:rsid w:val="00312081"/>
    <w:rsid w:val="00312962"/>
    <w:rsid w:val="00315885"/>
    <w:rsid w:val="003166C3"/>
    <w:rsid w:val="0036361F"/>
    <w:rsid w:val="00367A25"/>
    <w:rsid w:val="00376AE8"/>
    <w:rsid w:val="00381FE0"/>
    <w:rsid w:val="00391FE8"/>
    <w:rsid w:val="00396229"/>
    <w:rsid w:val="003A04AD"/>
    <w:rsid w:val="003D2A41"/>
    <w:rsid w:val="003D3F75"/>
    <w:rsid w:val="003D5FF4"/>
    <w:rsid w:val="003D6A81"/>
    <w:rsid w:val="00416DF7"/>
    <w:rsid w:val="00432B87"/>
    <w:rsid w:val="00434A77"/>
    <w:rsid w:val="004453B6"/>
    <w:rsid w:val="004556BD"/>
    <w:rsid w:val="004755A1"/>
    <w:rsid w:val="004A0D44"/>
    <w:rsid w:val="004A1FF2"/>
    <w:rsid w:val="004A48F5"/>
    <w:rsid w:val="004C4619"/>
    <w:rsid w:val="004D7EDB"/>
    <w:rsid w:val="004E4BCD"/>
    <w:rsid w:val="004F40B5"/>
    <w:rsid w:val="004F5183"/>
    <w:rsid w:val="00500987"/>
    <w:rsid w:val="00503525"/>
    <w:rsid w:val="00506F67"/>
    <w:rsid w:val="005501D2"/>
    <w:rsid w:val="00554DFF"/>
    <w:rsid w:val="00561475"/>
    <w:rsid w:val="00585A38"/>
    <w:rsid w:val="00590028"/>
    <w:rsid w:val="00595283"/>
    <w:rsid w:val="005A3996"/>
    <w:rsid w:val="005B1969"/>
    <w:rsid w:val="005D69AE"/>
    <w:rsid w:val="005E7456"/>
    <w:rsid w:val="0064010E"/>
    <w:rsid w:val="006440D3"/>
    <w:rsid w:val="00645ABC"/>
    <w:rsid w:val="00654053"/>
    <w:rsid w:val="00655A59"/>
    <w:rsid w:val="00660513"/>
    <w:rsid w:val="00665712"/>
    <w:rsid w:val="00687349"/>
    <w:rsid w:val="006A2048"/>
    <w:rsid w:val="006A3AC7"/>
    <w:rsid w:val="006B12BE"/>
    <w:rsid w:val="006C1A67"/>
    <w:rsid w:val="006C40B2"/>
    <w:rsid w:val="006C5D62"/>
    <w:rsid w:val="006E7ECA"/>
    <w:rsid w:val="006F0CEA"/>
    <w:rsid w:val="00702FC4"/>
    <w:rsid w:val="00727E23"/>
    <w:rsid w:val="007523EE"/>
    <w:rsid w:val="00752E5A"/>
    <w:rsid w:val="00773711"/>
    <w:rsid w:val="00783744"/>
    <w:rsid w:val="00784EC0"/>
    <w:rsid w:val="00787B85"/>
    <w:rsid w:val="007924EB"/>
    <w:rsid w:val="00793ECD"/>
    <w:rsid w:val="00794757"/>
    <w:rsid w:val="007A5B63"/>
    <w:rsid w:val="007A5EE4"/>
    <w:rsid w:val="007C5BA6"/>
    <w:rsid w:val="007E2B65"/>
    <w:rsid w:val="007E5BEB"/>
    <w:rsid w:val="007F5B45"/>
    <w:rsid w:val="00803E35"/>
    <w:rsid w:val="00812F76"/>
    <w:rsid w:val="00820F17"/>
    <w:rsid w:val="00822592"/>
    <w:rsid w:val="00826739"/>
    <w:rsid w:val="00835DCE"/>
    <w:rsid w:val="008424E5"/>
    <w:rsid w:val="008550AD"/>
    <w:rsid w:val="00892200"/>
    <w:rsid w:val="008A225A"/>
    <w:rsid w:val="008B2309"/>
    <w:rsid w:val="008C7DF2"/>
    <w:rsid w:val="008D407B"/>
    <w:rsid w:val="008D5C6C"/>
    <w:rsid w:val="008E66EE"/>
    <w:rsid w:val="00906C9D"/>
    <w:rsid w:val="009247E1"/>
    <w:rsid w:val="0092658C"/>
    <w:rsid w:val="00926827"/>
    <w:rsid w:val="00926D77"/>
    <w:rsid w:val="00941B17"/>
    <w:rsid w:val="00944947"/>
    <w:rsid w:val="00965062"/>
    <w:rsid w:val="0096635B"/>
    <w:rsid w:val="00967046"/>
    <w:rsid w:val="0098540E"/>
    <w:rsid w:val="00990FE1"/>
    <w:rsid w:val="009A3CA3"/>
    <w:rsid w:val="009A6E19"/>
    <w:rsid w:val="009B047F"/>
    <w:rsid w:val="009D2B22"/>
    <w:rsid w:val="009E0FBC"/>
    <w:rsid w:val="00A42F7E"/>
    <w:rsid w:val="00A44814"/>
    <w:rsid w:val="00A55EA2"/>
    <w:rsid w:val="00A65370"/>
    <w:rsid w:val="00A7218A"/>
    <w:rsid w:val="00A82EB9"/>
    <w:rsid w:val="00A90F94"/>
    <w:rsid w:val="00A92566"/>
    <w:rsid w:val="00A967BF"/>
    <w:rsid w:val="00AA5988"/>
    <w:rsid w:val="00AC0007"/>
    <w:rsid w:val="00AC4FEC"/>
    <w:rsid w:val="00AF3D6E"/>
    <w:rsid w:val="00B01003"/>
    <w:rsid w:val="00B0178E"/>
    <w:rsid w:val="00B0639F"/>
    <w:rsid w:val="00B251B0"/>
    <w:rsid w:val="00B40B9F"/>
    <w:rsid w:val="00B87747"/>
    <w:rsid w:val="00B91CEA"/>
    <w:rsid w:val="00BC19AA"/>
    <w:rsid w:val="00BC5F44"/>
    <w:rsid w:val="00BD39B0"/>
    <w:rsid w:val="00BD3B92"/>
    <w:rsid w:val="00BD5FA7"/>
    <w:rsid w:val="00BF3C46"/>
    <w:rsid w:val="00C02AFE"/>
    <w:rsid w:val="00C04C6D"/>
    <w:rsid w:val="00C0564B"/>
    <w:rsid w:val="00C070E9"/>
    <w:rsid w:val="00C07468"/>
    <w:rsid w:val="00C24E23"/>
    <w:rsid w:val="00C26E31"/>
    <w:rsid w:val="00C31E51"/>
    <w:rsid w:val="00C368C1"/>
    <w:rsid w:val="00C36A8B"/>
    <w:rsid w:val="00C37DDF"/>
    <w:rsid w:val="00C95462"/>
    <w:rsid w:val="00C95583"/>
    <w:rsid w:val="00CB00C3"/>
    <w:rsid w:val="00CC16A1"/>
    <w:rsid w:val="00CD1AD7"/>
    <w:rsid w:val="00CD1EA0"/>
    <w:rsid w:val="00CD3DDB"/>
    <w:rsid w:val="00CE1BE5"/>
    <w:rsid w:val="00CF6545"/>
    <w:rsid w:val="00D07EF5"/>
    <w:rsid w:val="00D34ADD"/>
    <w:rsid w:val="00D63176"/>
    <w:rsid w:val="00D802AB"/>
    <w:rsid w:val="00D81A22"/>
    <w:rsid w:val="00D87B16"/>
    <w:rsid w:val="00DB4267"/>
    <w:rsid w:val="00DB5479"/>
    <w:rsid w:val="00DB78D8"/>
    <w:rsid w:val="00DC1C52"/>
    <w:rsid w:val="00DD13D0"/>
    <w:rsid w:val="00DE4038"/>
    <w:rsid w:val="00E12EB0"/>
    <w:rsid w:val="00E336D7"/>
    <w:rsid w:val="00E567E9"/>
    <w:rsid w:val="00E72670"/>
    <w:rsid w:val="00E7544C"/>
    <w:rsid w:val="00E9176B"/>
    <w:rsid w:val="00E9302A"/>
    <w:rsid w:val="00EA1D64"/>
    <w:rsid w:val="00EB3A2D"/>
    <w:rsid w:val="00ED0EF8"/>
    <w:rsid w:val="00EE1D30"/>
    <w:rsid w:val="00EE396B"/>
    <w:rsid w:val="00EF3CAC"/>
    <w:rsid w:val="00F26D10"/>
    <w:rsid w:val="00F35D5A"/>
    <w:rsid w:val="00F3635B"/>
    <w:rsid w:val="00F732E3"/>
    <w:rsid w:val="00F921C8"/>
    <w:rsid w:val="00F951E8"/>
    <w:rsid w:val="00F97A44"/>
    <w:rsid w:val="00FA6268"/>
    <w:rsid w:val="00FA7818"/>
    <w:rsid w:val="00FD2421"/>
    <w:rsid w:val="00FD242D"/>
    <w:rsid w:val="00FE5983"/>
    <w:rsid w:val="00FE69E3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66DE9"/>
  <w15:docId w15:val="{10450AAB-0D65-CC45-8E35-05B31E44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647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26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D26479"/>
    <w:rPr>
      <w:rFonts w:ascii="Times New Roman" w:hAnsi="Times New Roman" w:cs="Times New Roman"/>
      <w:b/>
      <w:bCs/>
      <w:kern w:val="36"/>
      <w:sz w:val="48"/>
      <w:szCs w:val="48"/>
      <w:lang w:val="es-ES"/>
    </w:rPr>
  </w:style>
  <w:style w:type="character" w:styleId="Hipervnculo">
    <w:name w:val="Hyperlink"/>
    <w:basedOn w:val="Fuentedeprrafopredeter"/>
    <w:uiPriority w:val="99"/>
    <w:unhideWhenUsed/>
    <w:rsid w:val="00D26479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D26479"/>
  </w:style>
  <w:style w:type="paragraph" w:customStyle="1" w:styleId="Normal1">
    <w:name w:val="Normal1"/>
    <w:uiPriority w:val="99"/>
    <w:rsid w:val="00D26479"/>
    <w:pPr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27D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7D4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27D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D43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0B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B05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430B05"/>
    <w:pPr>
      <w:ind w:left="720"/>
      <w:contextualSpacing/>
    </w:pPr>
  </w:style>
  <w:style w:type="paragraph" w:styleId="Sinespaciado">
    <w:name w:val="No Spacing"/>
    <w:uiPriority w:val="1"/>
    <w:qFormat/>
    <w:rsid w:val="007C4DA0"/>
    <w:rPr>
      <w:lang w:val="ca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notranslate">
    <w:name w:val="notranslate"/>
    <w:basedOn w:val="Fuentedeprrafopredeter"/>
    <w:rsid w:val="003A2CD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3D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3D58"/>
    <w:rPr>
      <w:b/>
      <w:bCs/>
      <w:sz w:val="20"/>
      <w:szCs w:val="20"/>
      <w:lang w:val="ca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C4A85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FF38C3"/>
    <w:rPr>
      <w:b/>
      <w:bCs/>
    </w:rPr>
  </w:style>
  <w:style w:type="character" w:styleId="nfasis">
    <w:name w:val="Emphasis"/>
    <w:basedOn w:val="Fuentedeprrafopredeter"/>
    <w:uiPriority w:val="20"/>
    <w:qFormat/>
    <w:rsid w:val="006440D3"/>
    <w:rPr>
      <w:i/>
      <w:iCs/>
    </w:rPr>
  </w:style>
  <w:style w:type="character" w:customStyle="1" w:styleId="apple-converted-space">
    <w:name w:val="apple-converted-space"/>
    <w:basedOn w:val="Fuentedeprrafopredeter"/>
    <w:rsid w:val="00585A38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21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5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9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elering.com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y.google.com/store/apps/details?id=io.padam.android_customer.celering&amp;hl=es_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ps.apple.com/es/app/celering-shuttle/id1478275357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ctitud@actitud.es" TargetMode="External"/><Relationship Id="rId10" Type="http://schemas.openxmlformats.org/officeDocument/2006/relationships/hyperlink" Target="https://celering.com/wp-content/uploads/2021/06/Zona-Cobertura-Celering-Madrid.jp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celering.es" TargetMode="External"/><Relationship Id="rId14" Type="http://schemas.openxmlformats.org/officeDocument/2006/relationships/hyperlink" Target="https://www.laescaleradefumi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RUIZr5KfdYDsZi5nfJ5H3Uwwlw==">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4194BB-6ABF-4D94-85E1-43D7B46D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760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Sanchez</dc:creator>
  <cp:lastModifiedBy>equipo</cp:lastModifiedBy>
  <cp:revision>3</cp:revision>
  <cp:lastPrinted>2021-06-30T15:53:00Z</cp:lastPrinted>
  <dcterms:created xsi:type="dcterms:W3CDTF">2022-03-02T14:55:00Z</dcterms:created>
  <dcterms:modified xsi:type="dcterms:W3CDTF">2022-04-06T07:53:00Z</dcterms:modified>
</cp:coreProperties>
</file>