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5E" w:rsidRDefault="00542C38">
      <w:bookmarkStart w:id="0" w:name="_heading=h.30j0zll" w:colFirst="0" w:colLast="0"/>
      <w:bookmarkEnd w:id="0"/>
      <w:r>
        <w:t>Inspirada en la belleza del pasado,</w:t>
      </w:r>
    </w:p>
    <w:p w:rsidR="00BF1F5E" w:rsidRDefault="00542C38">
      <w:pPr>
        <w:jc w:val="center"/>
        <w:rPr>
          <w:b/>
          <w:sz w:val="32"/>
          <w:szCs w:val="32"/>
        </w:rPr>
      </w:pPr>
      <w:bookmarkStart w:id="1" w:name="_heading=h.gjdgxs" w:colFirst="0" w:colLast="0"/>
      <w:bookmarkEnd w:id="1"/>
      <w:r>
        <w:rPr>
          <w:b/>
          <w:sz w:val="32"/>
          <w:szCs w:val="32"/>
        </w:rPr>
        <w:t>HANNUN presenta “BACK TO HOME”, su colección de hogar creada íntegramente de forma artesanal en talleres de España y Portugal</w:t>
      </w:r>
    </w:p>
    <w:p w:rsidR="00BF1F5E" w:rsidRDefault="00BF1F5E">
      <w:pPr>
        <w:pBdr>
          <w:top w:val="nil"/>
          <w:left w:val="nil"/>
          <w:bottom w:val="nil"/>
          <w:right w:val="nil"/>
          <w:between w:val="nil"/>
        </w:pBdr>
        <w:spacing w:after="0" w:line="240" w:lineRule="auto"/>
        <w:rPr>
          <w:color w:val="000000"/>
        </w:rPr>
      </w:pPr>
    </w:p>
    <w:p w:rsidR="00BF1F5E" w:rsidRDefault="00BF1F5E">
      <w:pPr>
        <w:pBdr>
          <w:top w:val="nil"/>
          <w:left w:val="nil"/>
          <w:bottom w:val="nil"/>
          <w:right w:val="nil"/>
          <w:between w:val="nil"/>
        </w:pBdr>
        <w:spacing w:after="0" w:line="240" w:lineRule="auto"/>
        <w:rPr>
          <w:color w:val="000000"/>
        </w:rPr>
      </w:pPr>
    </w:p>
    <w:p w:rsidR="00BF1F5E" w:rsidRDefault="00542C38">
      <w:pPr>
        <w:numPr>
          <w:ilvl w:val="0"/>
          <w:numId w:val="1"/>
        </w:numPr>
        <w:pBdr>
          <w:top w:val="nil"/>
          <w:left w:val="nil"/>
          <w:bottom w:val="nil"/>
          <w:right w:val="nil"/>
          <w:between w:val="nil"/>
        </w:pBdr>
        <w:shd w:val="clear" w:color="auto" w:fill="FFFFFF"/>
        <w:spacing w:after="0" w:line="240" w:lineRule="auto"/>
        <w:jc w:val="both"/>
        <w:rPr>
          <w:b/>
          <w:color w:val="212121"/>
        </w:rPr>
      </w:pPr>
      <w:r>
        <w:rPr>
          <w:b/>
          <w:color w:val="212121"/>
        </w:rPr>
        <w:t>Sus propuestas para cocina, salón-comedor, dormitorio y escritorio reivindican la vuelta nuestras raíces para construir un futuro más sostenible, más cercano y más humano</w:t>
      </w:r>
    </w:p>
    <w:p w:rsidR="00BF1F5E" w:rsidRDefault="00BF1F5E">
      <w:pPr>
        <w:pBdr>
          <w:top w:val="nil"/>
          <w:left w:val="nil"/>
          <w:bottom w:val="nil"/>
          <w:right w:val="nil"/>
          <w:between w:val="nil"/>
        </w:pBdr>
        <w:shd w:val="clear" w:color="auto" w:fill="FFFFFF"/>
        <w:spacing w:after="0" w:line="240" w:lineRule="auto"/>
        <w:ind w:left="720"/>
        <w:jc w:val="both"/>
        <w:rPr>
          <w:b/>
          <w:color w:val="212121"/>
        </w:rPr>
      </w:pPr>
    </w:p>
    <w:p w:rsidR="00BF1F5E" w:rsidRDefault="00542C38">
      <w:pPr>
        <w:numPr>
          <w:ilvl w:val="0"/>
          <w:numId w:val="1"/>
        </w:numPr>
        <w:pBdr>
          <w:top w:val="nil"/>
          <w:left w:val="nil"/>
          <w:bottom w:val="nil"/>
          <w:right w:val="nil"/>
          <w:between w:val="nil"/>
        </w:pBdr>
        <w:shd w:val="clear" w:color="auto" w:fill="FFFFFF"/>
        <w:spacing w:after="292" w:line="240" w:lineRule="auto"/>
        <w:jc w:val="both"/>
        <w:rPr>
          <w:b/>
          <w:color w:val="212121"/>
        </w:rPr>
      </w:pPr>
      <w:r>
        <w:rPr>
          <w:b/>
          <w:color w:val="212121"/>
        </w:rPr>
        <w:t>Todos los muebles están fabricados con tablones recuperados de piezas antiguas</w:t>
      </w:r>
    </w:p>
    <w:p w:rsidR="00BF1F5E" w:rsidRPr="00361553" w:rsidRDefault="00074FBA">
      <w:pPr>
        <w:numPr>
          <w:ilvl w:val="0"/>
          <w:numId w:val="1"/>
        </w:numPr>
        <w:pBdr>
          <w:top w:val="nil"/>
          <w:left w:val="nil"/>
          <w:bottom w:val="nil"/>
          <w:right w:val="nil"/>
          <w:between w:val="nil"/>
        </w:pBdr>
        <w:shd w:val="clear" w:color="auto" w:fill="FFFFFF"/>
        <w:spacing w:after="292" w:line="240" w:lineRule="auto"/>
        <w:jc w:val="both"/>
        <w:rPr>
          <w:b/>
          <w:color w:val="212121"/>
        </w:rPr>
      </w:pPr>
      <w:r w:rsidRPr="00361553">
        <w:rPr>
          <w:b/>
          <w:color w:val="212121"/>
        </w:rPr>
        <w:t>La marca</w:t>
      </w:r>
      <w:r w:rsidR="009B7F55" w:rsidRPr="00361553">
        <w:rPr>
          <w:b/>
          <w:color w:val="212121"/>
        </w:rPr>
        <w:t xml:space="preserve"> </w:t>
      </w:r>
      <w:r w:rsidRPr="00361553">
        <w:rPr>
          <w:b/>
          <w:color w:val="212121"/>
        </w:rPr>
        <w:t xml:space="preserve">introduce por primera vez en su catálogo la madera negra, una </w:t>
      </w:r>
      <w:r w:rsidR="009B7F55" w:rsidRPr="00361553">
        <w:rPr>
          <w:b/>
          <w:color w:val="212121"/>
        </w:rPr>
        <w:t>tendencia decorativa</w:t>
      </w:r>
      <w:r w:rsidRPr="00361553">
        <w:rPr>
          <w:b/>
          <w:color w:val="212121"/>
        </w:rPr>
        <w:t xml:space="preserve"> de actualidad</w:t>
      </w:r>
    </w:p>
    <w:p w:rsidR="00BF1F5E" w:rsidRDefault="00BF1F5E">
      <w:pPr>
        <w:pBdr>
          <w:top w:val="nil"/>
          <w:left w:val="nil"/>
          <w:bottom w:val="nil"/>
          <w:right w:val="nil"/>
          <w:between w:val="nil"/>
        </w:pBdr>
        <w:spacing w:after="0" w:line="240" w:lineRule="auto"/>
        <w:rPr>
          <w:b/>
          <w:color w:val="000000"/>
        </w:rPr>
      </w:pPr>
    </w:p>
    <w:p w:rsidR="00BF1F5E" w:rsidRPr="009B7F55" w:rsidRDefault="00F840A3">
      <w:pPr>
        <w:shd w:val="clear" w:color="auto" w:fill="FFFFFF"/>
        <w:spacing w:after="292" w:line="240" w:lineRule="auto"/>
        <w:jc w:val="both"/>
        <w:rPr>
          <w:color w:val="212121"/>
          <w:highlight w:val="yellow"/>
        </w:rPr>
      </w:pPr>
      <w:r>
        <w:rPr>
          <w:b/>
        </w:rPr>
        <w:t>Barcelona, 28</w:t>
      </w:r>
      <w:bookmarkStart w:id="2" w:name="_GoBack"/>
      <w:bookmarkEnd w:id="2"/>
      <w:r w:rsidR="00542C38">
        <w:rPr>
          <w:b/>
        </w:rPr>
        <w:t xml:space="preserve"> de septiembre de 2022.-</w:t>
      </w:r>
      <w:r w:rsidR="00542C38">
        <w:t xml:space="preserve"> </w:t>
      </w:r>
      <w:r w:rsidR="00542C38">
        <w:rPr>
          <w:color w:val="212121"/>
        </w:rPr>
        <w:t xml:space="preserve">Un baúl de recuerdos entreabierto por descubrir o la casa de nuestros abuelos contada a través de los detalles,… son algunas de las fuentes de inspiración de la nueva colección </w:t>
      </w:r>
      <w:r w:rsidR="00542C38">
        <w:rPr>
          <w:b/>
          <w:i/>
          <w:color w:val="212121"/>
        </w:rPr>
        <w:t>Back to Home</w:t>
      </w:r>
      <w:r w:rsidR="00542C38">
        <w:rPr>
          <w:color w:val="212121"/>
        </w:rPr>
        <w:t xml:space="preserve"> de </w:t>
      </w:r>
      <w:hyperlink r:id="rId8">
        <w:r w:rsidR="00542C38" w:rsidRPr="00074FBA">
          <w:rPr>
            <w:color w:val="0000FF"/>
            <w:u w:val="single"/>
          </w:rPr>
          <w:t>HANNUN</w:t>
        </w:r>
      </w:hyperlink>
      <w:r w:rsidR="00542C38" w:rsidRPr="00074FBA">
        <w:rPr>
          <w:color w:val="212121"/>
        </w:rPr>
        <w:t xml:space="preserve">. </w:t>
      </w:r>
    </w:p>
    <w:p w:rsidR="00BF1F5E" w:rsidRDefault="00542C38">
      <w:pPr>
        <w:shd w:val="clear" w:color="auto" w:fill="FFFFFF"/>
        <w:spacing w:after="292" w:line="240" w:lineRule="auto"/>
        <w:jc w:val="both"/>
        <w:rPr>
          <w:color w:val="212121"/>
        </w:rPr>
      </w:pPr>
      <w:r w:rsidRPr="00361553">
        <w:rPr>
          <w:color w:val="212121"/>
        </w:rPr>
        <w:t>La firma española de decoración y muebles sostenibles, realizados en madera reciclada, se inspira en la belleza artesanal del pasado actualizando los diseños para los espacios actuales.</w:t>
      </w:r>
      <w:r>
        <w:rPr>
          <w:color w:val="212121"/>
        </w:rPr>
        <w:t xml:space="preserve"> </w:t>
      </w:r>
    </w:p>
    <w:p w:rsidR="009B7F55" w:rsidRDefault="009B7F55" w:rsidP="009B7F55">
      <w:pPr>
        <w:jc w:val="both"/>
        <w:rPr>
          <w:color w:val="212121"/>
        </w:rPr>
      </w:pPr>
      <w:r>
        <w:rPr>
          <w:color w:val="212121"/>
        </w:rPr>
        <w:t xml:space="preserve">Entre los puntos diferenciadores de la </w:t>
      </w:r>
      <w:proofErr w:type="gramStart"/>
      <w:r>
        <w:rPr>
          <w:color w:val="212121"/>
        </w:rPr>
        <w:t>nuevo</w:t>
      </w:r>
      <w:proofErr w:type="gramEnd"/>
      <w:r>
        <w:rPr>
          <w:color w:val="212121"/>
        </w:rPr>
        <w:t xml:space="preserve"> colección de </w:t>
      </w:r>
      <w:proofErr w:type="spellStart"/>
      <w:r>
        <w:rPr>
          <w:color w:val="212121"/>
        </w:rPr>
        <w:t>Hannun</w:t>
      </w:r>
      <w:proofErr w:type="spellEnd"/>
      <w:r>
        <w:rPr>
          <w:color w:val="212121"/>
        </w:rPr>
        <w:t xml:space="preserve">, destaca el uso de madera </w:t>
      </w:r>
      <w:r w:rsidRPr="009B7F55">
        <w:rPr>
          <w:color w:val="212121"/>
        </w:rPr>
        <w:t xml:space="preserve">una tendencia decorativa de actualidad </w:t>
      </w:r>
      <w:r>
        <w:rPr>
          <w:color w:val="212121"/>
        </w:rPr>
        <w:t xml:space="preserve">y que está presente en los muebles de cocina y comedor. </w:t>
      </w:r>
    </w:p>
    <w:p w:rsidR="00BF1F5E" w:rsidRDefault="00542C38">
      <w:pPr>
        <w:shd w:val="clear" w:color="auto" w:fill="FFFFFF"/>
        <w:spacing w:after="292" w:line="240" w:lineRule="auto"/>
        <w:jc w:val="both"/>
        <w:rPr>
          <w:color w:val="212121"/>
        </w:rPr>
      </w:pPr>
      <w:r>
        <w:rPr>
          <w:color w:val="212121"/>
        </w:rPr>
        <w:t>Cada pieza de la colección, creada de forma artesanal en talleres locales ubicados en distintas zonas de España y Portugal, busca devolvernos a nuestras raíces para construir un futuro más sostenible, más cercano y más humano.</w:t>
      </w:r>
    </w:p>
    <w:p w:rsidR="00BF1F5E" w:rsidRDefault="00542C38">
      <w:pPr>
        <w:shd w:val="clear" w:color="auto" w:fill="FFFFFF"/>
        <w:spacing w:after="292" w:line="240" w:lineRule="auto"/>
        <w:jc w:val="both"/>
        <w:rPr>
          <w:color w:val="212121"/>
        </w:rPr>
      </w:pPr>
      <w:r>
        <w:rPr>
          <w:color w:val="212121"/>
        </w:rPr>
        <w:t>Además, todos los muebles están fabricados con tablones recuperados de piezas antiguas, lo que  reduce significativamente el impacto medioambiental —evitando que la madera acabe convirtiéndose en residuo— y contribuye a minimizar la deforestación.</w:t>
      </w:r>
    </w:p>
    <w:p w:rsidR="00BF1F5E" w:rsidRDefault="00BF1F5E">
      <w:pPr>
        <w:shd w:val="clear" w:color="auto" w:fill="FFFFFF"/>
        <w:spacing w:after="292" w:line="240" w:lineRule="auto"/>
        <w:jc w:val="both"/>
        <w:rPr>
          <w:b/>
          <w:color w:val="212121"/>
        </w:rPr>
      </w:pPr>
    </w:p>
    <w:p w:rsidR="00BF1F5E" w:rsidRDefault="00542C38">
      <w:pPr>
        <w:shd w:val="clear" w:color="auto" w:fill="FFFFFF"/>
        <w:spacing w:after="292" w:line="240" w:lineRule="auto"/>
        <w:jc w:val="both"/>
        <w:rPr>
          <w:b/>
          <w:color w:val="212121"/>
        </w:rPr>
      </w:pPr>
      <w:r>
        <w:rPr>
          <w:b/>
          <w:color w:val="212121"/>
        </w:rPr>
        <w:t>| COCINA | diseños atemporales, madera recuperada y menaje artesanal</w:t>
      </w:r>
    </w:p>
    <w:p w:rsidR="00BF1F5E" w:rsidRDefault="00542C38">
      <w:pPr>
        <w:shd w:val="clear" w:color="auto" w:fill="FFFFFF"/>
        <w:spacing w:after="292" w:line="240" w:lineRule="auto"/>
        <w:jc w:val="both"/>
        <w:rPr>
          <w:color w:val="212121"/>
        </w:rPr>
      </w:pPr>
      <w:r>
        <w:rPr>
          <w:color w:val="212121"/>
        </w:rPr>
        <w:t>La firma presenta una selección de piezas atemporales para la cocina, realizadas en madera recuperada, que cuentan una historia de sostenibilidad y artesanía a través de los materiales reinventando diseños clásicos.</w:t>
      </w:r>
    </w:p>
    <w:p w:rsidR="00BF1F5E" w:rsidRDefault="00542C38">
      <w:pPr>
        <w:shd w:val="clear" w:color="auto" w:fill="FFFFFF"/>
        <w:spacing w:after="292" w:line="240" w:lineRule="auto"/>
        <w:jc w:val="center"/>
        <w:rPr>
          <w:color w:val="212121"/>
        </w:rPr>
      </w:pPr>
      <w:r>
        <w:rPr>
          <w:noProof/>
          <w:color w:val="212121"/>
        </w:rPr>
        <w:lastRenderedPageBreak/>
        <w:drawing>
          <wp:inline distT="114300" distB="114300" distL="114300" distR="114300">
            <wp:extent cx="3960276" cy="3114675"/>
            <wp:effectExtent l="0" t="0" r="2540" b="0"/>
            <wp:docPr id="1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3961277" cy="3115462"/>
                    </a:xfrm>
                    <a:prstGeom prst="rect">
                      <a:avLst/>
                    </a:prstGeom>
                    <a:ln/>
                  </pic:spPr>
                </pic:pic>
              </a:graphicData>
            </a:graphic>
          </wp:inline>
        </w:drawing>
      </w:r>
    </w:p>
    <w:p w:rsidR="00BF1F5E" w:rsidRDefault="00542C38">
      <w:pPr>
        <w:shd w:val="clear" w:color="auto" w:fill="FFFFFF"/>
        <w:spacing w:after="292" w:line="240" w:lineRule="auto"/>
        <w:jc w:val="both"/>
        <w:rPr>
          <w:color w:val="212121"/>
        </w:rPr>
      </w:pPr>
      <w:r>
        <w:rPr>
          <w:color w:val="212121"/>
        </w:rPr>
        <w:t xml:space="preserve">Las mesas se caracterizan por su diseño atemporal en diferentes formas y tamaños con una estética irresistible para los amantes de la decoración artesanal. </w:t>
      </w:r>
    </w:p>
    <w:p w:rsidR="00BF1F5E" w:rsidRDefault="00542C38">
      <w:pPr>
        <w:shd w:val="clear" w:color="auto" w:fill="FFFFFF"/>
        <w:spacing w:after="292" w:line="240" w:lineRule="auto"/>
        <w:jc w:val="both"/>
        <w:rPr>
          <w:color w:val="212121"/>
        </w:rPr>
      </w:pPr>
      <w:r>
        <w:rPr>
          <w:color w:val="212121"/>
        </w:rPr>
        <w:t xml:space="preserve">Las sillas y taburetes, realizadas en madera y fibras vegetales, aportan un toque de  calidez en la cocina y, además, pueden personalizarse con las pinturas a la tiza y barnices al agua </w:t>
      </w:r>
      <w:proofErr w:type="spellStart"/>
      <w:r>
        <w:rPr>
          <w:color w:val="212121"/>
        </w:rPr>
        <w:t>Hannun</w:t>
      </w:r>
      <w:proofErr w:type="spellEnd"/>
      <w:r>
        <w:rPr>
          <w:color w:val="212121"/>
        </w:rPr>
        <w:t>.</w:t>
      </w:r>
    </w:p>
    <w:p w:rsidR="00BF1F5E" w:rsidRDefault="009B7F55">
      <w:pPr>
        <w:shd w:val="clear" w:color="auto" w:fill="FFFFFF"/>
        <w:spacing w:after="292" w:line="240" w:lineRule="auto"/>
        <w:jc w:val="both"/>
        <w:rPr>
          <w:color w:val="212121"/>
        </w:rPr>
      </w:pPr>
      <w:r>
        <w:rPr>
          <w:noProof/>
        </w:rPr>
        <w:drawing>
          <wp:anchor distT="0" distB="0" distL="114300" distR="114300" simplePos="0" relativeHeight="251658240" behindDoc="0" locked="0" layoutInCell="1" hidden="0" allowOverlap="1" wp14:anchorId="4751E320" wp14:editId="2B8314E6">
            <wp:simplePos x="0" y="0"/>
            <wp:positionH relativeFrom="column">
              <wp:posOffset>4439285</wp:posOffset>
            </wp:positionH>
            <wp:positionV relativeFrom="paragraph">
              <wp:posOffset>575310</wp:posOffset>
            </wp:positionV>
            <wp:extent cx="962025" cy="1277620"/>
            <wp:effectExtent l="0" t="0" r="9525" b="0"/>
            <wp:wrapSquare wrapText="bothSides" distT="0" distB="0" distL="114300" distR="114300"/>
            <wp:docPr id="8" name="image1.jpg" descr="C:\Users\ACTITUD\Desktop\HANNUN\36. BACK TO\CERÁMICAS 1.jpg"/>
            <wp:cNvGraphicFramePr/>
            <a:graphic xmlns:a="http://schemas.openxmlformats.org/drawingml/2006/main">
              <a:graphicData uri="http://schemas.openxmlformats.org/drawingml/2006/picture">
                <pic:pic xmlns:pic="http://schemas.openxmlformats.org/drawingml/2006/picture">
                  <pic:nvPicPr>
                    <pic:cNvPr id="0" name="image1.jpg" descr="C:\Users\ACTITUD\Desktop\HANNUN\36. BACK TO\CERÁMICAS 1.jpg"/>
                    <pic:cNvPicPr preferRelativeResize="0"/>
                  </pic:nvPicPr>
                  <pic:blipFill>
                    <a:blip r:embed="rId10"/>
                    <a:srcRect r="-98" b="11765"/>
                    <a:stretch>
                      <a:fillRect/>
                    </a:stretch>
                  </pic:blipFill>
                  <pic:spPr>
                    <a:xfrm>
                      <a:off x="0" y="0"/>
                      <a:ext cx="962025" cy="1277620"/>
                    </a:xfrm>
                    <a:prstGeom prst="rect">
                      <a:avLst/>
                    </a:prstGeom>
                    <a:ln/>
                  </pic:spPr>
                </pic:pic>
              </a:graphicData>
            </a:graphic>
          </wp:anchor>
        </w:drawing>
      </w:r>
      <w:r w:rsidR="00542C38">
        <w:rPr>
          <w:color w:val="212121"/>
        </w:rPr>
        <w:t xml:space="preserve">La isla de cocina </w:t>
      </w:r>
      <w:proofErr w:type="spellStart"/>
      <w:r w:rsidR="00542C38">
        <w:rPr>
          <w:b/>
          <w:i/>
          <w:color w:val="212121"/>
        </w:rPr>
        <w:t>Devera</w:t>
      </w:r>
      <w:proofErr w:type="spellEnd"/>
      <w:r w:rsidR="00542C38">
        <w:rPr>
          <w:color w:val="212121"/>
        </w:rPr>
        <w:t xml:space="preserve"> y el estante para platos </w:t>
      </w:r>
      <w:r w:rsidR="00542C38">
        <w:rPr>
          <w:b/>
          <w:i/>
          <w:color w:val="212121"/>
        </w:rPr>
        <w:t>Alexia</w:t>
      </w:r>
      <w:r w:rsidR="00542C38">
        <w:rPr>
          <w:color w:val="212121"/>
        </w:rPr>
        <w:t xml:space="preserve"> conjugan la autenticidad de la madera recuperada con el estilo rústico para evocar la imagen de una casa de campo. Dos  piezas atemporales diseñadas para convertirse en las protagonistas de esta estancia.</w:t>
      </w:r>
    </w:p>
    <w:p w:rsidR="00BF1F5E" w:rsidRPr="009B7F55" w:rsidRDefault="00542C38">
      <w:pPr>
        <w:shd w:val="clear" w:color="auto" w:fill="FFFFFF"/>
        <w:spacing w:after="292" w:line="240" w:lineRule="auto"/>
        <w:jc w:val="both"/>
        <w:rPr>
          <w:color w:val="212121"/>
        </w:rPr>
      </w:pPr>
      <w:r>
        <w:rPr>
          <w:color w:val="212121"/>
        </w:rPr>
        <w:t xml:space="preserve">Por último, </w:t>
      </w:r>
      <w:proofErr w:type="spellStart"/>
      <w:r>
        <w:rPr>
          <w:color w:val="212121"/>
        </w:rPr>
        <w:t>Hannun</w:t>
      </w:r>
      <w:proofErr w:type="spellEnd"/>
      <w:r>
        <w:rPr>
          <w:color w:val="212121"/>
        </w:rPr>
        <w:t xml:space="preserve"> incluye varias piezas únicas de menaje y elementos decorativos de elaboración artesanal como la huevera </w:t>
      </w:r>
      <w:r>
        <w:rPr>
          <w:i/>
          <w:color w:val="212121"/>
        </w:rPr>
        <w:t>Loreto</w:t>
      </w:r>
      <w:r>
        <w:rPr>
          <w:color w:val="212121"/>
        </w:rPr>
        <w:t xml:space="preserve">, el rallador </w:t>
      </w:r>
      <w:proofErr w:type="spellStart"/>
      <w:r>
        <w:rPr>
          <w:i/>
          <w:color w:val="212121"/>
        </w:rPr>
        <w:t>Azure</w:t>
      </w:r>
      <w:proofErr w:type="spellEnd"/>
      <w:r>
        <w:rPr>
          <w:color w:val="212121"/>
        </w:rPr>
        <w:t xml:space="preserve">, la jarra de leche y set de café </w:t>
      </w:r>
      <w:r>
        <w:rPr>
          <w:i/>
          <w:color w:val="212121"/>
        </w:rPr>
        <w:t>Duarte</w:t>
      </w:r>
      <w:r>
        <w:rPr>
          <w:color w:val="212121"/>
        </w:rPr>
        <w:t xml:space="preserve"> y el set de platos decorativos </w:t>
      </w:r>
      <w:proofErr w:type="spellStart"/>
      <w:r>
        <w:rPr>
          <w:i/>
          <w:color w:val="212121"/>
        </w:rPr>
        <w:t>Gazmira</w:t>
      </w:r>
      <w:proofErr w:type="spellEnd"/>
      <w:r>
        <w:rPr>
          <w:color w:val="212121"/>
        </w:rPr>
        <w:t>, todos ellos con una estética tradicional que aporta personalidad a la cocina.</w:t>
      </w:r>
    </w:p>
    <w:p w:rsidR="00BF1F5E" w:rsidRDefault="00542C38">
      <w:pPr>
        <w:shd w:val="clear" w:color="auto" w:fill="FFFFFF"/>
        <w:spacing w:after="292" w:line="240" w:lineRule="auto"/>
        <w:jc w:val="both"/>
        <w:rPr>
          <w:b/>
          <w:i/>
          <w:color w:val="212121"/>
        </w:rPr>
      </w:pPr>
      <w:r>
        <w:rPr>
          <w:b/>
          <w:color w:val="212121"/>
        </w:rPr>
        <w:t xml:space="preserve">| SALÓN / COMEDOR | alfombras artesanales, sofás y toques </w:t>
      </w:r>
      <w:proofErr w:type="spellStart"/>
      <w:r>
        <w:rPr>
          <w:b/>
          <w:i/>
          <w:color w:val="212121"/>
        </w:rPr>
        <w:t>vintage</w:t>
      </w:r>
      <w:proofErr w:type="spellEnd"/>
    </w:p>
    <w:p w:rsidR="00BF1F5E" w:rsidRDefault="009B7F55">
      <w:pPr>
        <w:shd w:val="clear" w:color="auto" w:fill="FFFFFF"/>
        <w:spacing w:after="292" w:line="240" w:lineRule="auto"/>
        <w:jc w:val="both"/>
        <w:rPr>
          <w:color w:val="212121"/>
        </w:rPr>
      </w:pPr>
      <w:r>
        <w:rPr>
          <w:noProof/>
        </w:rPr>
        <w:drawing>
          <wp:anchor distT="0" distB="0" distL="114300" distR="114300" simplePos="0" relativeHeight="251659264" behindDoc="0" locked="0" layoutInCell="1" hidden="0" allowOverlap="1" wp14:anchorId="46C79A6C" wp14:editId="727BF1C8">
            <wp:simplePos x="0" y="0"/>
            <wp:positionH relativeFrom="column">
              <wp:posOffset>62865</wp:posOffset>
            </wp:positionH>
            <wp:positionV relativeFrom="paragraph">
              <wp:posOffset>37465</wp:posOffset>
            </wp:positionV>
            <wp:extent cx="1304925" cy="1781175"/>
            <wp:effectExtent l="0" t="0" r="9525" b="9525"/>
            <wp:wrapSquare wrapText="bothSides" distT="0" distB="0" distL="114300" distR="114300"/>
            <wp:docPr id="7" name="image2.jpg" descr="C:\Users\ACTITUD\Desktop\HANNUN\36. BACK TO\HENAR_ 2-4.jpg"/>
            <wp:cNvGraphicFramePr/>
            <a:graphic xmlns:a="http://schemas.openxmlformats.org/drawingml/2006/main">
              <a:graphicData uri="http://schemas.openxmlformats.org/drawingml/2006/picture">
                <pic:pic xmlns:pic="http://schemas.openxmlformats.org/drawingml/2006/picture">
                  <pic:nvPicPr>
                    <pic:cNvPr id="0" name="image2.jpg" descr="C:\Users\ACTITUD\Desktop\HANNUN\36. BACK TO\HENAR_ 2-4.jpg"/>
                    <pic:cNvPicPr preferRelativeResize="0"/>
                  </pic:nvPicPr>
                  <pic:blipFill>
                    <a:blip r:embed="rId11"/>
                    <a:srcRect/>
                    <a:stretch>
                      <a:fillRect/>
                    </a:stretch>
                  </pic:blipFill>
                  <pic:spPr>
                    <a:xfrm>
                      <a:off x="0" y="0"/>
                      <a:ext cx="1304925" cy="1781175"/>
                    </a:xfrm>
                    <a:prstGeom prst="rect">
                      <a:avLst/>
                    </a:prstGeom>
                    <a:ln/>
                  </pic:spPr>
                </pic:pic>
              </a:graphicData>
            </a:graphic>
            <wp14:sizeRelH relativeFrom="margin">
              <wp14:pctWidth>0</wp14:pctWidth>
            </wp14:sizeRelH>
            <wp14:sizeRelV relativeFrom="margin">
              <wp14:pctHeight>0</wp14:pctHeight>
            </wp14:sizeRelV>
          </wp:anchor>
        </w:drawing>
      </w:r>
      <w:r w:rsidR="00542C38">
        <w:rPr>
          <w:color w:val="212121"/>
        </w:rPr>
        <w:t xml:space="preserve">Las nuevas alfombras </w:t>
      </w:r>
      <w:r w:rsidR="00542C38">
        <w:rPr>
          <w:i/>
          <w:color w:val="212121"/>
        </w:rPr>
        <w:t>Back to Home</w:t>
      </w:r>
      <w:r w:rsidR="00542C38">
        <w:rPr>
          <w:color w:val="212121"/>
        </w:rPr>
        <w:t xml:space="preserve"> de </w:t>
      </w:r>
      <w:proofErr w:type="spellStart"/>
      <w:r w:rsidR="00542C38">
        <w:rPr>
          <w:color w:val="212121"/>
        </w:rPr>
        <w:t>Hannun</w:t>
      </w:r>
      <w:proofErr w:type="spellEnd"/>
      <w:r w:rsidR="00542C38">
        <w:rPr>
          <w:color w:val="212121"/>
        </w:rPr>
        <w:t xml:space="preserve">, realizadas con un 100%  de fibras recicladas artesanalmente, permiten crear espacios inigualablemente bonitos y ser más respetuosos con el medioambiente. </w:t>
      </w:r>
    </w:p>
    <w:p w:rsidR="00BF1F5E" w:rsidRDefault="00542C38">
      <w:pPr>
        <w:shd w:val="clear" w:color="auto" w:fill="FFFFFF"/>
        <w:spacing w:after="292" w:line="240" w:lineRule="auto"/>
        <w:jc w:val="both"/>
        <w:rPr>
          <w:color w:val="212121"/>
        </w:rPr>
      </w:pPr>
      <w:r>
        <w:rPr>
          <w:color w:val="212121"/>
        </w:rPr>
        <w:t xml:space="preserve">Del mismo modo, los sofás  </w:t>
      </w:r>
      <w:proofErr w:type="spellStart"/>
      <w:r>
        <w:rPr>
          <w:b/>
          <w:i/>
          <w:color w:val="212121"/>
        </w:rPr>
        <w:t>Marzio</w:t>
      </w:r>
      <w:proofErr w:type="spellEnd"/>
      <w:r>
        <w:rPr>
          <w:color w:val="212121"/>
        </w:rPr>
        <w:t xml:space="preserve"> y </w:t>
      </w:r>
      <w:proofErr w:type="spellStart"/>
      <w:r>
        <w:rPr>
          <w:b/>
          <w:i/>
          <w:color w:val="212121"/>
        </w:rPr>
        <w:t>Janira</w:t>
      </w:r>
      <w:proofErr w:type="spellEnd"/>
      <w:r>
        <w:rPr>
          <w:color w:val="212121"/>
        </w:rPr>
        <w:t xml:space="preserve"> y sus fundas y cojines a juego, o la cortina </w:t>
      </w:r>
      <w:r>
        <w:rPr>
          <w:i/>
          <w:color w:val="212121"/>
        </w:rPr>
        <w:t>Eneko</w:t>
      </w:r>
      <w:r>
        <w:rPr>
          <w:color w:val="212121"/>
        </w:rPr>
        <w:t xml:space="preserve">,  fabricados en talleres locales a partir de materiales 100% reciclados, </w:t>
      </w:r>
      <w:r>
        <w:rPr>
          <w:color w:val="212121"/>
        </w:rPr>
        <w:lastRenderedPageBreak/>
        <w:t>crean una experiencia de confort y naturalidad con la máxima sostenibilidad gracias a materiales como el lino.</w:t>
      </w:r>
    </w:p>
    <w:p w:rsidR="00BF1F5E" w:rsidRDefault="00542C38">
      <w:pPr>
        <w:shd w:val="clear" w:color="auto" w:fill="FFFFFF"/>
        <w:spacing w:after="292" w:line="240" w:lineRule="auto"/>
        <w:jc w:val="both"/>
        <w:rPr>
          <w:color w:val="212121"/>
        </w:rPr>
      </w:pPr>
      <w:r>
        <w:rPr>
          <w:color w:val="212121"/>
        </w:rPr>
        <w:t xml:space="preserve">La colección incluye también entre sus propuestas para el salón y/o comedor elementos decorativos como la funda de cojín </w:t>
      </w:r>
      <w:r>
        <w:rPr>
          <w:b/>
          <w:i/>
          <w:color w:val="212121"/>
        </w:rPr>
        <w:t>Nidia</w:t>
      </w:r>
      <w:r>
        <w:rPr>
          <w:color w:val="212121"/>
        </w:rPr>
        <w:t xml:space="preserve">, los espejos </w:t>
      </w:r>
      <w:proofErr w:type="spellStart"/>
      <w:r>
        <w:rPr>
          <w:b/>
          <w:i/>
          <w:color w:val="212121"/>
        </w:rPr>
        <w:t>Leyre</w:t>
      </w:r>
      <w:proofErr w:type="spellEnd"/>
      <w:r>
        <w:rPr>
          <w:color w:val="212121"/>
        </w:rPr>
        <w:t xml:space="preserve"> y </w:t>
      </w:r>
      <w:proofErr w:type="spellStart"/>
      <w:r>
        <w:rPr>
          <w:i/>
          <w:color w:val="212121"/>
        </w:rPr>
        <w:t>Teguise</w:t>
      </w:r>
      <w:proofErr w:type="spellEnd"/>
      <w:r>
        <w:rPr>
          <w:i/>
          <w:color w:val="212121"/>
        </w:rPr>
        <w:t xml:space="preserve"> para</w:t>
      </w:r>
      <w:r>
        <w:rPr>
          <w:color w:val="212121"/>
        </w:rPr>
        <w:t xml:space="preserve"> aportar un toque </w:t>
      </w:r>
      <w:proofErr w:type="spellStart"/>
      <w:r>
        <w:rPr>
          <w:color w:val="212121"/>
        </w:rPr>
        <w:t>vintage</w:t>
      </w:r>
      <w:proofErr w:type="spellEnd"/>
      <w:r>
        <w:rPr>
          <w:color w:val="212121"/>
        </w:rPr>
        <w:t xml:space="preserve">. A estos se suman los juegos de platos </w:t>
      </w:r>
      <w:r>
        <w:rPr>
          <w:i/>
          <w:color w:val="212121"/>
        </w:rPr>
        <w:t>Eneida</w:t>
      </w:r>
      <w:r>
        <w:rPr>
          <w:color w:val="212121"/>
        </w:rPr>
        <w:t xml:space="preserve"> y el jarrón damajuana </w:t>
      </w:r>
      <w:proofErr w:type="spellStart"/>
      <w:r>
        <w:rPr>
          <w:i/>
          <w:color w:val="212121"/>
        </w:rPr>
        <w:t>Aroc</w:t>
      </w:r>
      <w:proofErr w:type="spellEnd"/>
      <w:r>
        <w:rPr>
          <w:color w:val="212121"/>
        </w:rPr>
        <w:t xml:space="preserve"> para vestir la mesa con una belleza sensible.</w:t>
      </w:r>
    </w:p>
    <w:p w:rsidR="00BF1F5E" w:rsidRDefault="00BF1F5E">
      <w:pPr>
        <w:shd w:val="clear" w:color="auto" w:fill="FFFFFF"/>
        <w:spacing w:after="292" w:line="240" w:lineRule="auto"/>
        <w:jc w:val="both"/>
        <w:rPr>
          <w:b/>
          <w:color w:val="212121"/>
        </w:rPr>
      </w:pPr>
    </w:p>
    <w:p w:rsidR="00BF1F5E" w:rsidRDefault="00542C38">
      <w:pPr>
        <w:shd w:val="clear" w:color="auto" w:fill="FFFFFF"/>
        <w:spacing w:after="292" w:line="240" w:lineRule="auto"/>
        <w:jc w:val="both"/>
        <w:rPr>
          <w:b/>
          <w:color w:val="212121"/>
        </w:rPr>
      </w:pPr>
      <w:r>
        <w:rPr>
          <w:b/>
          <w:color w:val="212121"/>
        </w:rPr>
        <w:t>| DORMITORIO | inspiración romántica y piezas personalizables</w:t>
      </w:r>
    </w:p>
    <w:p w:rsidR="00BF1F5E" w:rsidRDefault="00542C38">
      <w:pPr>
        <w:shd w:val="clear" w:color="auto" w:fill="FFFFFF"/>
        <w:spacing w:after="292" w:line="240" w:lineRule="auto"/>
        <w:jc w:val="both"/>
        <w:rPr>
          <w:color w:val="212121"/>
        </w:rPr>
      </w:pPr>
      <w:r>
        <w:rPr>
          <w:color w:val="212121"/>
        </w:rPr>
        <w:t xml:space="preserve">Para el dormitorio, la  nueva colección incluye el cabecero </w:t>
      </w:r>
      <w:r>
        <w:rPr>
          <w:b/>
          <w:color w:val="212121"/>
        </w:rPr>
        <w:t>Enzo</w:t>
      </w:r>
      <w:r>
        <w:rPr>
          <w:color w:val="212121"/>
        </w:rPr>
        <w:t xml:space="preserve"> inspirado en la estética del siglo XIX y el biombo </w:t>
      </w:r>
      <w:proofErr w:type="spellStart"/>
      <w:r>
        <w:rPr>
          <w:i/>
          <w:color w:val="212121"/>
        </w:rPr>
        <w:t>Lidom</w:t>
      </w:r>
      <w:proofErr w:type="spellEnd"/>
      <w:r>
        <w:rPr>
          <w:color w:val="212121"/>
        </w:rPr>
        <w:t>, realizado en mimbre, que aporta un toque romántico y especial.</w:t>
      </w:r>
      <w:r>
        <w:rPr>
          <w:noProof/>
        </w:rPr>
        <w:drawing>
          <wp:anchor distT="0" distB="0" distL="114300" distR="114300" simplePos="0" relativeHeight="251660288" behindDoc="0" locked="0" layoutInCell="1" hidden="0" allowOverlap="1">
            <wp:simplePos x="0" y="0"/>
            <wp:positionH relativeFrom="column">
              <wp:posOffset>4324350</wp:posOffset>
            </wp:positionH>
            <wp:positionV relativeFrom="paragraph">
              <wp:posOffset>43682</wp:posOffset>
            </wp:positionV>
            <wp:extent cx="1320800" cy="1981200"/>
            <wp:effectExtent l="0" t="0" r="0" b="0"/>
            <wp:wrapSquare wrapText="bothSides" distT="0" distB="0" distL="114300" distR="114300"/>
            <wp:docPr id="6" name="image4.jpg" descr="C:\Users\ACTITUD\Desktop\HANNUN\36. BACK TO\T2BZ170120_ 4.jpg"/>
            <wp:cNvGraphicFramePr/>
            <a:graphic xmlns:a="http://schemas.openxmlformats.org/drawingml/2006/main">
              <a:graphicData uri="http://schemas.openxmlformats.org/drawingml/2006/picture">
                <pic:pic xmlns:pic="http://schemas.openxmlformats.org/drawingml/2006/picture">
                  <pic:nvPicPr>
                    <pic:cNvPr id="0" name="image4.jpg" descr="C:\Users\ACTITUD\Desktop\HANNUN\36. BACK TO\T2BZ170120_ 4.jpg"/>
                    <pic:cNvPicPr preferRelativeResize="0"/>
                  </pic:nvPicPr>
                  <pic:blipFill>
                    <a:blip r:embed="rId12"/>
                    <a:srcRect/>
                    <a:stretch>
                      <a:fillRect/>
                    </a:stretch>
                  </pic:blipFill>
                  <pic:spPr>
                    <a:xfrm>
                      <a:off x="0" y="0"/>
                      <a:ext cx="1320800" cy="1981200"/>
                    </a:xfrm>
                    <a:prstGeom prst="rect">
                      <a:avLst/>
                    </a:prstGeom>
                    <a:ln/>
                  </pic:spPr>
                </pic:pic>
              </a:graphicData>
            </a:graphic>
          </wp:anchor>
        </w:drawing>
      </w:r>
    </w:p>
    <w:p w:rsidR="00BF1F5E" w:rsidRDefault="00542C38">
      <w:pPr>
        <w:shd w:val="clear" w:color="auto" w:fill="FFFFFF"/>
        <w:spacing w:after="292" w:line="240" w:lineRule="auto"/>
        <w:jc w:val="both"/>
        <w:rPr>
          <w:color w:val="212121"/>
        </w:rPr>
      </w:pPr>
      <w:r>
        <w:rPr>
          <w:color w:val="212121"/>
        </w:rPr>
        <w:t xml:space="preserve">El banco </w:t>
      </w:r>
      <w:proofErr w:type="spellStart"/>
      <w:r>
        <w:rPr>
          <w:i/>
          <w:color w:val="212121"/>
        </w:rPr>
        <w:t>Zareth</w:t>
      </w:r>
      <w:proofErr w:type="spellEnd"/>
      <w:r>
        <w:rPr>
          <w:color w:val="212121"/>
        </w:rPr>
        <w:t xml:space="preserve">, creado a mano de forma sostenible y personalizable con pinturas a la tiza y barnices al agua, completa la propuesta de </w:t>
      </w:r>
      <w:proofErr w:type="spellStart"/>
      <w:r>
        <w:rPr>
          <w:color w:val="212121"/>
        </w:rPr>
        <w:t>Hannun</w:t>
      </w:r>
      <w:proofErr w:type="spellEnd"/>
      <w:r>
        <w:rPr>
          <w:color w:val="212121"/>
        </w:rPr>
        <w:t xml:space="preserve"> para dar vida a esta estancia.</w:t>
      </w:r>
    </w:p>
    <w:p w:rsidR="00BF1F5E" w:rsidRDefault="00542C38">
      <w:pPr>
        <w:shd w:val="clear" w:color="auto" w:fill="FFFFFF"/>
        <w:spacing w:after="292" w:line="240" w:lineRule="auto"/>
        <w:jc w:val="both"/>
        <w:rPr>
          <w:b/>
          <w:color w:val="212121"/>
        </w:rPr>
      </w:pPr>
      <w:r>
        <w:rPr>
          <w:noProof/>
        </w:rPr>
        <w:drawing>
          <wp:anchor distT="0" distB="0" distL="114300" distR="114300" simplePos="0" relativeHeight="251661312" behindDoc="0" locked="0" layoutInCell="1" hidden="0" allowOverlap="1">
            <wp:simplePos x="0" y="0"/>
            <wp:positionH relativeFrom="column">
              <wp:posOffset>-76199</wp:posOffset>
            </wp:positionH>
            <wp:positionV relativeFrom="paragraph">
              <wp:posOffset>371475</wp:posOffset>
            </wp:positionV>
            <wp:extent cx="1235996" cy="1934603"/>
            <wp:effectExtent l="0" t="0" r="0" b="0"/>
            <wp:wrapSquare wrapText="bothSides" distT="0" distB="0" distL="114300" distR="114300"/>
            <wp:docPr id="9" name="image5.jpg" descr="C:\Users\ACTITUD\Desktop\HANNUN\36. BACK TO\H1LEY50140_ 0.jpg"/>
            <wp:cNvGraphicFramePr/>
            <a:graphic xmlns:a="http://schemas.openxmlformats.org/drawingml/2006/main">
              <a:graphicData uri="http://schemas.openxmlformats.org/drawingml/2006/picture">
                <pic:pic xmlns:pic="http://schemas.openxmlformats.org/drawingml/2006/picture">
                  <pic:nvPicPr>
                    <pic:cNvPr id="0" name="image5.jpg" descr="C:\Users\ACTITUD\Desktop\HANNUN\36. BACK TO\H1LEY50140_ 0.jpg"/>
                    <pic:cNvPicPr preferRelativeResize="0"/>
                  </pic:nvPicPr>
                  <pic:blipFill>
                    <a:blip r:embed="rId13"/>
                    <a:srcRect/>
                    <a:stretch>
                      <a:fillRect/>
                    </a:stretch>
                  </pic:blipFill>
                  <pic:spPr>
                    <a:xfrm>
                      <a:off x="0" y="0"/>
                      <a:ext cx="1235996" cy="1934603"/>
                    </a:xfrm>
                    <a:prstGeom prst="rect">
                      <a:avLst/>
                    </a:prstGeom>
                    <a:ln/>
                  </pic:spPr>
                </pic:pic>
              </a:graphicData>
            </a:graphic>
          </wp:anchor>
        </w:drawing>
      </w:r>
    </w:p>
    <w:p w:rsidR="00BF1F5E" w:rsidRDefault="00542C38">
      <w:pPr>
        <w:shd w:val="clear" w:color="auto" w:fill="FFFFFF"/>
        <w:spacing w:after="292" w:line="240" w:lineRule="auto"/>
        <w:jc w:val="both"/>
        <w:rPr>
          <w:b/>
          <w:i/>
          <w:color w:val="212121"/>
        </w:rPr>
      </w:pPr>
      <w:r>
        <w:rPr>
          <w:b/>
          <w:color w:val="212121"/>
        </w:rPr>
        <w:t xml:space="preserve">| ESCRITORIO |combinación contemporáneo y </w:t>
      </w:r>
      <w:proofErr w:type="spellStart"/>
      <w:r>
        <w:rPr>
          <w:b/>
          <w:i/>
          <w:color w:val="212121"/>
        </w:rPr>
        <w:t>vintage</w:t>
      </w:r>
      <w:proofErr w:type="spellEnd"/>
    </w:p>
    <w:p w:rsidR="00BF1F5E" w:rsidRDefault="00542C38">
      <w:pPr>
        <w:shd w:val="clear" w:color="auto" w:fill="FFFFFF"/>
        <w:spacing w:after="292" w:line="240" w:lineRule="auto"/>
        <w:jc w:val="both"/>
        <w:rPr>
          <w:color w:val="212121"/>
        </w:rPr>
      </w:pPr>
      <w:r>
        <w:rPr>
          <w:color w:val="212121"/>
        </w:rPr>
        <w:t xml:space="preserve">La colección </w:t>
      </w:r>
      <w:r>
        <w:rPr>
          <w:i/>
          <w:color w:val="212121"/>
        </w:rPr>
        <w:t>Back to Home</w:t>
      </w:r>
      <w:r>
        <w:rPr>
          <w:color w:val="212121"/>
        </w:rPr>
        <w:t xml:space="preserve"> apuesta también por recuperar los escritorios inspirados en épocas pasadas. </w:t>
      </w:r>
    </w:p>
    <w:p w:rsidR="00BF1F5E" w:rsidRDefault="00542C38">
      <w:pPr>
        <w:shd w:val="clear" w:color="auto" w:fill="FFFFFF"/>
        <w:spacing w:after="292" w:line="240" w:lineRule="auto"/>
        <w:jc w:val="both"/>
        <w:rPr>
          <w:i/>
          <w:color w:val="212121"/>
        </w:rPr>
      </w:pPr>
      <w:r>
        <w:rPr>
          <w:color w:val="212121"/>
        </w:rPr>
        <w:t xml:space="preserve">Sus modelos </w:t>
      </w:r>
      <w:proofErr w:type="spellStart"/>
      <w:r>
        <w:rPr>
          <w:b/>
          <w:i/>
          <w:color w:val="212121"/>
        </w:rPr>
        <w:t>Nelia</w:t>
      </w:r>
      <w:proofErr w:type="spellEnd"/>
      <w:r>
        <w:rPr>
          <w:color w:val="212121"/>
        </w:rPr>
        <w:t xml:space="preserve"> y </w:t>
      </w:r>
      <w:proofErr w:type="spellStart"/>
      <w:r>
        <w:rPr>
          <w:b/>
          <w:i/>
          <w:color w:val="212121"/>
        </w:rPr>
        <w:t>Leya</w:t>
      </w:r>
      <w:proofErr w:type="spellEnd"/>
      <w:r>
        <w:rPr>
          <w:color w:val="212121"/>
        </w:rPr>
        <w:t xml:space="preserve">, con una superficie de cristal templado que contrasta con la naturalidad de la madera sostenible, combinan el estilo contemporáneo y </w:t>
      </w:r>
      <w:proofErr w:type="spellStart"/>
      <w:r>
        <w:rPr>
          <w:i/>
          <w:color w:val="212121"/>
        </w:rPr>
        <w:t>vintage</w:t>
      </w:r>
      <w:proofErr w:type="spellEnd"/>
      <w:r>
        <w:rPr>
          <w:i/>
          <w:color w:val="212121"/>
        </w:rPr>
        <w:t xml:space="preserve">. </w:t>
      </w:r>
      <w:r>
        <w:rPr>
          <w:color w:val="212121"/>
        </w:rPr>
        <w:t>Dos piezas únicas para redecorar tu espacio d</w:t>
      </w:r>
      <w:r>
        <w:rPr>
          <w:i/>
          <w:color w:val="212121"/>
        </w:rPr>
        <w:t>e</w:t>
      </w:r>
      <w:r>
        <w:rPr>
          <w:color w:val="212121"/>
        </w:rPr>
        <w:t xml:space="preserve">l </w:t>
      </w:r>
      <w:r>
        <w:rPr>
          <w:i/>
          <w:color w:val="212121"/>
        </w:rPr>
        <w:t>home office</w:t>
      </w:r>
      <w:r>
        <w:rPr>
          <w:color w:val="212121"/>
        </w:rPr>
        <w:t xml:space="preserve"> o dar forma a tu rincón creativo.</w:t>
      </w:r>
    </w:p>
    <w:p w:rsidR="00BF1F5E" w:rsidRDefault="00542C38">
      <w:pPr>
        <w:shd w:val="clear" w:color="auto" w:fill="FFFFFF"/>
        <w:spacing w:after="292" w:line="240" w:lineRule="auto"/>
        <w:jc w:val="both"/>
        <w:rPr>
          <w:b/>
          <w:color w:val="212121"/>
          <w:sz w:val="18"/>
          <w:szCs w:val="18"/>
        </w:rPr>
      </w:pPr>
      <w:r>
        <w:rPr>
          <w:b/>
          <w:color w:val="212121"/>
          <w:sz w:val="18"/>
          <w:szCs w:val="18"/>
        </w:rPr>
        <w:t xml:space="preserve">Sobre </w:t>
      </w:r>
      <w:proofErr w:type="spellStart"/>
      <w:r>
        <w:rPr>
          <w:b/>
          <w:color w:val="212121"/>
          <w:sz w:val="18"/>
          <w:szCs w:val="18"/>
        </w:rPr>
        <w:t>Hannun</w:t>
      </w:r>
      <w:proofErr w:type="spellEnd"/>
    </w:p>
    <w:p w:rsidR="00BF1F5E" w:rsidRDefault="00542C38">
      <w:pPr>
        <w:pBdr>
          <w:top w:val="nil"/>
          <w:left w:val="nil"/>
          <w:bottom w:val="nil"/>
          <w:right w:val="nil"/>
          <w:between w:val="nil"/>
        </w:pBdr>
        <w:shd w:val="clear" w:color="auto" w:fill="FFFFFF"/>
        <w:spacing w:after="360" w:line="240" w:lineRule="auto"/>
        <w:jc w:val="both"/>
        <w:rPr>
          <w:color w:val="212121"/>
          <w:sz w:val="18"/>
          <w:szCs w:val="18"/>
        </w:rPr>
      </w:pPr>
      <w:r>
        <w:rPr>
          <w:color w:val="212121"/>
          <w:sz w:val="18"/>
          <w:szCs w:val="18"/>
        </w:rPr>
        <w:t xml:space="preserve">Compañía barcelonesa fundada en 2018 dedicada al diseño de muebles artesanales fabricados en España con maderas recicladas y de origen sostenible. </w:t>
      </w:r>
    </w:p>
    <w:p w:rsidR="00BF1F5E" w:rsidRDefault="00542C38">
      <w:pPr>
        <w:pBdr>
          <w:top w:val="nil"/>
          <w:left w:val="nil"/>
          <w:bottom w:val="nil"/>
          <w:right w:val="nil"/>
          <w:between w:val="nil"/>
        </w:pBdr>
        <w:shd w:val="clear" w:color="auto" w:fill="FFFFFF"/>
        <w:spacing w:after="360" w:line="240" w:lineRule="auto"/>
        <w:jc w:val="both"/>
        <w:rPr>
          <w:color w:val="212121"/>
          <w:sz w:val="18"/>
          <w:szCs w:val="18"/>
        </w:rPr>
      </w:pPr>
      <w:r>
        <w:rPr>
          <w:color w:val="212121"/>
          <w:sz w:val="18"/>
          <w:szCs w:val="18"/>
        </w:rPr>
        <w:t>Además de utilizar barnices eco-</w:t>
      </w:r>
      <w:proofErr w:type="spellStart"/>
      <w:r>
        <w:rPr>
          <w:color w:val="212121"/>
          <w:sz w:val="18"/>
          <w:szCs w:val="18"/>
        </w:rPr>
        <w:t>friendly</w:t>
      </w:r>
      <w:proofErr w:type="spellEnd"/>
      <w:r>
        <w:rPr>
          <w:color w:val="212121"/>
          <w:sz w:val="18"/>
          <w:szCs w:val="18"/>
        </w:rPr>
        <w:t>, libres de toxinas, con un empaquetado de cartones reciclados y reciclables, la marca tiene el propósito social de contribuir a la creación de una sociedad más justa, colaborando con el pequeño comercio, la economía de proximidad y la metodología de trabajo haciendo incidencia en el área social y medioambiental.</w:t>
      </w:r>
    </w:p>
    <w:p w:rsidR="00BF1F5E" w:rsidRDefault="00542C38">
      <w:pPr>
        <w:jc w:val="both"/>
      </w:pPr>
      <w:r>
        <w:rPr>
          <w:color w:val="212121"/>
          <w:sz w:val="18"/>
          <w:szCs w:val="18"/>
        </w:rPr>
        <w:t xml:space="preserve">Comprometidos con la deforestación y con el cuidado del medio ambiente, es la primera marca española en formar parte de las empresas B Corps que construyen un mundo más sostenible e inclusivo. La compañía está presente en el mercado de capitales cotizando en el </w:t>
      </w:r>
      <w:hyperlink r:id="rId14" w:anchor="ss_valor">
        <w:r>
          <w:rPr>
            <w:color w:val="0000FF"/>
            <w:sz w:val="18"/>
            <w:szCs w:val="18"/>
            <w:u w:val="single"/>
          </w:rPr>
          <w:t xml:space="preserve">BME </w:t>
        </w:r>
        <w:proofErr w:type="spellStart"/>
        <w:r>
          <w:rPr>
            <w:color w:val="0000FF"/>
            <w:sz w:val="18"/>
            <w:szCs w:val="18"/>
            <w:u w:val="single"/>
          </w:rPr>
          <w:t>Growth</w:t>
        </w:r>
        <w:proofErr w:type="spellEnd"/>
      </w:hyperlink>
      <w:r>
        <w:rPr>
          <w:color w:val="212121"/>
          <w:sz w:val="18"/>
          <w:szCs w:val="18"/>
        </w:rPr>
        <w:t xml:space="preserve"> (</w:t>
      </w:r>
      <w:proofErr w:type="spellStart"/>
      <w:r>
        <w:rPr>
          <w:color w:val="212121"/>
          <w:sz w:val="18"/>
          <w:szCs w:val="18"/>
        </w:rPr>
        <w:t>Ticker</w:t>
      </w:r>
      <w:proofErr w:type="spellEnd"/>
      <w:r>
        <w:rPr>
          <w:color w:val="212121"/>
          <w:sz w:val="18"/>
          <w:szCs w:val="18"/>
        </w:rPr>
        <w:t>: HAN). Ello le permitirá acelerar su crecimiento y expansión internacional.</w:t>
      </w:r>
    </w:p>
    <w:p w:rsidR="00BF1F5E" w:rsidRDefault="00BF1F5E">
      <w:pPr>
        <w:jc w:val="both"/>
        <w:rPr>
          <w:color w:val="212121"/>
          <w:sz w:val="18"/>
          <w:szCs w:val="18"/>
        </w:rPr>
      </w:pPr>
    </w:p>
    <w:p w:rsidR="00BF1F5E" w:rsidRDefault="00BF1F5E">
      <w:pPr>
        <w:jc w:val="both"/>
        <w:rPr>
          <w:color w:val="212121"/>
          <w:sz w:val="20"/>
          <w:szCs w:val="20"/>
        </w:rPr>
      </w:pPr>
    </w:p>
    <w:p w:rsidR="00BF1F5E" w:rsidRDefault="00542C38">
      <w:pPr>
        <w:rPr>
          <w:b/>
          <w:i/>
          <w:sz w:val="20"/>
          <w:szCs w:val="20"/>
          <w:u w:val="single"/>
        </w:rPr>
      </w:pPr>
      <w:r>
        <w:rPr>
          <w:b/>
          <w:i/>
          <w:sz w:val="20"/>
          <w:szCs w:val="20"/>
          <w:u w:val="single"/>
        </w:rPr>
        <w:t>Para más información</w:t>
      </w:r>
    </w:p>
    <w:p w:rsidR="00BF1F5E" w:rsidRDefault="00542C38">
      <w:pPr>
        <w:spacing w:after="0"/>
        <w:ind w:left="142"/>
        <w:rPr>
          <w:sz w:val="20"/>
          <w:szCs w:val="20"/>
        </w:rPr>
      </w:pPr>
      <w:r>
        <w:rPr>
          <w:sz w:val="20"/>
          <w:szCs w:val="20"/>
        </w:rPr>
        <w:t>Actitud de Comunicación</w:t>
      </w:r>
    </w:p>
    <w:p w:rsidR="00BF1F5E" w:rsidRDefault="00BF1F5E">
      <w:pPr>
        <w:spacing w:after="0"/>
        <w:ind w:left="142"/>
        <w:rPr>
          <w:sz w:val="20"/>
          <w:szCs w:val="20"/>
        </w:rPr>
      </w:pPr>
    </w:p>
    <w:p w:rsidR="00BF1F5E" w:rsidRDefault="00542C38">
      <w:pPr>
        <w:spacing w:after="0"/>
        <w:ind w:left="142"/>
        <w:rPr>
          <w:color w:val="0000FF"/>
          <w:sz w:val="20"/>
          <w:szCs w:val="20"/>
          <w:u w:val="single"/>
        </w:rPr>
      </w:pPr>
      <w:r>
        <w:rPr>
          <w:sz w:val="20"/>
          <w:szCs w:val="20"/>
        </w:rPr>
        <w:t>María Contenente</w:t>
      </w:r>
      <w:r>
        <w:t xml:space="preserve">/ </w:t>
      </w:r>
      <w:hyperlink r:id="rId15">
        <w:r>
          <w:rPr>
            <w:color w:val="0000FF"/>
            <w:sz w:val="20"/>
            <w:szCs w:val="20"/>
            <w:u w:val="single"/>
          </w:rPr>
          <w:t>maria.contenente@actitud.es</w:t>
        </w:r>
      </w:hyperlink>
    </w:p>
    <w:p w:rsidR="00BF1F5E" w:rsidRDefault="00542C38">
      <w:pPr>
        <w:spacing w:after="0"/>
        <w:ind w:left="708" w:hanging="566"/>
        <w:rPr>
          <w:sz w:val="20"/>
          <w:szCs w:val="20"/>
        </w:rPr>
      </w:pPr>
      <w:r>
        <w:rPr>
          <w:sz w:val="20"/>
          <w:szCs w:val="20"/>
        </w:rPr>
        <w:t xml:space="preserve">Teléfono: 913022860  </w:t>
      </w:r>
    </w:p>
    <w:p w:rsidR="00BF1F5E" w:rsidRDefault="00BF1F5E">
      <w:pPr>
        <w:jc w:val="both"/>
        <w:rPr>
          <w:color w:val="212121"/>
          <w:sz w:val="20"/>
          <w:szCs w:val="20"/>
        </w:rPr>
      </w:pPr>
    </w:p>
    <w:sectPr w:rsidR="00BF1F5E">
      <w:headerReference w:type="default" r:id="rId1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D9" w:rsidRDefault="00FF6ED9">
      <w:pPr>
        <w:spacing w:after="0" w:line="240" w:lineRule="auto"/>
      </w:pPr>
      <w:r>
        <w:separator/>
      </w:r>
    </w:p>
  </w:endnote>
  <w:endnote w:type="continuationSeparator" w:id="0">
    <w:p w:rsidR="00FF6ED9" w:rsidRDefault="00FF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D9" w:rsidRDefault="00FF6ED9">
      <w:pPr>
        <w:spacing w:after="0" w:line="240" w:lineRule="auto"/>
      </w:pPr>
      <w:r>
        <w:separator/>
      </w:r>
    </w:p>
  </w:footnote>
  <w:footnote w:type="continuationSeparator" w:id="0">
    <w:p w:rsidR="00FF6ED9" w:rsidRDefault="00FF6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5E" w:rsidRDefault="00542C38">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extent cx="1280160" cy="3048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0160" cy="3048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11E13"/>
    <w:multiLevelType w:val="multilevel"/>
    <w:tmpl w:val="FA900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F1F5E"/>
    <w:rsid w:val="00074FBA"/>
    <w:rsid w:val="00361553"/>
    <w:rsid w:val="00542C38"/>
    <w:rsid w:val="007F0F23"/>
    <w:rsid w:val="009B7F55"/>
    <w:rsid w:val="00BF1F5E"/>
    <w:rsid w:val="00F840A3"/>
    <w:rsid w:val="00FF6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0E9EC-418C-46D1-8B62-F434A014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605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056C"/>
    <w:rPr>
      <w:rFonts w:ascii="Tahoma" w:hAnsi="Tahoma" w:cs="Tahoma"/>
      <w:sz w:val="16"/>
      <w:szCs w:val="16"/>
    </w:rPr>
  </w:style>
  <w:style w:type="paragraph" w:styleId="Prrafodelista">
    <w:name w:val="List Paragraph"/>
    <w:basedOn w:val="Normal"/>
    <w:uiPriority w:val="34"/>
    <w:qFormat/>
    <w:rsid w:val="00723EB3"/>
    <w:pPr>
      <w:ind w:left="720"/>
      <w:contextualSpacing/>
    </w:pPr>
  </w:style>
  <w:style w:type="paragraph" w:styleId="Sinespaciado">
    <w:name w:val="No Spacing"/>
    <w:uiPriority w:val="1"/>
    <w:qFormat/>
    <w:rsid w:val="002D73A1"/>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513E02"/>
    <w:rPr>
      <w:b/>
      <w:bCs/>
    </w:rPr>
  </w:style>
  <w:style w:type="character" w:customStyle="1" w:styleId="AsuntodelcomentarioCar">
    <w:name w:val="Asunto del comentario Car"/>
    <w:basedOn w:val="TextocomentarioCar"/>
    <w:link w:val="Asuntodelcomentario"/>
    <w:uiPriority w:val="99"/>
    <w:semiHidden/>
    <w:rsid w:val="00513E02"/>
    <w:rPr>
      <w:b/>
      <w:bCs/>
      <w:sz w:val="20"/>
      <w:szCs w:val="20"/>
    </w:rPr>
  </w:style>
  <w:style w:type="character" w:styleId="nfasis">
    <w:name w:val="Emphasis"/>
    <w:basedOn w:val="Fuentedeprrafopredeter"/>
    <w:uiPriority w:val="20"/>
    <w:qFormat/>
    <w:rsid w:val="0060502D"/>
    <w:rPr>
      <w:i/>
      <w:iCs/>
    </w:rPr>
  </w:style>
  <w:style w:type="character" w:styleId="Textoennegrita">
    <w:name w:val="Strong"/>
    <w:basedOn w:val="Fuentedeprrafopredeter"/>
    <w:uiPriority w:val="22"/>
    <w:qFormat/>
    <w:rsid w:val="008F4117"/>
    <w:rPr>
      <w:b/>
      <w:bCs/>
    </w:rPr>
  </w:style>
  <w:style w:type="paragraph" w:styleId="NormalWeb">
    <w:name w:val="Normal (Web)"/>
    <w:basedOn w:val="Normal"/>
    <w:uiPriority w:val="99"/>
    <w:unhideWhenUsed/>
    <w:rsid w:val="008F411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54CF9"/>
    <w:rPr>
      <w:color w:val="0000FF" w:themeColor="hyperlink"/>
      <w:u w:val="single"/>
    </w:rPr>
  </w:style>
  <w:style w:type="paragraph" w:styleId="Encabezado">
    <w:name w:val="header"/>
    <w:basedOn w:val="Normal"/>
    <w:link w:val="EncabezadoCar"/>
    <w:uiPriority w:val="99"/>
    <w:unhideWhenUsed/>
    <w:rsid w:val="005D20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071"/>
  </w:style>
  <w:style w:type="paragraph" w:styleId="Piedepgina">
    <w:name w:val="footer"/>
    <w:basedOn w:val="Normal"/>
    <w:link w:val="PiedepginaCar"/>
    <w:uiPriority w:val="99"/>
    <w:unhideWhenUsed/>
    <w:rsid w:val="005D20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annun.com/"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mirella.palafox@actitud.es"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bmegrowth.es/esp/Ficha/HANNUN_ES0105637005.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x8em3xIFqQr8RGi1kT47hSdMIg==">AMUW2mXESqyy6SRojpNbCrdARwngo86cjuCtxP/Vght0AOaaayoz2/neuvffvQ0TOLHSSVCIhYRd30DxhI2l84/UwYi9VLA6CG/Ci43X88YtdpfV4nwmR0rsPn3UVFTxfWQILaIMA/tH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Cuenta Microsoft</cp:lastModifiedBy>
  <cp:revision>5</cp:revision>
  <dcterms:created xsi:type="dcterms:W3CDTF">2022-09-28T12:50:00Z</dcterms:created>
  <dcterms:modified xsi:type="dcterms:W3CDTF">2022-09-28T13:10:00Z</dcterms:modified>
</cp:coreProperties>
</file>