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370.8661417322827"/>
        <w:jc w:val="both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presenta,</w:t>
      </w:r>
    </w:p>
    <w:p w:rsidR="00000000" w:rsidDel="00000000" w:rsidP="00000000" w:rsidRDefault="00000000" w:rsidRPr="00000000" w14:paraId="00000002">
      <w:pPr>
        <w:ind w:right="-37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line="240" w:lineRule="auto"/>
        <w:ind w:left="720" w:firstLine="0"/>
        <w:jc w:val="center"/>
        <w:rPr>
          <w:rFonts w:ascii="Calibri" w:cs="Calibri" w:eastAsia="Calibri" w:hAnsi="Calibri"/>
          <w:b w:val="1"/>
          <w:b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Orden y bienestar: la fórmula para un año más eficiente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ind w:right="-375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200" w:line="240" w:lineRule="auto"/>
        <w:ind w:left="425.19685039370086" w:right="-375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El inicio de año conlleva nuevos retos, objetivos y propósitos, y la organización se convierte en la base para afrontarlos con mayor claridad y eficacia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200" w:line="240" w:lineRule="auto"/>
        <w:ind w:left="425.19685039370086" w:right="-375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Ordenar espacios, planificar tareas y contar con los materiales adecuados son algunas de las claves para construir un día a día más productivo y equilibrado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720" w:right="-370.8661417322827" w:hanging="720"/>
        <w:jc w:val="both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Madrid, 26 de enero de 2026.-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Enero es sinónimo de nuevos comienzos, propósitos y ganas de hacer las cosas mejor. Entre los más repetidos siempre destaca uno: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organizarse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Con este objetivo,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123tinta.es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ecommerce líder en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impresoras y toners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comparte una serie de consejos prácticos para ayudar a personas, familias y empresas a empezar el año con más orden, claridad y eficacia.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Menos caos, más claridad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entorno ordenado no solo se ve mejor, también se siente mejor. Reduce el estrés, facilita la concentración y permite aprovechar mejor el tiempo. Por eso, el primer paso recomendado es una revisión general de los espacios de trabajo y del hogar: deshacerse de lo que ya no se utiliza, clasificar lo importante y crear sistemas simples que ayuden a mantener el orden a lo largo del año, utilizando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organizadores de escritorio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archivadores, cajas clasificadores y carpetas etiquetadas que faciliten el acceso rápido a documentos y materiales.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4124325</wp:posOffset>
            </wp:positionH>
            <wp:positionV relativeFrom="paragraph">
              <wp:posOffset>285750</wp:posOffset>
            </wp:positionV>
            <wp:extent cx="1313408" cy="1311147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408" cy="13111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4171950</wp:posOffset>
            </wp:positionH>
            <wp:positionV relativeFrom="paragraph">
              <wp:posOffset>2182639</wp:posOffset>
            </wp:positionV>
            <wp:extent cx="1400175" cy="1397765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7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Planificación realista y flexible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Más allá de las listas interminables, organizarse bien implica aprender a priorizar. Definir los objetivos claros, dividirlos en tareas pequeñas y utilizar herramientas como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agendas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planners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calendarios impresos ayuda a visualizar el camino y evitar la sensación de saturación. 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Imprescindibles que marcan la diferencia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Contar con el material adecuado es un gran aliado para una buena organización. Entre los básicos recomendados por 123tinta.es destacan: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3781425</wp:posOffset>
            </wp:positionH>
            <wp:positionV relativeFrom="paragraph">
              <wp:posOffset>514350</wp:posOffset>
            </wp:positionV>
            <wp:extent cx="1847063" cy="1531118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8635" l="0" r="0" t="8594"/>
                    <a:stretch>
                      <a:fillRect/>
                    </a:stretch>
                  </pic:blipFill>
                  <pic:spPr>
                    <a:xfrm>
                      <a:off x="0" y="0"/>
                      <a:ext cx="1847063" cy="15311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Carpetas, archivadores y separadores para clasificar documentos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Etiquetas y post-its para identificar y recordar tareas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Cuadernos y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planners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anotar ideas y objetivos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Cartuchos y tóner de calidad para imprimir los recursos con calidad y de forma eficiente.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Organización y ahorro van de la mano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Organizarse también es una forma de ahorrar. Evitar compras duplicadas, reducir desperdicios y planificar mejor los recursos permite optimizar el presupuesto tanto en hogares como en empresas.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 hábito que mejora la vida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Más allá del ámbito laboral, la organización influye directamente en la calidad de vida. Establecer rutinas, mantener espacios comunes ordenados y facilitar el acceso de materiales de trabajo contribuye a crear un entorno más funcional. </w:t>
      </w:r>
    </w:p>
    <w:p w:rsidR="00000000" w:rsidDel="00000000" w:rsidP="00000000" w:rsidRDefault="00000000" w:rsidRPr="00000000" w14:paraId="00000018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B">
      <w:pPr>
        <w:spacing w:after="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Más información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spacing w:after="24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 - 913 022 860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-352424</wp:posOffset>
          </wp:positionV>
          <wp:extent cx="1400962" cy="69613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2583" l="-23179" r="-7861" t="-42718"/>
                  <a:stretch>
                    <a:fillRect/>
                  </a:stretch>
                </pic:blipFill>
                <pic:spPr>
                  <a:xfrm>
                    <a:off x="0" y="0"/>
                    <a:ext cx="1400962" cy="6961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123tinta.es/Agenda-escolar-A5-dia-pagina-2025-2026-Naranja-LP567-i108971-t76055.html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www.123tinta.es/Rexel-Quartet-duo-pizarra-corcho-con-planificador-mensual-58-5-x-43-cm-1903813-i39922-t107855.html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virginia.ayala@actitud.es" TargetMode="External"/><Relationship Id="rId5" Type="http://schemas.openxmlformats.org/officeDocument/2006/relationships/styles" Target="styles.xml"/><Relationship Id="rId6" Type="http://schemas.openxmlformats.org/officeDocument/2006/relationships/hyperlink" Target="http://123tinta.es" TargetMode="External"/><Relationship Id="rId7" Type="http://schemas.openxmlformats.org/officeDocument/2006/relationships/hyperlink" Target="https://www.123tinta.es" TargetMode="External"/><Relationship Id="rId8" Type="http://schemas.openxmlformats.org/officeDocument/2006/relationships/hyperlink" Target="https://www.123tinta.es/123inkt-123tinta-Organizador-de-escritorio-de-malla-negra-i86972-t60360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