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CAFB" w14:textId="77777777" w:rsidR="002F0C65" w:rsidRDefault="002F0C65"/>
    <w:p w14:paraId="37DEA6B8" w14:textId="5E17D2DF" w:rsidR="002F0C65" w:rsidRDefault="00070D71" w:rsidP="00070D71">
      <w:pPr>
        <w:spacing w:line="276" w:lineRule="auto"/>
        <w:jc w:val="center"/>
        <w:rPr>
          <w:rFonts w:ascii="Arial" w:hAnsi="Arial" w:cs="Arial"/>
          <w:i/>
          <w:sz w:val="16"/>
          <w:szCs w:val="16"/>
          <w:lang w:val="pt-PT"/>
        </w:rPr>
      </w:pPr>
      <w:r>
        <w:rPr>
          <w:rFonts w:ascii="Arial" w:hAnsi="Arial" w:cs="Arial"/>
          <w:i/>
          <w:sz w:val="16"/>
          <w:szCs w:val="16"/>
          <w:lang w:val="pt-PT"/>
        </w:rPr>
        <w:t xml:space="preserve">Segundo a </w:t>
      </w:r>
      <w:r w:rsidRPr="000703B5">
        <w:rPr>
          <w:rFonts w:ascii="Arial" w:hAnsi="Arial" w:cs="Arial"/>
          <w:i/>
          <w:sz w:val="16"/>
          <w:szCs w:val="16"/>
          <w:lang w:val="pt-PT"/>
        </w:rPr>
        <w:t xml:space="preserve">empresa especializada na gestão integrada e no aconselhamento das </w:t>
      </w:r>
      <w:r w:rsidR="002F725A">
        <w:rPr>
          <w:rFonts w:ascii="Arial" w:hAnsi="Arial" w:cs="Arial"/>
          <w:i/>
          <w:sz w:val="16"/>
          <w:szCs w:val="16"/>
          <w:lang w:val="pt-PT"/>
        </w:rPr>
        <w:t>viagens empresariais</w:t>
      </w:r>
      <w:r>
        <w:rPr>
          <w:rFonts w:ascii="Arial" w:hAnsi="Arial" w:cs="Arial"/>
          <w:i/>
          <w:sz w:val="16"/>
          <w:szCs w:val="16"/>
          <w:lang w:val="pt-PT"/>
        </w:rPr>
        <w:t>:</w:t>
      </w:r>
    </w:p>
    <w:p w14:paraId="4FB9AA99" w14:textId="77777777" w:rsidR="00070D71" w:rsidRPr="00070D71" w:rsidRDefault="00070D71" w:rsidP="00070D71">
      <w:pPr>
        <w:spacing w:line="276" w:lineRule="auto"/>
        <w:jc w:val="center"/>
        <w:rPr>
          <w:i/>
          <w:sz w:val="24"/>
          <w:szCs w:val="24"/>
          <w:lang w:val="pt-PT"/>
        </w:rPr>
      </w:pPr>
    </w:p>
    <w:p w14:paraId="594F455F" w14:textId="1718FFBF" w:rsidR="00070D71" w:rsidRPr="00070D71" w:rsidRDefault="00070D71" w:rsidP="00070D71">
      <w:pPr>
        <w:spacing w:after="240" w:line="276" w:lineRule="auto"/>
        <w:jc w:val="center"/>
        <w:rPr>
          <w:rFonts w:ascii="Arial" w:hAnsi="Arial" w:cs="Arial"/>
          <w:b/>
          <w:sz w:val="36"/>
          <w:szCs w:val="36"/>
          <w:lang w:val="pt-PT"/>
        </w:rPr>
      </w:pPr>
      <w:r w:rsidRPr="00070D71">
        <w:rPr>
          <w:rFonts w:ascii="Arial" w:hAnsi="Arial" w:cs="Arial"/>
          <w:b/>
          <w:sz w:val="36"/>
          <w:szCs w:val="36"/>
          <w:lang w:val="pt-PT"/>
        </w:rPr>
        <w:t xml:space="preserve">Tendências 2024 nas viagens </w:t>
      </w:r>
      <w:r w:rsidR="002F725A">
        <w:rPr>
          <w:rFonts w:ascii="Arial" w:hAnsi="Arial" w:cs="Arial"/>
          <w:b/>
          <w:sz w:val="36"/>
          <w:szCs w:val="36"/>
          <w:lang w:val="pt-PT"/>
        </w:rPr>
        <w:t>empresariais</w:t>
      </w:r>
      <w:r w:rsidRPr="00070D71">
        <w:rPr>
          <w:rFonts w:ascii="Arial" w:hAnsi="Arial" w:cs="Arial"/>
          <w:b/>
          <w:sz w:val="36"/>
          <w:szCs w:val="36"/>
          <w:lang w:val="pt-PT"/>
        </w:rPr>
        <w:t>: mais longas, mais personalizadas e planeadas com maior antecedência</w:t>
      </w:r>
    </w:p>
    <w:p w14:paraId="5125379C" w14:textId="77777777" w:rsidR="00070D71" w:rsidRPr="00070D71" w:rsidRDefault="00070D71" w:rsidP="00070D71">
      <w:pPr>
        <w:spacing w:after="240" w:line="276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</w:p>
    <w:p w14:paraId="1BD33D4E" w14:textId="72069F0D" w:rsidR="00070D71" w:rsidRPr="00070D71" w:rsidRDefault="00070D71" w:rsidP="00070D71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Hoje em dia, a</w:t>
      </w:r>
      <w:r w:rsidRPr="00070D71">
        <w:rPr>
          <w:rFonts w:ascii="Arial" w:hAnsi="Arial" w:cs="Arial"/>
          <w:b/>
          <w:sz w:val="20"/>
          <w:szCs w:val="20"/>
          <w:lang w:val="pt-PT"/>
        </w:rPr>
        <w:t xml:space="preserve">s </w:t>
      </w:r>
      <w:r w:rsidR="002F725A">
        <w:rPr>
          <w:rFonts w:ascii="Arial" w:hAnsi="Arial" w:cs="Arial"/>
          <w:b/>
          <w:sz w:val="20"/>
          <w:szCs w:val="20"/>
          <w:lang w:val="pt-PT"/>
        </w:rPr>
        <w:t>viagens empresariais</w:t>
      </w:r>
      <w:r w:rsidRPr="00070D71">
        <w:rPr>
          <w:rFonts w:ascii="Arial" w:hAnsi="Arial" w:cs="Arial"/>
          <w:b/>
          <w:sz w:val="20"/>
          <w:szCs w:val="20"/>
          <w:lang w:val="pt-PT"/>
        </w:rPr>
        <w:t xml:space="preserve"> </w:t>
      </w:r>
      <w:r>
        <w:rPr>
          <w:rFonts w:ascii="Arial" w:hAnsi="Arial" w:cs="Arial"/>
          <w:b/>
          <w:sz w:val="20"/>
          <w:szCs w:val="20"/>
          <w:lang w:val="pt-PT"/>
        </w:rPr>
        <w:t>apresentam vários objetivos</w:t>
      </w:r>
      <w:r w:rsidRPr="00070D71">
        <w:rPr>
          <w:rFonts w:ascii="Arial" w:hAnsi="Arial" w:cs="Arial"/>
          <w:b/>
          <w:sz w:val="20"/>
          <w:szCs w:val="20"/>
          <w:lang w:val="pt-PT"/>
        </w:rPr>
        <w:t xml:space="preserve"> em vez de apenas um, levando a um aumento das estadias de várias noites em vez de viagens de um dia. </w:t>
      </w:r>
    </w:p>
    <w:p w14:paraId="621A021C" w14:textId="31628AD1" w:rsidR="00070D71" w:rsidRPr="00070D71" w:rsidRDefault="00070D71" w:rsidP="00070D71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b/>
          <w:sz w:val="20"/>
          <w:szCs w:val="20"/>
          <w:lang w:val="pt-PT"/>
        </w:rPr>
      </w:pPr>
      <w:r w:rsidRPr="00070D71">
        <w:rPr>
          <w:rFonts w:ascii="Arial" w:hAnsi="Arial" w:cs="Arial"/>
          <w:b/>
          <w:sz w:val="20"/>
          <w:szCs w:val="20"/>
          <w:lang w:val="pt-PT"/>
        </w:rPr>
        <w:t xml:space="preserve">Os hotéis de 4 estrelas são o tipo de alojamento mais popular para </w:t>
      </w:r>
      <w:r w:rsidR="002F725A">
        <w:rPr>
          <w:rFonts w:ascii="Arial" w:hAnsi="Arial" w:cs="Arial"/>
          <w:b/>
          <w:sz w:val="20"/>
          <w:szCs w:val="20"/>
          <w:lang w:val="pt-PT"/>
        </w:rPr>
        <w:t>viagens empresariais</w:t>
      </w:r>
      <w:r w:rsidRPr="00070D71">
        <w:rPr>
          <w:rFonts w:ascii="Arial" w:hAnsi="Arial" w:cs="Arial"/>
          <w:b/>
          <w:sz w:val="20"/>
          <w:szCs w:val="20"/>
          <w:lang w:val="pt-PT"/>
        </w:rPr>
        <w:t>, embora haja uma tendência crescente para reservar apartamentos de férias</w:t>
      </w:r>
      <w:r>
        <w:rPr>
          <w:rFonts w:ascii="Arial" w:hAnsi="Arial" w:cs="Arial"/>
          <w:b/>
          <w:sz w:val="20"/>
          <w:szCs w:val="20"/>
          <w:lang w:val="pt-PT"/>
        </w:rPr>
        <w:t xml:space="preserve">. Uma tendência </w:t>
      </w:r>
      <w:r w:rsidRPr="00070D71">
        <w:rPr>
          <w:rFonts w:ascii="Arial" w:hAnsi="Arial" w:cs="Arial"/>
          <w:b/>
          <w:sz w:val="20"/>
          <w:szCs w:val="20"/>
          <w:lang w:val="pt-PT"/>
        </w:rPr>
        <w:t>que cresce</w:t>
      </w:r>
      <w:r>
        <w:rPr>
          <w:rFonts w:ascii="Arial" w:hAnsi="Arial" w:cs="Arial"/>
          <w:b/>
          <w:sz w:val="20"/>
          <w:szCs w:val="20"/>
          <w:lang w:val="pt-PT"/>
        </w:rPr>
        <w:t>u</w:t>
      </w:r>
      <w:r w:rsidRPr="00070D71">
        <w:rPr>
          <w:rFonts w:ascii="Arial" w:hAnsi="Arial" w:cs="Arial"/>
          <w:b/>
          <w:sz w:val="20"/>
          <w:szCs w:val="20"/>
          <w:lang w:val="pt-PT"/>
        </w:rPr>
        <w:t xml:space="preserve"> 25% no último ano.</w:t>
      </w:r>
    </w:p>
    <w:p w14:paraId="74194389" w14:textId="7061A6E8" w:rsidR="00355485" w:rsidRDefault="00070D71" w:rsidP="00070D71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070D71">
        <w:rPr>
          <w:rFonts w:ascii="Arial" w:hAnsi="Arial" w:cs="Arial"/>
          <w:b/>
          <w:sz w:val="20"/>
          <w:szCs w:val="20"/>
          <w:lang w:val="pt-PT"/>
        </w:rPr>
        <w:t>Lisboa</w:t>
      </w:r>
      <w:r w:rsidR="006976C0" w:rsidRPr="00070D71">
        <w:rPr>
          <w:rFonts w:ascii="Arial" w:hAnsi="Arial" w:cs="Arial"/>
          <w:b/>
          <w:sz w:val="20"/>
          <w:szCs w:val="20"/>
          <w:lang w:val="pt-PT"/>
        </w:rPr>
        <w:t xml:space="preserve">, </w:t>
      </w:r>
      <w:r w:rsidRPr="00070D71">
        <w:rPr>
          <w:rFonts w:ascii="Arial" w:hAnsi="Arial" w:cs="Arial"/>
          <w:b/>
          <w:sz w:val="20"/>
          <w:szCs w:val="20"/>
          <w:lang w:val="pt-PT"/>
        </w:rPr>
        <w:t>15</w:t>
      </w:r>
      <w:r w:rsidR="006976C0" w:rsidRPr="00070D71">
        <w:rPr>
          <w:rFonts w:ascii="Arial" w:hAnsi="Arial" w:cs="Arial"/>
          <w:b/>
          <w:sz w:val="20"/>
          <w:szCs w:val="20"/>
          <w:lang w:val="pt-PT"/>
        </w:rPr>
        <w:t xml:space="preserve"> de</w:t>
      </w:r>
      <w:r w:rsidRPr="00070D71">
        <w:rPr>
          <w:rFonts w:ascii="Arial" w:hAnsi="Arial" w:cs="Arial"/>
          <w:b/>
          <w:sz w:val="20"/>
          <w:szCs w:val="20"/>
          <w:lang w:val="pt-PT"/>
        </w:rPr>
        <w:t xml:space="preserve"> fevereiro</w:t>
      </w:r>
      <w:r w:rsidR="006976C0" w:rsidRPr="00070D71">
        <w:rPr>
          <w:rFonts w:ascii="Arial" w:hAnsi="Arial" w:cs="Arial"/>
          <w:b/>
          <w:sz w:val="20"/>
          <w:szCs w:val="20"/>
          <w:lang w:val="pt-PT"/>
        </w:rPr>
        <w:t xml:space="preserve"> de 2024.-</w:t>
      </w:r>
      <w:r w:rsidR="006976C0" w:rsidRPr="00070D71">
        <w:rPr>
          <w:rFonts w:ascii="Arial" w:eastAsia="Tahoma" w:hAnsi="Arial" w:cs="Arial"/>
          <w:sz w:val="20"/>
          <w:szCs w:val="20"/>
          <w:lang w:val="pt-PT"/>
        </w:rPr>
        <w:t xml:space="preserve"> </w:t>
      </w:r>
      <w:r w:rsidRPr="00070D71">
        <w:rPr>
          <w:rFonts w:ascii="Arial" w:hAnsi="Arial" w:cs="Arial"/>
          <w:sz w:val="20"/>
          <w:szCs w:val="20"/>
          <w:lang w:val="pt-PT"/>
        </w:rPr>
        <w:t xml:space="preserve">As </w:t>
      </w:r>
      <w:r w:rsidR="002F725A">
        <w:rPr>
          <w:rFonts w:ascii="Arial" w:hAnsi="Arial" w:cs="Arial"/>
          <w:b/>
          <w:bCs/>
          <w:sz w:val="20"/>
          <w:szCs w:val="20"/>
          <w:lang w:val="pt-PT"/>
        </w:rPr>
        <w:t>viagens empresariais</w:t>
      </w:r>
      <w:r w:rsidRPr="00070D71">
        <w:rPr>
          <w:rFonts w:ascii="Arial" w:hAnsi="Arial" w:cs="Arial"/>
          <w:sz w:val="20"/>
          <w:szCs w:val="20"/>
          <w:lang w:val="pt-PT"/>
        </w:rPr>
        <w:t xml:space="preserve"> estão a regressar, mas também a transformar-se, trazendo consigo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 xml:space="preserve">novas tendências e requisitos </w:t>
      </w:r>
      <w:r w:rsidRPr="00070D71">
        <w:rPr>
          <w:rFonts w:ascii="Arial" w:hAnsi="Arial" w:cs="Arial"/>
          <w:sz w:val="20"/>
          <w:szCs w:val="20"/>
          <w:lang w:val="pt-PT"/>
        </w:rPr>
        <w:t xml:space="preserve">estabelecidos pelo viajante de negócios na experiência de viagem.  </w:t>
      </w:r>
      <w:r>
        <w:rPr>
          <w:rFonts w:ascii="Arial" w:hAnsi="Arial" w:cs="Arial"/>
          <w:sz w:val="20"/>
          <w:szCs w:val="20"/>
          <w:lang w:val="pt-PT"/>
        </w:rPr>
        <w:t xml:space="preserve">Quem o afirma é a </w:t>
      </w:r>
      <w:proofErr w:type="spellStart"/>
      <w:r>
        <w:rPr>
          <w:rFonts w:ascii="Arial" w:hAnsi="Arial" w:cs="Arial"/>
          <w:sz w:val="20"/>
          <w:szCs w:val="20"/>
          <w:lang w:val="pt-PT"/>
        </w:rPr>
        <w:t>Consultia</w:t>
      </w:r>
      <w:proofErr w:type="spellEnd"/>
      <w:r>
        <w:rPr>
          <w:rFonts w:ascii="Arial" w:hAnsi="Arial" w:cs="Arial"/>
          <w:sz w:val="20"/>
          <w:szCs w:val="20"/>
          <w:lang w:val="pt-PT"/>
        </w:rPr>
        <w:t xml:space="preserve"> Business </w:t>
      </w:r>
      <w:proofErr w:type="spellStart"/>
      <w:r>
        <w:rPr>
          <w:rFonts w:ascii="Arial" w:hAnsi="Arial" w:cs="Arial"/>
          <w:sz w:val="20"/>
          <w:szCs w:val="20"/>
          <w:lang w:val="pt-PT"/>
        </w:rPr>
        <w:t>Travel</w:t>
      </w:r>
      <w:proofErr w:type="spellEnd"/>
      <w:r>
        <w:rPr>
          <w:rFonts w:ascii="Arial" w:hAnsi="Arial" w:cs="Arial"/>
          <w:sz w:val="20"/>
          <w:szCs w:val="20"/>
          <w:lang w:val="pt-PT"/>
        </w:rPr>
        <w:t xml:space="preserve">, uma empresa </w:t>
      </w:r>
      <w:r w:rsidRPr="00070D71">
        <w:rPr>
          <w:rFonts w:ascii="Arial" w:hAnsi="Arial" w:cs="Arial"/>
          <w:sz w:val="20"/>
          <w:szCs w:val="20"/>
          <w:lang w:val="pt-PT"/>
        </w:rPr>
        <w:t xml:space="preserve">especializada na gestão integrada e no aconselhamento das </w:t>
      </w:r>
      <w:r w:rsidR="002F725A">
        <w:rPr>
          <w:rFonts w:ascii="Arial" w:hAnsi="Arial" w:cs="Arial"/>
          <w:sz w:val="20"/>
          <w:szCs w:val="20"/>
          <w:lang w:val="pt-PT"/>
        </w:rPr>
        <w:t>viagens empresariais</w:t>
      </w:r>
      <w:r>
        <w:rPr>
          <w:rFonts w:ascii="Arial" w:hAnsi="Arial" w:cs="Arial"/>
          <w:sz w:val="20"/>
          <w:szCs w:val="20"/>
          <w:lang w:val="pt-PT"/>
        </w:rPr>
        <w:t xml:space="preserve">, que através dos vários dados registados consegue apresentar uma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 xml:space="preserve">radiografia das </w:t>
      </w:r>
      <w:r w:rsidR="002F725A">
        <w:rPr>
          <w:rFonts w:ascii="Arial" w:hAnsi="Arial" w:cs="Arial"/>
          <w:b/>
          <w:bCs/>
          <w:sz w:val="20"/>
          <w:szCs w:val="20"/>
          <w:lang w:val="pt-PT"/>
        </w:rPr>
        <w:t>viagens empresariais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 xml:space="preserve"> que revela novas tendências nas preferências, tanto em termos de serviços como de experiência de viagem.</w:t>
      </w:r>
      <w:r w:rsidRPr="00070D71">
        <w:rPr>
          <w:rFonts w:ascii="Arial" w:hAnsi="Arial" w:cs="Arial"/>
          <w:sz w:val="20"/>
          <w:szCs w:val="20"/>
          <w:lang w:val="pt-PT"/>
        </w:rPr>
        <w:t xml:space="preserve"> No último ano, a empresa ultrapassou as previsões de crescimento do setor, duplicando o seu volume de negócios antes da pandemia, e conseguiu também estar presente com clientes em 14 países</w:t>
      </w:r>
      <w:r w:rsidR="00672441">
        <w:rPr>
          <w:rFonts w:ascii="Arial" w:hAnsi="Arial" w:cs="Arial"/>
          <w:sz w:val="20"/>
          <w:szCs w:val="20"/>
          <w:lang w:val="pt-PT"/>
        </w:rPr>
        <w:t xml:space="preserve">, demonstrando a crescente necessidade e procura pela profissionalização das </w:t>
      </w:r>
      <w:r w:rsidR="002F725A">
        <w:rPr>
          <w:rFonts w:ascii="Arial" w:hAnsi="Arial" w:cs="Arial"/>
          <w:sz w:val="20"/>
          <w:szCs w:val="20"/>
          <w:lang w:val="pt-PT"/>
        </w:rPr>
        <w:t>viagens empresariais</w:t>
      </w:r>
      <w:r w:rsidR="00672441">
        <w:rPr>
          <w:rFonts w:ascii="Arial" w:hAnsi="Arial" w:cs="Arial"/>
          <w:sz w:val="20"/>
          <w:szCs w:val="20"/>
          <w:lang w:val="pt-PT"/>
        </w:rPr>
        <w:t>.</w:t>
      </w:r>
    </w:p>
    <w:p w14:paraId="1099C9A3" w14:textId="5FB3B9A3" w:rsidR="002F0C65" w:rsidRPr="00355485" w:rsidRDefault="006976C0" w:rsidP="00070D71">
      <w:pPr>
        <w:spacing w:after="240" w:line="276" w:lineRule="auto"/>
        <w:jc w:val="both"/>
        <w:rPr>
          <w:rFonts w:ascii="Arial" w:hAnsi="Arial" w:cs="Arial"/>
          <w:b/>
          <w:sz w:val="20"/>
          <w:szCs w:val="20"/>
          <w:u w:val="single"/>
          <w:lang w:val="pt-PT"/>
        </w:rPr>
      </w:pPr>
      <w:r w:rsidRPr="00355485">
        <w:rPr>
          <w:rFonts w:ascii="Arial" w:hAnsi="Arial" w:cs="Arial"/>
          <w:b/>
          <w:sz w:val="20"/>
          <w:szCs w:val="20"/>
          <w:u w:val="single"/>
          <w:lang w:val="pt-PT"/>
        </w:rPr>
        <w:t>Radiograf</w:t>
      </w:r>
      <w:r w:rsidR="00070D71" w:rsidRPr="00355485">
        <w:rPr>
          <w:rFonts w:ascii="Arial" w:hAnsi="Arial" w:cs="Arial"/>
          <w:b/>
          <w:sz w:val="20"/>
          <w:szCs w:val="20"/>
          <w:u w:val="single"/>
          <w:lang w:val="pt-PT"/>
        </w:rPr>
        <w:t>i</w:t>
      </w:r>
      <w:r w:rsidRPr="00355485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a </w:t>
      </w:r>
      <w:r w:rsidR="00070D71" w:rsidRPr="00355485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das </w:t>
      </w:r>
      <w:r w:rsidR="002F725A">
        <w:rPr>
          <w:rFonts w:ascii="Arial" w:hAnsi="Arial" w:cs="Arial"/>
          <w:b/>
          <w:sz w:val="20"/>
          <w:szCs w:val="20"/>
          <w:u w:val="single"/>
          <w:lang w:val="pt-PT"/>
        </w:rPr>
        <w:t>viagens empresariais</w:t>
      </w:r>
      <w:r w:rsidR="00070D71" w:rsidRPr="00355485">
        <w:rPr>
          <w:rFonts w:ascii="Arial" w:hAnsi="Arial" w:cs="Arial"/>
          <w:b/>
          <w:sz w:val="20"/>
          <w:szCs w:val="20"/>
          <w:u w:val="single"/>
          <w:lang w:val="pt-PT"/>
        </w:rPr>
        <w:t xml:space="preserve"> em 2023</w:t>
      </w:r>
    </w:p>
    <w:p w14:paraId="1F7E9818" w14:textId="540ADFC1" w:rsidR="00672441" w:rsidRPr="00672441" w:rsidRDefault="00672441" w:rsidP="00672441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72441">
        <w:rPr>
          <w:rFonts w:ascii="Arial" w:hAnsi="Arial" w:cs="Arial"/>
          <w:sz w:val="20"/>
          <w:szCs w:val="20"/>
          <w:lang w:val="pt-PT"/>
        </w:rPr>
        <w:t xml:space="preserve">De acordo com dados da </w:t>
      </w:r>
      <w:proofErr w:type="spellStart"/>
      <w:r w:rsidRPr="00672441">
        <w:rPr>
          <w:rFonts w:ascii="Arial" w:hAnsi="Arial" w:cs="Arial"/>
          <w:sz w:val="20"/>
          <w:szCs w:val="20"/>
          <w:lang w:val="pt-PT"/>
        </w:rPr>
        <w:t>Consultia</w:t>
      </w:r>
      <w:proofErr w:type="spellEnd"/>
      <w:r w:rsidRPr="00672441">
        <w:rPr>
          <w:rFonts w:ascii="Arial" w:hAnsi="Arial" w:cs="Arial"/>
          <w:sz w:val="20"/>
          <w:szCs w:val="20"/>
          <w:lang w:val="pt-PT"/>
        </w:rPr>
        <w:t xml:space="preserve"> Business </w:t>
      </w:r>
      <w:proofErr w:type="spellStart"/>
      <w:r w:rsidRPr="00672441">
        <w:rPr>
          <w:rFonts w:ascii="Arial" w:hAnsi="Arial" w:cs="Arial"/>
          <w:sz w:val="20"/>
          <w:szCs w:val="20"/>
          <w:lang w:val="pt-PT"/>
        </w:rPr>
        <w:t>Travel</w:t>
      </w:r>
      <w:proofErr w:type="spellEnd"/>
      <w:r w:rsidRPr="00672441">
        <w:rPr>
          <w:rFonts w:ascii="Arial" w:hAnsi="Arial" w:cs="Arial"/>
          <w:sz w:val="20"/>
          <w:szCs w:val="20"/>
          <w:lang w:val="pt-PT"/>
        </w:rPr>
        <w:t xml:space="preserve">, </w:t>
      </w:r>
      <w:r>
        <w:rPr>
          <w:rFonts w:ascii="Arial" w:hAnsi="Arial" w:cs="Arial"/>
          <w:sz w:val="20"/>
          <w:szCs w:val="20"/>
          <w:lang w:val="pt-PT"/>
        </w:rPr>
        <w:t>no que respeita à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reservas de hotéis, a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categoria de 4 estrelas é a mais procurada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, embora </w:t>
      </w:r>
      <w:r>
        <w:rPr>
          <w:rFonts w:ascii="Arial" w:hAnsi="Arial" w:cs="Arial"/>
          <w:sz w:val="20"/>
          <w:szCs w:val="20"/>
          <w:lang w:val="pt-PT"/>
        </w:rPr>
        <w:t xml:space="preserve">a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procura por apartamentos turísticos seja uma opção cada vez mais popular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para viagens de equipas técnicas de trabalho ou estadias de longa duração, com um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aumento de reservas de 25% em 2023</w:t>
      </w:r>
      <w:r>
        <w:rPr>
          <w:rFonts w:ascii="Arial" w:hAnsi="Arial" w:cs="Arial"/>
          <w:sz w:val="20"/>
          <w:szCs w:val="20"/>
          <w:lang w:val="pt-PT"/>
        </w:rPr>
        <w:t xml:space="preserve">. Este 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número reforça a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tendência para viagens mais longas e com várias finalidades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, de modo a que as viagens sejam planeadas com maior intencionalidade para cobrir vários objetivos e não apenas um. As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viagens de um dia e uma noite estão a diminuir drasticamente</w:t>
      </w:r>
      <w:r w:rsidRPr="00672441">
        <w:rPr>
          <w:rFonts w:ascii="Arial" w:hAnsi="Arial" w:cs="Arial"/>
          <w:sz w:val="20"/>
          <w:szCs w:val="20"/>
          <w:lang w:val="pt-PT"/>
        </w:rPr>
        <w:t>, aum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 xml:space="preserve">entando o número de viagens que incluem vários dias, locais e noites 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para cobrir uma série de objetivos, bem como a possibilidade de complementá-lo com algum </w:t>
      </w:r>
      <w:r>
        <w:rPr>
          <w:rFonts w:ascii="Arial" w:hAnsi="Arial" w:cs="Arial"/>
          <w:sz w:val="20"/>
          <w:szCs w:val="20"/>
          <w:lang w:val="pt-PT"/>
        </w:rPr>
        <w:t>lazer.</w:t>
      </w:r>
    </w:p>
    <w:p w14:paraId="569D80AC" w14:textId="77777777" w:rsidR="00672441" w:rsidRPr="00672441" w:rsidRDefault="00672441" w:rsidP="00672441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735E29E9" w14:textId="190DF9DB" w:rsidR="00672441" w:rsidRDefault="00672441" w:rsidP="00672441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672441">
        <w:rPr>
          <w:rFonts w:ascii="Arial" w:hAnsi="Arial" w:cs="Arial"/>
          <w:sz w:val="20"/>
          <w:szCs w:val="20"/>
          <w:lang w:val="pt-PT"/>
        </w:rPr>
        <w:t>Consultia</w:t>
      </w:r>
      <w:proofErr w:type="spellEnd"/>
      <w:r>
        <w:rPr>
          <w:rFonts w:ascii="Arial" w:hAnsi="Arial" w:cs="Arial"/>
          <w:sz w:val="20"/>
          <w:szCs w:val="20"/>
          <w:lang w:val="pt-PT"/>
        </w:rPr>
        <w:t xml:space="preserve"> destaca, ainda, 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a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programação das viagens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que é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cada vez mais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planeada com antecedência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, tendência que se acentuou após a </w:t>
      </w:r>
      <w:r>
        <w:rPr>
          <w:rFonts w:ascii="Arial" w:hAnsi="Arial" w:cs="Arial"/>
          <w:sz w:val="20"/>
          <w:szCs w:val="20"/>
          <w:lang w:val="pt-PT"/>
        </w:rPr>
        <w:t>pandemia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, pois os clientes fazem um planeamento no início do ano, muito detalhado e com o compromisso de </w:t>
      </w:r>
      <w:r>
        <w:rPr>
          <w:rFonts w:ascii="Arial" w:hAnsi="Arial" w:cs="Arial"/>
          <w:sz w:val="20"/>
          <w:szCs w:val="20"/>
          <w:lang w:val="pt-PT"/>
        </w:rPr>
        <w:t xml:space="preserve">o 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cumprir, para que possam programar as melhores opções para as suas viagens, ganhando em eficiência e </w:t>
      </w:r>
      <w:r>
        <w:rPr>
          <w:rFonts w:ascii="Arial" w:hAnsi="Arial" w:cs="Arial"/>
          <w:sz w:val="20"/>
          <w:szCs w:val="20"/>
          <w:lang w:val="pt-PT"/>
        </w:rPr>
        <w:t>economizar nos custos.</w:t>
      </w:r>
    </w:p>
    <w:p w14:paraId="51AA2FB7" w14:textId="77777777" w:rsidR="00672441" w:rsidRDefault="00672441" w:rsidP="00672441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7738D9A5" w14:textId="34342049" w:rsidR="00672441" w:rsidRDefault="00672441" w:rsidP="00672441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72441">
        <w:rPr>
          <w:rFonts w:ascii="Arial" w:hAnsi="Arial" w:cs="Arial"/>
          <w:sz w:val="20"/>
          <w:szCs w:val="20"/>
          <w:lang w:val="pt-PT"/>
        </w:rPr>
        <w:t xml:space="preserve">Assim, o tipo de meio de transporte determina o dia da semana em que a viagem é planeada, sendo a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segunda-feira o dia preferido para as viagens de avião e o aluguer de automóveis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, </w:t>
      </w:r>
      <w:r w:rsidRPr="00672441">
        <w:rPr>
          <w:rFonts w:ascii="Arial" w:hAnsi="Arial" w:cs="Arial"/>
          <w:sz w:val="20"/>
          <w:szCs w:val="20"/>
          <w:lang w:val="pt-PT"/>
        </w:rPr>
        <w:lastRenderedPageBreak/>
        <w:t xml:space="preserve">a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quarta-feira para os transferes de barco e de comboio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, enquanto a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quinta-feira é o dia em que são solicitados mais transferes</w:t>
      </w:r>
      <w:r w:rsidRPr="00672441">
        <w:rPr>
          <w:rFonts w:ascii="Arial" w:hAnsi="Arial" w:cs="Arial"/>
          <w:sz w:val="20"/>
          <w:szCs w:val="20"/>
          <w:lang w:val="pt-PT"/>
        </w:rPr>
        <w:t>.</w:t>
      </w:r>
    </w:p>
    <w:p w14:paraId="39D714FD" w14:textId="77777777" w:rsidR="00672441" w:rsidRDefault="00672441" w:rsidP="00672441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71F9B971" w14:textId="7C9296AC" w:rsidR="00672441" w:rsidRDefault="00672441" w:rsidP="00672441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72441">
        <w:rPr>
          <w:rFonts w:ascii="Arial" w:hAnsi="Arial" w:cs="Arial"/>
          <w:sz w:val="20"/>
          <w:szCs w:val="20"/>
          <w:lang w:val="pt-PT"/>
        </w:rPr>
        <w:t xml:space="preserve">Em 2023, </w:t>
      </w:r>
      <w:r>
        <w:rPr>
          <w:rFonts w:ascii="Arial" w:hAnsi="Arial" w:cs="Arial"/>
          <w:sz w:val="20"/>
          <w:szCs w:val="20"/>
          <w:lang w:val="pt-PT"/>
        </w:rPr>
        <w:t>notou-se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uma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 xml:space="preserve">necessidade crescente das empresas se concentrarem na responsabilidade do viajante 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e não na logística das viagens. Cada vez mais, as empresas centralizam a gestão das reservas numa única pessoa e os viajantes partilham diretamente os seus horários e agendas </w:t>
      </w:r>
      <w:r>
        <w:rPr>
          <w:rFonts w:ascii="Arial" w:hAnsi="Arial" w:cs="Arial"/>
          <w:sz w:val="20"/>
          <w:szCs w:val="20"/>
          <w:lang w:val="pt-PT"/>
        </w:rPr>
        <w:t>de modo a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receberem diretamente a sua documentação de viagem. Esta prática, que já era comum para muit</w:t>
      </w:r>
      <w:r>
        <w:rPr>
          <w:rFonts w:ascii="Arial" w:hAnsi="Arial" w:cs="Arial"/>
          <w:sz w:val="20"/>
          <w:szCs w:val="20"/>
          <w:lang w:val="pt-PT"/>
        </w:rPr>
        <w:t>as organizações e empresas em vários países</w:t>
      </w:r>
      <w:r w:rsidRPr="00672441">
        <w:rPr>
          <w:rFonts w:ascii="Arial" w:hAnsi="Arial" w:cs="Arial"/>
          <w:sz w:val="20"/>
          <w:szCs w:val="20"/>
          <w:lang w:val="pt-PT"/>
        </w:rPr>
        <w:t>, ganhou impulso nos últimos anos.</w:t>
      </w:r>
    </w:p>
    <w:p w14:paraId="713B52C0" w14:textId="77777777" w:rsidR="00672441" w:rsidRPr="00672441" w:rsidRDefault="00672441" w:rsidP="00672441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144C23CE" w14:textId="1D52BC64" w:rsidR="00672441" w:rsidRDefault="00672441" w:rsidP="00672441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672441">
        <w:rPr>
          <w:rFonts w:ascii="Arial" w:hAnsi="Arial" w:cs="Arial"/>
          <w:sz w:val="20"/>
          <w:szCs w:val="20"/>
          <w:lang w:val="pt-PT"/>
        </w:rPr>
        <w:t xml:space="preserve">Do mesmo modo, os estudos do sector apontam para uma necessidade e uma procura crescentes de políticas de </w:t>
      </w:r>
      <w:proofErr w:type="spellStart"/>
      <w:r w:rsidRPr="00672441">
        <w:rPr>
          <w:rFonts w:ascii="Arial" w:hAnsi="Arial" w:cs="Arial"/>
          <w:i/>
          <w:iCs/>
          <w:sz w:val="20"/>
          <w:szCs w:val="20"/>
          <w:lang w:val="pt-PT"/>
        </w:rPr>
        <w:t>duty</w:t>
      </w:r>
      <w:proofErr w:type="spellEnd"/>
      <w:r w:rsidRPr="00672441">
        <w:rPr>
          <w:rFonts w:ascii="Arial" w:hAnsi="Arial" w:cs="Arial"/>
          <w:i/>
          <w:iCs/>
          <w:sz w:val="20"/>
          <w:szCs w:val="20"/>
          <w:lang w:val="pt-PT"/>
        </w:rPr>
        <w:t xml:space="preserve"> </w:t>
      </w:r>
      <w:proofErr w:type="spellStart"/>
      <w:r w:rsidRPr="00672441">
        <w:rPr>
          <w:rFonts w:ascii="Arial" w:hAnsi="Arial" w:cs="Arial"/>
          <w:i/>
          <w:iCs/>
          <w:sz w:val="20"/>
          <w:szCs w:val="20"/>
          <w:lang w:val="pt-PT"/>
        </w:rPr>
        <w:t>of</w:t>
      </w:r>
      <w:proofErr w:type="spellEnd"/>
      <w:r w:rsidRPr="00672441">
        <w:rPr>
          <w:rFonts w:ascii="Arial" w:hAnsi="Arial" w:cs="Arial"/>
          <w:i/>
          <w:iCs/>
          <w:sz w:val="20"/>
          <w:szCs w:val="20"/>
          <w:lang w:val="pt-PT"/>
        </w:rPr>
        <w:t xml:space="preserve"> </w:t>
      </w:r>
      <w:proofErr w:type="spellStart"/>
      <w:r w:rsidRPr="00672441">
        <w:rPr>
          <w:rFonts w:ascii="Arial" w:hAnsi="Arial" w:cs="Arial"/>
          <w:i/>
          <w:iCs/>
          <w:sz w:val="20"/>
          <w:szCs w:val="20"/>
          <w:lang w:val="pt-PT"/>
        </w:rPr>
        <w:t>care</w:t>
      </w:r>
      <w:proofErr w:type="spellEnd"/>
      <w:r w:rsidRPr="00672441">
        <w:rPr>
          <w:rFonts w:ascii="Arial" w:hAnsi="Arial" w:cs="Arial"/>
          <w:sz w:val="20"/>
          <w:szCs w:val="20"/>
          <w:lang w:val="pt-PT"/>
        </w:rPr>
        <w:t xml:space="preserve"> por parte das empresas e para uma maior preocupação e empenho em cuidar dos seus viajantes. Esta componente</w:t>
      </w:r>
      <w:r>
        <w:rPr>
          <w:rFonts w:ascii="Arial" w:hAnsi="Arial" w:cs="Arial"/>
          <w:sz w:val="20"/>
          <w:szCs w:val="20"/>
          <w:lang w:val="pt-PT"/>
        </w:rPr>
        <w:t>,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cada vez mais importante da política de proteção dos </w:t>
      </w:r>
      <w:r>
        <w:rPr>
          <w:rFonts w:ascii="Arial" w:hAnsi="Arial" w:cs="Arial"/>
          <w:sz w:val="20"/>
          <w:szCs w:val="20"/>
          <w:lang w:val="pt-PT"/>
        </w:rPr>
        <w:t>colaboradores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de uma empresa, consiste em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criar um ambiente de segurança e bem-estar para os colaboradores da empresa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, também se aplica ao planeamento e execução das </w:t>
      </w:r>
      <w:r w:rsidR="002F725A">
        <w:rPr>
          <w:rFonts w:ascii="Arial" w:hAnsi="Arial" w:cs="Arial"/>
          <w:sz w:val="20"/>
          <w:szCs w:val="20"/>
          <w:lang w:val="pt-PT"/>
        </w:rPr>
        <w:t>viagens empresariais</w:t>
      </w:r>
      <w:r w:rsidRPr="00672441">
        <w:rPr>
          <w:rFonts w:ascii="Arial" w:hAnsi="Arial" w:cs="Arial"/>
          <w:sz w:val="20"/>
          <w:szCs w:val="20"/>
          <w:lang w:val="pt-PT"/>
        </w:rPr>
        <w:t>. De facto, o último inquérito da GBTA (</w:t>
      </w:r>
      <w:r w:rsidR="00000000">
        <w:fldChar w:fldCharType="begin"/>
      </w:r>
      <w:r w:rsidR="00000000" w:rsidRPr="00926611">
        <w:rPr>
          <w:lang w:val="pt-PT"/>
        </w:rPr>
        <w:instrText>HYPERLINK "https://www.gbta.org/pt/"</w:instrText>
      </w:r>
      <w:r w:rsidR="00000000">
        <w:fldChar w:fldCharType="separate"/>
      </w:r>
      <w:r w:rsidRPr="00672441">
        <w:rPr>
          <w:rStyle w:val="Hyperlink"/>
          <w:rFonts w:ascii="Arial" w:hAnsi="Arial" w:cs="Arial"/>
          <w:sz w:val="20"/>
          <w:szCs w:val="20"/>
          <w:lang w:val="pt-PT"/>
        </w:rPr>
        <w:t xml:space="preserve">Global Business </w:t>
      </w:r>
      <w:proofErr w:type="spellStart"/>
      <w:r w:rsidRPr="00672441">
        <w:rPr>
          <w:rStyle w:val="Hyperlink"/>
          <w:rFonts w:ascii="Arial" w:hAnsi="Arial" w:cs="Arial"/>
          <w:sz w:val="20"/>
          <w:szCs w:val="20"/>
          <w:lang w:val="pt-PT"/>
        </w:rPr>
        <w:t>Travel</w:t>
      </w:r>
      <w:proofErr w:type="spellEnd"/>
      <w:r w:rsidRPr="00672441">
        <w:rPr>
          <w:rStyle w:val="Hyperlink"/>
          <w:rFonts w:ascii="Arial" w:hAnsi="Arial" w:cs="Arial"/>
          <w:sz w:val="20"/>
          <w:szCs w:val="20"/>
          <w:lang w:val="pt-PT"/>
        </w:rPr>
        <w:t xml:space="preserve"> </w:t>
      </w:r>
      <w:proofErr w:type="spellStart"/>
      <w:r w:rsidRPr="00672441">
        <w:rPr>
          <w:rStyle w:val="Hyperlink"/>
          <w:rFonts w:ascii="Arial" w:hAnsi="Arial" w:cs="Arial"/>
          <w:sz w:val="20"/>
          <w:szCs w:val="20"/>
          <w:lang w:val="pt-PT"/>
        </w:rPr>
        <w:t>Association</w:t>
      </w:r>
      <w:proofErr w:type="spellEnd"/>
      <w:r w:rsidR="00000000">
        <w:rPr>
          <w:rStyle w:val="Hyperlink"/>
          <w:rFonts w:ascii="Arial" w:hAnsi="Arial" w:cs="Arial"/>
          <w:sz w:val="20"/>
          <w:szCs w:val="20"/>
          <w:lang w:val="pt-PT"/>
        </w:rPr>
        <w:fldChar w:fldCharType="end"/>
      </w:r>
      <w:r w:rsidRPr="00672441">
        <w:rPr>
          <w:rFonts w:ascii="Arial" w:hAnsi="Arial" w:cs="Arial"/>
          <w:sz w:val="20"/>
          <w:szCs w:val="20"/>
          <w:lang w:val="pt-PT"/>
        </w:rPr>
        <w:t xml:space="preserve">) sobre a forma como as </w:t>
      </w:r>
      <w:r w:rsidR="002F725A">
        <w:rPr>
          <w:rFonts w:ascii="Arial" w:hAnsi="Arial" w:cs="Arial"/>
          <w:sz w:val="20"/>
          <w:szCs w:val="20"/>
          <w:lang w:val="pt-PT"/>
        </w:rPr>
        <w:t>viagens empresariais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estão a mudar</w:t>
      </w:r>
      <w:r>
        <w:rPr>
          <w:rFonts w:ascii="Arial" w:hAnsi="Arial" w:cs="Arial"/>
          <w:sz w:val="20"/>
          <w:szCs w:val="20"/>
          <w:lang w:val="pt-PT"/>
        </w:rPr>
        <w:t>,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revela que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 xml:space="preserve">os viajantes estão a tornar-se mais exigentes devido às más experiências durante a crise </w:t>
      </w:r>
      <w:r>
        <w:rPr>
          <w:rFonts w:ascii="Arial" w:hAnsi="Arial" w:cs="Arial"/>
          <w:b/>
          <w:bCs/>
          <w:sz w:val="20"/>
          <w:szCs w:val="20"/>
          <w:lang w:val="pt-PT"/>
        </w:rPr>
        <w:t>pandémica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. Consequentemente, </w:t>
      </w:r>
      <w:r w:rsidRPr="00672441">
        <w:rPr>
          <w:rFonts w:ascii="Arial" w:hAnsi="Arial" w:cs="Arial"/>
          <w:b/>
          <w:bCs/>
          <w:sz w:val="20"/>
          <w:szCs w:val="20"/>
          <w:lang w:val="pt-PT"/>
        </w:rPr>
        <w:t>as empresas estão a exigir um serviço personalizado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que dê aos seus </w:t>
      </w:r>
      <w:r>
        <w:rPr>
          <w:rFonts w:ascii="Arial" w:hAnsi="Arial" w:cs="Arial"/>
          <w:sz w:val="20"/>
          <w:szCs w:val="20"/>
          <w:lang w:val="pt-PT"/>
        </w:rPr>
        <w:t>colaboradores</w:t>
      </w:r>
      <w:r w:rsidRPr="00672441">
        <w:rPr>
          <w:rFonts w:ascii="Arial" w:hAnsi="Arial" w:cs="Arial"/>
          <w:sz w:val="20"/>
          <w:szCs w:val="20"/>
          <w:lang w:val="pt-PT"/>
        </w:rPr>
        <w:t xml:space="preserve"> mais escolha e controlo sobre as suas viagens, assegurando simultaneamente uma melhor experiência de viagem.</w:t>
      </w:r>
    </w:p>
    <w:p w14:paraId="61359921" w14:textId="77777777" w:rsidR="00355485" w:rsidRDefault="00355485" w:rsidP="00672441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14:paraId="325DA22F" w14:textId="73E3C6BB" w:rsidR="00355485" w:rsidRPr="00355485" w:rsidRDefault="00355485" w:rsidP="00355485">
      <w:p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  <w:lang w:val="pt-PT"/>
        </w:rPr>
      </w:pPr>
      <w:r w:rsidRPr="00355485">
        <w:rPr>
          <w:rFonts w:ascii="Arial" w:hAnsi="Arial" w:cs="Arial"/>
          <w:i/>
          <w:iCs/>
          <w:sz w:val="20"/>
          <w:szCs w:val="20"/>
          <w:lang w:val="pt-PT"/>
        </w:rPr>
        <w:t xml:space="preserve">"Para os nossos clientes, as </w:t>
      </w:r>
      <w:r w:rsidRPr="00355485">
        <w:rPr>
          <w:rFonts w:ascii="Arial" w:hAnsi="Arial" w:cs="Arial"/>
          <w:b/>
          <w:bCs/>
          <w:i/>
          <w:iCs/>
          <w:sz w:val="20"/>
          <w:szCs w:val="20"/>
          <w:lang w:val="pt-PT"/>
        </w:rPr>
        <w:t>viagens são um pilar fundamental na sua estratégia empresarial</w:t>
      </w:r>
      <w:r w:rsidRPr="00355485">
        <w:rPr>
          <w:rFonts w:ascii="Arial" w:hAnsi="Arial" w:cs="Arial"/>
          <w:i/>
          <w:iCs/>
          <w:sz w:val="20"/>
          <w:szCs w:val="20"/>
          <w:lang w:val="pt-PT"/>
        </w:rPr>
        <w:t xml:space="preserve">, pelo que obter uma maior eficiência, controlo e segurança na gestão das suas </w:t>
      </w:r>
      <w:r w:rsidR="002F725A">
        <w:rPr>
          <w:rFonts w:ascii="Arial" w:hAnsi="Arial" w:cs="Arial"/>
          <w:i/>
          <w:iCs/>
          <w:sz w:val="20"/>
          <w:szCs w:val="20"/>
          <w:lang w:val="pt-PT"/>
        </w:rPr>
        <w:t>viagens empresariais</w:t>
      </w:r>
      <w:r w:rsidRPr="00355485">
        <w:rPr>
          <w:rFonts w:ascii="Arial" w:hAnsi="Arial" w:cs="Arial"/>
          <w:i/>
          <w:iCs/>
          <w:sz w:val="20"/>
          <w:szCs w:val="20"/>
          <w:lang w:val="pt-PT"/>
        </w:rPr>
        <w:t xml:space="preserve"> é um requisito essencial, com um sistema que digitaliza e integra todos os processos sem perder o toque personalizado e humano, o que sem dúvida se traduz numa maior satisfação ao viajar e em melhores resultados"</w:t>
      </w:r>
      <w:r w:rsidRPr="00355485">
        <w:rPr>
          <w:rFonts w:ascii="Arial" w:hAnsi="Arial" w:cs="Arial"/>
          <w:sz w:val="20"/>
          <w:szCs w:val="20"/>
          <w:lang w:val="pt-PT"/>
        </w:rPr>
        <w:t xml:space="preserve">, afirma Carlos </w:t>
      </w:r>
      <w:proofErr w:type="spellStart"/>
      <w:r w:rsidRPr="00355485">
        <w:rPr>
          <w:rFonts w:ascii="Arial" w:hAnsi="Arial" w:cs="Arial"/>
          <w:sz w:val="20"/>
          <w:szCs w:val="20"/>
          <w:lang w:val="pt-PT"/>
        </w:rPr>
        <w:t>Martínez</w:t>
      </w:r>
      <w:proofErr w:type="spellEnd"/>
      <w:r w:rsidRPr="00355485">
        <w:rPr>
          <w:rFonts w:ascii="Arial" w:hAnsi="Arial" w:cs="Arial"/>
          <w:sz w:val="20"/>
          <w:szCs w:val="20"/>
          <w:lang w:val="pt-PT"/>
        </w:rPr>
        <w:t xml:space="preserve">, CEO da </w:t>
      </w:r>
      <w:proofErr w:type="spellStart"/>
      <w:r w:rsidRPr="00355485">
        <w:rPr>
          <w:rFonts w:ascii="Arial" w:hAnsi="Arial" w:cs="Arial"/>
          <w:sz w:val="20"/>
          <w:szCs w:val="20"/>
          <w:lang w:val="pt-PT"/>
        </w:rPr>
        <w:t>Consultia</w:t>
      </w:r>
      <w:proofErr w:type="spellEnd"/>
      <w:r w:rsidRPr="00355485">
        <w:rPr>
          <w:rFonts w:ascii="Arial" w:hAnsi="Arial" w:cs="Arial"/>
          <w:sz w:val="20"/>
          <w:szCs w:val="20"/>
          <w:lang w:val="pt-PT"/>
        </w:rPr>
        <w:t xml:space="preserve"> Business </w:t>
      </w:r>
      <w:proofErr w:type="spellStart"/>
      <w:r w:rsidRPr="00355485">
        <w:rPr>
          <w:rFonts w:ascii="Arial" w:hAnsi="Arial" w:cs="Arial"/>
          <w:sz w:val="20"/>
          <w:szCs w:val="20"/>
          <w:lang w:val="pt-PT"/>
        </w:rPr>
        <w:t>Travel</w:t>
      </w:r>
      <w:proofErr w:type="spellEnd"/>
      <w:r w:rsidRPr="00355485">
        <w:rPr>
          <w:rFonts w:ascii="Arial" w:hAnsi="Arial" w:cs="Arial"/>
          <w:sz w:val="20"/>
          <w:szCs w:val="20"/>
          <w:lang w:val="pt-PT"/>
        </w:rPr>
        <w:t>.</w:t>
      </w:r>
    </w:p>
    <w:p w14:paraId="16319886" w14:textId="77777777" w:rsidR="00355485" w:rsidRPr="002F725A" w:rsidRDefault="00355485">
      <w:pPr>
        <w:shd w:val="clear" w:color="auto" w:fill="FFFFFF"/>
        <w:spacing w:before="270"/>
        <w:rPr>
          <w:lang w:val="pt-PT"/>
        </w:rPr>
      </w:pPr>
    </w:p>
    <w:p w14:paraId="38A6D7A8" w14:textId="77777777" w:rsidR="00070D71" w:rsidRPr="00A80E2A" w:rsidRDefault="00070D71" w:rsidP="00070D71">
      <w:pPr>
        <w:spacing w:line="276" w:lineRule="auto"/>
        <w:ind w:right="-291"/>
        <w:jc w:val="both"/>
        <w:rPr>
          <w:rFonts w:ascii="Arial" w:hAnsi="Arial" w:cs="Arial"/>
          <w:b/>
          <w:color w:val="000000"/>
          <w:sz w:val="18"/>
          <w:szCs w:val="18"/>
          <w:u w:val="single"/>
          <w:lang w:val="pt-PT"/>
        </w:rPr>
      </w:pPr>
      <w:r w:rsidRPr="00A80E2A">
        <w:rPr>
          <w:rFonts w:ascii="Arial" w:hAnsi="Arial" w:cs="Arial"/>
          <w:b/>
          <w:color w:val="000000"/>
          <w:sz w:val="18"/>
          <w:szCs w:val="18"/>
          <w:u w:val="single"/>
          <w:lang w:val="pt-PT"/>
        </w:rPr>
        <w:t xml:space="preserve">Sobre </w:t>
      </w:r>
      <w:proofErr w:type="spellStart"/>
      <w:r w:rsidRPr="00A80E2A">
        <w:rPr>
          <w:rFonts w:ascii="Arial" w:hAnsi="Arial" w:cs="Arial"/>
          <w:b/>
          <w:color w:val="000000"/>
          <w:sz w:val="18"/>
          <w:szCs w:val="18"/>
          <w:u w:val="single"/>
          <w:lang w:val="pt-PT"/>
        </w:rPr>
        <w:t>Consultia</w:t>
      </w:r>
      <w:proofErr w:type="spellEnd"/>
      <w:r w:rsidRPr="00A80E2A">
        <w:rPr>
          <w:rFonts w:ascii="Arial" w:hAnsi="Arial" w:cs="Arial"/>
          <w:b/>
          <w:color w:val="000000"/>
          <w:sz w:val="18"/>
          <w:szCs w:val="18"/>
          <w:u w:val="single"/>
          <w:lang w:val="pt-PT"/>
        </w:rPr>
        <w:t xml:space="preserve"> Business </w:t>
      </w:r>
      <w:proofErr w:type="spellStart"/>
      <w:r w:rsidRPr="00A80E2A">
        <w:rPr>
          <w:rFonts w:ascii="Arial" w:hAnsi="Arial" w:cs="Arial"/>
          <w:b/>
          <w:color w:val="000000"/>
          <w:sz w:val="18"/>
          <w:szCs w:val="18"/>
          <w:u w:val="single"/>
          <w:lang w:val="pt-PT"/>
        </w:rPr>
        <w:t>Travel</w:t>
      </w:r>
      <w:proofErr w:type="spellEnd"/>
    </w:p>
    <w:p w14:paraId="73AC113C" w14:textId="77777777" w:rsidR="00070D71" w:rsidRPr="00A80E2A" w:rsidRDefault="00070D71" w:rsidP="00070D71">
      <w:pPr>
        <w:spacing w:line="276" w:lineRule="auto"/>
        <w:ind w:right="-291"/>
        <w:jc w:val="both"/>
        <w:rPr>
          <w:rFonts w:ascii="Arial" w:hAnsi="Arial" w:cs="Arial"/>
          <w:b/>
          <w:color w:val="000000"/>
          <w:sz w:val="18"/>
          <w:szCs w:val="18"/>
          <w:u w:val="single"/>
          <w:lang w:val="pt-PT"/>
        </w:rPr>
      </w:pPr>
    </w:p>
    <w:p w14:paraId="2B1E1665" w14:textId="338CC455" w:rsidR="00070D71" w:rsidRPr="002A7258" w:rsidRDefault="00070D71" w:rsidP="00070D71">
      <w:pPr>
        <w:spacing w:line="276" w:lineRule="auto"/>
        <w:ind w:right="-285"/>
        <w:jc w:val="both"/>
        <w:rPr>
          <w:rFonts w:ascii="Arial" w:hAnsi="Arial" w:cs="Arial"/>
          <w:b/>
          <w:color w:val="000000"/>
          <w:sz w:val="18"/>
          <w:szCs w:val="18"/>
          <w:lang w:val="pt-PT"/>
        </w:rPr>
      </w:pPr>
      <w:proofErr w:type="spellStart"/>
      <w:r w:rsidRPr="002A7258">
        <w:rPr>
          <w:rFonts w:ascii="Arial" w:hAnsi="Arial" w:cs="Arial"/>
          <w:sz w:val="18"/>
          <w:szCs w:val="18"/>
          <w:lang w:val="pt-PT"/>
        </w:rPr>
        <w:t>Consultia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 Business </w:t>
      </w:r>
      <w:proofErr w:type="spellStart"/>
      <w:r w:rsidRPr="002A7258">
        <w:rPr>
          <w:rFonts w:ascii="Arial" w:hAnsi="Arial" w:cs="Arial"/>
          <w:sz w:val="18"/>
          <w:szCs w:val="18"/>
          <w:lang w:val="pt-PT"/>
        </w:rPr>
        <w:t>Travel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® é uma empresa especializada na gestão integrada de </w:t>
      </w:r>
      <w:r w:rsidR="002F725A">
        <w:rPr>
          <w:rFonts w:ascii="Arial" w:hAnsi="Arial" w:cs="Arial"/>
          <w:sz w:val="18"/>
          <w:szCs w:val="18"/>
          <w:lang w:val="pt-PT"/>
        </w:rPr>
        <w:t>viagens empresariais</w:t>
      </w:r>
      <w:r w:rsidRPr="002A7258">
        <w:rPr>
          <w:rFonts w:ascii="Arial" w:hAnsi="Arial" w:cs="Arial"/>
          <w:sz w:val="18"/>
          <w:szCs w:val="18"/>
          <w:lang w:val="pt-PT"/>
        </w:rPr>
        <w:t xml:space="preserve"> (</w:t>
      </w:r>
      <w:proofErr w:type="spellStart"/>
      <w:r w:rsidRPr="002A7258">
        <w:rPr>
          <w:rFonts w:ascii="Arial" w:hAnsi="Arial" w:cs="Arial"/>
          <w:sz w:val="18"/>
          <w:szCs w:val="18"/>
          <w:lang w:val="pt-PT"/>
        </w:rPr>
        <w:t>Travel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 Management </w:t>
      </w:r>
      <w:proofErr w:type="spellStart"/>
      <w:r w:rsidRPr="002A7258">
        <w:rPr>
          <w:rFonts w:ascii="Arial" w:hAnsi="Arial" w:cs="Arial"/>
          <w:sz w:val="18"/>
          <w:szCs w:val="18"/>
          <w:lang w:val="pt-PT"/>
        </w:rPr>
        <w:t>Company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). Graças ao </w:t>
      </w:r>
      <w:proofErr w:type="spellStart"/>
      <w:r w:rsidRPr="002A7258">
        <w:rPr>
          <w:rFonts w:ascii="Arial" w:hAnsi="Arial" w:cs="Arial"/>
          <w:sz w:val="18"/>
          <w:szCs w:val="18"/>
          <w:lang w:val="pt-PT"/>
        </w:rPr>
        <w:t>Destinux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®, a sua solução diferenciada baseada em software </w:t>
      </w:r>
      <w:proofErr w:type="spellStart"/>
      <w:r w:rsidRPr="002A7258">
        <w:rPr>
          <w:rFonts w:ascii="Arial" w:hAnsi="Arial" w:cs="Arial"/>
          <w:i/>
          <w:iCs/>
          <w:sz w:val="18"/>
          <w:szCs w:val="18"/>
          <w:lang w:val="pt-PT"/>
        </w:rPr>
        <w:t>cloud-based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 com um serviço de assessoria personalizado (</w:t>
      </w:r>
      <w:proofErr w:type="spellStart"/>
      <w:r w:rsidRPr="002A7258">
        <w:rPr>
          <w:rFonts w:ascii="Arial" w:hAnsi="Arial" w:cs="Arial"/>
          <w:sz w:val="18"/>
          <w:szCs w:val="18"/>
          <w:lang w:val="pt-PT"/>
        </w:rPr>
        <w:t>Personal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2A7258">
        <w:rPr>
          <w:rFonts w:ascii="Arial" w:hAnsi="Arial" w:cs="Arial"/>
          <w:sz w:val="18"/>
          <w:szCs w:val="18"/>
          <w:lang w:val="pt-PT"/>
        </w:rPr>
        <w:t>Travel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 </w:t>
      </w:r>
      <w:proofErr w:type="spellStart"/>
      <w:r w:rsidRPr="002A7258">
        <w:rPr>
          <w:rFonts w:ascii="Arial" w:hAnsi="Arial" w:cs="Arial"/>
          <w:sz w:val="18"/>
          <w:szCs w:val="18"/>
          <w:lang w:val="pt-PT"/>
        </w:rPr>
        <w:t>Assistant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), oferece uma solução integral para a gestão das </w:t>
      </w:r>
      <w:r w:rsidR="002F725A">
        <w:rPr>
          <w:rFonts w:ascii="Arial" w:hAnsi="Arial" w:cs="Arial"/>
          <w:sz w:val="18"/>
          <w:szCs w:val="18"/>
          <w:lang w:val="pt-PT"/>
        </w:rPr>
        <w:t>viagens empresariais</w:t>
      </w:r>
      <w:r w:rsidRPr="002A7258">
        <w:rPr>
          <w:rFonts w:ascii="Arial" w:hAnsi="Arial" w:cs="Arial"/>
          <w:sz w:val="18"/>
          <w:szCs w:val="18"/>
          <w:lang w:val="pt-PT"/>
        </w:rPr>
        <w:t xml:space="preserve">. Para além de gerir as necessidades de reuniões, incentivos, congressos e eventos (MICE) que a empresa necessita. A empresa de origem espanhola, fundada em 2010, conta, atualmente, com dois centros operacionais (Espanha e Portugal) a partir dos quais serve clientes em 14 países diferentes. A </w:t>
      </w:r>
      <w:proofErr w:type="spellStart"/>
      <w:r w:rsidRPr="002A7258">
        <w:rPr>
          <w:rFonts w:ascii="Arial" w:hAnsi="Arial" w:cs="Arial"/>
          <w:i/>
          <w:iCs/>
          <w:sz w:val="18"/>
          <w:szCs w:val="18"/>
          <w:lang w:val="pt-PT"/>
        </w:rPr>
        <w:t>startup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 em fase de crescimento integrou no seu sistema de gestão cerca de três milhões de hotéis, mais de 600 companhias aéreas, 27 empresas de </w:t>
      </w:r>
      <w:proofErr w:type="spellStart"/>
      <w:r w:rsidRPr="002A7258">
        <w:rPr>
          <w:rFonts w:ascii="Arial" w:hAnsi="Arial" w:cs="Arial"/>
          <w:i/>
          <w:iCs/>
          <w:sz w:val="18"/>
          <w:szCs w:val="18"/>
          <w:lang w:val="pt-PT"/>
        </w:rPr>
        <w:t>rent</w:t>
      </w:r>
      <w:proofErr w:type="spellEnd"/>
      <w:r w:rsidRPr="002A7258">
        <w:rPr>
          <w:rFonts w:ascii="Arial" w:hAnsi="Arial" w:cs="Arial"/>
          <w:i/>
          <w:iCs/>
          <w:sz w:val="18"/>
          <w:szCs w:val="18"/>
          <w:lang w:val="pt-PT"/>
        </w:rPr>
        <w:t xml:space="preserve"> a </w:t>
      </w:r>
      <w:proofErr w:type="spellStart"/>
      <w:r w:rsidRPr="002A7258">
        <w:rPr>
          <w:rFonts w:ascii="Arial" w:hAnsi="Arial" w:cs="Arial"/>
          <w:i/>
          <w:iCs/>
          <w:sz w:val="18"/>
          <w:szCs w:val="18"/>
          <w:lang w:val="pt-PT"/>
        </w:rPr>
        <w:t>car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 em todo o mundo e </w:t>
      </w:r>
      <w:proofErr w:type="spellStart"/>
      <w:r w:rsidRPr="002A7258">
        <w:rPr>
          <w:rFonts w:ascii="Arial" w:hAnsi="Arial" w:cs="Arial"/>
          <w:i/>
          <w:iCs/>
          <w:sz w:val="18"/>
          <w:szCs w:val="18"/>
          <w:lang w:val="pt-PT"/>
        </w:rPr>
        <w:t>transfers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 privados em mais de 160 países, </w:t>
      </w:r>
      <w:r w:rsidRPr="009E0AFE">
        <w:rPr>
          <w:rFonts w:ascii="Arial" w:hAnsi="Arial" w:cs="Arial"/>
          <w:sz w:val="18"/>
          <w:szCs w:val="18"/>
          <w:lang w:val="pt-PT"/>
        </w:rPr>
        <w:t>comboios</w:t>
      </w:r>
      <w:r>
        <w:rPr>
          <w:rFonts w:ascii="Arial" w:hAnsi="Arial" w:cs="Arial"/>
          <w:sz w:val="18"/>
          <w:szCs w:val="18"/>
          <w:lang w:val="pt-PT"/>
        </w:rPr>
        <w:t xml:space="preserve"> </w:t>
      </w:r>
      <w:r w:rsidRPr="002A7258">
        <w:rPr>
          <w:rFonts w:ascii="Arial" w:hAnsi="Arial" w:cs="Arial"/>
          <w:sz w:val="18"/>
          <w:szCs w:val="18"/>
          <w:lang w:val="pt-PT"/>
        </w:rPr>
        <w:t xml:space="preserve">e táxis e VTC em mais de 90 estados, conseguindo uma conectividade online e uma eficiência que se destacam no mercado das </w:t>
      </w:r>
      <w:r w:rsidR="002F725A">
        <w:rPr>
          <w:rFonts w:ascii="Arial" w:hAnsi="Arial" w:cs="Arial"/>
          <w:sz w:val="18"/>
          <w:szCs w:val="18"/>
          <w:lang w:val="pt-PT"/>
        </w:rPr>
        <w:t>viagens empresariais</w:t>
      </w:r>
      <w:r w:rsidRPr="002A7258">
        <w:rPr>
          <w:rFonts w:ascii="Arial" w:hAnsi="Arial" w:cs="Arial"/>
          <w:sz w:val="18"/>
          <w:szCs w:val="18"/>
          <w:lang w:val="pt-PT"/>
        </w:rPr>
        <w:t xml:space="preserve">. Em Portugal, a </w:t>
      </w:r>
      <w:proofErr w:type="spellStart"/>
      <w:r w:rsidRPr="002A7258">
        <w:rPr>
          <w:rFonts w:ascii="Arial" w:hAnsi="Arial" w:cs="Arial"/>
          <w:sz w:val="18"/>
          <w:szCs w:val="18"/>
          <w:lang w:val="pt-PT"/>
        </w:rPr>
        <w:t>Consultia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 Business </w:t>
      </w:r>
      <w:proofErr w:type="spellStart"/>
      <w:r w:rsidRPr="002A7258">
        <w:rPr>
          <w:rFonts w:ascii="Arial" w:hAnsi="Arial" w:cs="Arial"/>
          <w:sz w:val="18"/>
          <w:szCs w:val="18"/>
          <w:lang w:val="pt-PT"/>
        </w:rPr>
        <w:t>Travel</w:t>
      </w:r>
      <w:proofErr w:type="spellEnd"/>
      <w:r w:rsidRPr="002A7258">
        <w:rPr>
          <w:rFonts w:ascii="Arial" w:hAnsi="Arial" w:cs="Arial"/>
          <w:sz w:val="18"/>
          <w:szCs w:val="18"/>
          <w:lang w:val="pt-PT"/>
        </w:rPr>
        <w:t xml:space="preserve"> faz parte da APAVT (Associação Portuguesa de Agências de Viagem e Turismo) e AEP (Associação Empresarial de Portugal).</w:t>
      </w:r>
    </w:p>
    <w:p w14:paraId="3C4DF43D" w14:textId="77777777" w:rsidR="00070D71" w:rsidRDefault="00070D71" w:rsidP="00070D71">
      <w:pPr>
        <w:spacing w:line="276" w:lineRule="auto"/>
        <w:ind w:right="-285"/>
        <w:jc w:val="both"/>
        <w:rPr>
          <w:rFonts w:ascii="Arial" w:hAnsi="Arial" w:cs="Arial"/>
          <w:b/>
          <w:i/>
          <w:sz w:val="20"/>
          <w:szCs w:val="20"/>
          <w:u w:val="single"/>
          <w:lang w:val="pt-PT"/>
        </w:rPr>
      </w:pPr>
    </w:p>
    <w:p w14:paraId="159F8FF2" w14:textId="77777777" w:rsidR="00070D71" w:rsidRPr="002A7258" w:rsidRDefault="00070D71" w:rsidP="00070D71">
      <w:pPr>
        <w:spacing w:line="276" w:lineRule="auto"/>
        <w:ind w:right="-285"/>
        <w:jc w:val="both"/>
        <w:rPr>
          <w:rFonts w:ascii="Arial" w:hAnsi="Arial" w:cs="Arial"/>
          <w:b/>
          <w:i/>
          <w:sz w:val="20"/>
          <w:szCs w:val="20"/>
          <w:u w:val="single"/>
          <w:lang w:val="pt-PT"/>
        </w:rPr>
      </w:pPr>
    </w:p>
    <w:p w14:paraId="2561EAD7" w14:textId="77777777" w:rsidR="00070D71" w:rsidRPr="002A3551" w:rsidRDefault="00070D71" w:rsidP="00070D71">
      <w:pPr>
        <w:spacing w:line="276" w:lineRule="auto"/>
        <w:rPr>
          <w:rFonts w:ascii="Arial" w:hAnsi="Arial" w:cs="Arial"/>
          <w:b/>
          <w:color w:val="000000"/>
          <w:sz w:val="18"/>
          <w:szCs w:val="18"/>
          <w:u w:val="single"/>
          <w:lang w:val="pt-PT"/>
        </w:rPr>
      </w:pPr>
      <w:r w:rsidRPr="002A3551">
        <w:rPr>
          <w:rFonts w:ascii="Arial" w:hAnsi="Arial" w:cs="Arial"/>
          <w:b/>
          <w:color w:val="000000"/>
          <w:sz w:val="18"/>
          <w:szCs w:val="18"/>
          <w:u w:val="single"/>
          <w:lang w:val="pt-PT"/>
        </w:rPr>
        <w:t>Para mais inf</w:t>
      </w:r>
      <w:r>
        <w:rPr>
          <w:rFonts w:ascii="Arial" w:hAnsi="Arial" w:cs="Arial"/>
          <w:b/>
          <w:color w:val="000000"/>
          <w:sz w:val="18"/>
          <w:szCs w:val="18"/>
          <w:u w:val="single"/>
          <w:lang w:val="pt-PT"/>
        </w:rPr>
        <w:t>ormações, contactar:</w:t>
      </w:r>
    </w:p>
    <w:p w14:paraId="387B0F3A" w14:textId="77777777" w:rsidR="00070D71" w:rsidRPr="002A3551" w:rsidRDefault="00070D71" w:rsidP="00070D71">
      <w:pPr>
        <w:spacing w:line="276" w:lineRule="auto"/>
        <w:rPr>
          <w:rFonts w:ascii="Arial" w:hAnsi="Arial" w:cs="Arial"/>
          <w:sz w:val="18"/>
          <w:szCs w:val="18"/>
          <w:lang w:val="pt-PT"/>
        </w:rPr>
      </w:pPr>
      <w:r w:rsidRPr="002A3551">
        <w:rPr>
          <w:rFonts w:ascii="Arial" w:hAnsi="Arial" w:cs="Arial"/>
          <w:sz w:val="18"/>
          <w:szCs w:val="18"/>
          <w:lang w:val="pt-PT"/>
        </w:rPr>
        <w:t>Liliana Lopes</w:t>
      </w:r>
    </w:p>
    <w:p w14:paraId="6403E4BB" w14:textId="77777777" w:rsidR="00070D71" w:rsidRPr="002A7258" w:rsidRDefault="00070D71" w:rsidP="00070D71">
      <w:pPr>
        <w:spacing w:line="276" w:lineRule="auto"/>
        <w:rPr>
          <w:rFonts w:ascii="Arial" w:hAnsi="Arial" w:cs="Arial"/>
          <w:sz w:val="18"/>
          <w:szCs w:val="18"/>
          <w:lang w:val="it-IT"/>
        </w:rPr>
      </w:pPr>
      <w:proofErr w:type="spellStart"/>
      <w:proofErr w:type="gramStart"/>
      <w:r w:rsidRPr="002A7258">
        <w:rPr>
          <w:rFonts w:ascii="Arial" w:hAnsi="Arial" w:cs="Arial"/>
          <w:color w:val="0000FF"/>
          <w:sz w:val="18"/>
          <w:szCs w:val="18"/>
          <w:u w:val="single"/>
          <w:lang w:val="it-IT"/>
        </w:rPr>
        <w:t>liliana.lopes</w:t>
      </w:r>
      <w:proofErr w:type="gramEnd"/>
      <w:hyperlink r:id="rId8">
        <w:r w:rsidRPr="002A7258">
          <w:rPr>
            <w:rFonts w:ascii="Arial" w:hAnsi="Arial" w:cs="Arial"/>
            <w:color w:val="0000FF"/>
            <w:sz w:val="18"/>
            <w:szCs w:val="18"/>
            <w:u w:val="single"/>
            <w:lang w:val="it-IT"/>
          </w:rPr>
          <w:t>@actitud.</w:t>
        </w:r>
      </w:hyperlink>
      <w:r w:rsidRPr="002A3551">
        <w:rPr>
          <w:rFonts w:ascii="Arial" w:hAnsi="Arial" w:cs="Arial"/>
          <w:color w:val="0000FF"/>
          <w:sz w:val="18"/>
          <w:szCs w:val="18"/>
          <w:u w:val="single"/>
          <w:lang w:val="it-IT"/>
        </w:rPr>
        <w:t>agency</w:t>
      </w:r>
      <w:proofErr w:type="spellEnd"/>
    </w:p>
    <w:p w14:paraId="01482212" w14:textId="0CBECEF8" w:rsidR="002F0C65" w:rsidRDefault="00070D71" w:rsidP="00355485">
      <w:pPr>
        <w:spacing w:line="276" w:lineRule="auto"/>
      </w:pPr>
      <w:r w:rsidRPr="002A3551">
        <w:rPr>
          <w:rFonts w:ascii="Arial" w:hAnsi="Arial" w:cs="Arial"/>
          <w:sz w:val="18"/>
          <w:szCs w:val="18"/>
          <w:lang w:val="it-IT"/>
        </w:rPr>
        <w:t>965 207 359</w:t>
      </w:r>
    </w:p>
    <w:sectPr w:rsidR="002F0C65">
      <w:headerReference w:type="default" r:id="rId9"/>
      <w:pgSz w:w="11906" w:h="16838"/>
      <w:pgMar w:top="198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25094" w14:textId="77777777" w:rsidR="00F1315B" w:rsidRDefault="00F1315B">
      <w:r>
        <w:separator/>
      </w:r>
    </w:p>
  </w:endnote>
  <w:endnote w:type="continuationSeparator" w:id="0">
    <w:p w14:paraId="145F23CF" w14:textId="77777777" w:rsidR="00F1315B" w:rsidRDefault="00F1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B10E7" w14:textId="77777777" w:rsidR="00F1315B" w:rsidRDefault="00F1315B">
      <w:r>
        <w:separator/>
      </w:r>
    </w:p>
  </w:footnote>
  <w:footnote w:type="continuationSeparator" w:id="0">
    <w:p w14:paraId="0C916ED6" w14:textId="77777777" w:rsidR="00F1315B" w:rsidRDefault="00F1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FF58" w14:textId="77777777" w:rsidR="002F0C65" w:rsidRDefault="006976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D476EFA" wp14:editId="18796648">
          <wp:simplePos x="0" y="0"/>
          <wp:positionH relativeFrom="column">
            <wp:posOffset>3815715</wp:posOffset>
          </wp:positionH>
          <wp:positionV relativeFrom="paragraph">
            <wp:posOffset>-259075</wp:posOffset>
          </wp:positionV>
          <wp:extent cx="2352675" cy="772160"/>
          <wp:effectExtent l="0" t="0" r="0" b="0"/>
          <wp:wrapSquare wrapText="bothSides" distT="0" distB="0" distL="114300" distR="114300"/>
          <wp:docPr id="26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2352675" cy="772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3205D"/>
    <w:multiLevelType w:val="hybridMultilevel"/>
    <w:tmpl w:val="44ACED8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0B5079"/>
    <w:multiLevelType w:val="multilevel"/>
    <w:tmpl w:val="E80EE9B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29785751">
    <w:abstractNumId w:val="1"/>
  </w:num>
  <w:num w:numId="2" w16cid:durableId="100763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65"/>
    <w:rsid w:val="00070D71"/>
    <w:rsid w:val="00205837"/>
    <w:rsid w:val="00206B44"/>
    <w:rsid w:val="002C15D0"/>
    <w:rsid w:val="002E760A"/>
    <w:rsid w:val="002F0C65"/>
    <w:rsid w:val="002F725A"/>
    <w:rsid w:val="00355485"/>
    <w:rsid w:val="0048689B"/>
    <w:rsid w:val="005E3572"/>
    <w:rsid w:val="00645C40"/>
    <w:rsid w:val="00672441"/>
    <w:rsid w:val="006976C0"/>
    <w:rsid w:val="006C273B"/>
    <w:rsid w:val="00727508"/>
    <w:rsid w:val="00842021"/>
    <w:rsid w:val="00926611"/>
    <w:rsid w:val="009324C3"/>
    <w:rsid w:val="009A6BD0"/>
    <w:rsid w:val="00B82F60"/>
    <w:rsid w:val="00C137E2"/>
    <w:rsid w:val="00C46B12"/>
    <w:rsid w:val="00E1727C"/>
    <w:rsid w:val="00E609B7"/>
    <w:rsid w:val="00E701AF"/>
    <w:rsid w:val="00EF0881"/>
    <w:rsid w:val="00F1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5A6C"/>
  <w15:docId w15:val="{80C06175-C031-44F1-AB19-794C147B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CF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6D566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E4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E45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NoSpacing">
    <w:name w:val="No Spacing"/>
    <w:uiPriority w:val="1"/>
    <w:qFormat/>
    <w:rsid w:val="00D47687"/>
  </w:style>
  <w:style w:type="character" w:styleId="CommentReference">
    <w:name w:val="annotation reference"/>
    <w:basedOn w:val="DefaultParagraphFont"/>
    <w:uiPriority w:val="99"/>
    <w:semiHidden/>
    <w:unhideWhenUsed/>
    <w:rsid w:val="00182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20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207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on">
    <w:name w:val="Revision"/>
    <w:hidden/>
    <w:uiPriority w:val="99"/>
    <w:semiHidden/>
    <w:rsid w:val="00F47DAF"/>
  </w:style>
  <w:style w:type="character" w:customStyle="1" w:styleId="apple-converted-space">
    <w:name w:val="apple-converted-space"/>
    <w:basedOn w:val="DefaultParagraphFont"/>
    <w:rsid w:val="008C355B"/>
  </w:style>
  <w:style w:type="paragraph" w:styleId="NormalWeb">
    <w:name w:val="Normal (Web)"/>
    <w:basedOn w:val="Normal"/>
    <w:uiPriority w:val="99"/>
    <w:unhideWhenUsed/>
    <w:rsid w:val="005A7990"/>
    <w:pPr>
      <w:spacing w:before="195" w:after="195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2CE5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BE1866"/>
    <w:pPr>
      <w:widowControl w:val="0"/>
      <w:autoSpaceDE w:val="0"/>
      <w:autoSpaceDN w:val="0"/>
    </w:pPr>
    <w:rPr>
      <w:rFonts w:ascii="Tahoma" w:eastAsia="Tahoma" w:hAnsi="Tahoma" w:cs="Tahoma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E1866"/>
    <w:rPr>
      <w:rFonts w:ascii="Tahoma" w:eastAsia="Tahoma" w:hAnsi="Tahoma" w:cs="Tahoma"/>
      <w:sz w:val="28"/>
      <w:szCs w:val="28"/>
      <w:lang w:val="es-ES" w:eastAsia="en-US"/>
    </w:rPr>
  </w:style>
  <w:style w:type="paragraph" w:customStyle="1" w:styleId="v1msonormal">
    <w:name w:val="v1msonormal"/>
    <w:basedOn w:val="Normal"/>
    <w:rsid w:val="003C1A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al"/>
    <w:rsid w:val="003C1A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6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titud@actitu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7hqf4DvFZBMxAnfgWteZIjWhw==">CgMxLjAyCGguZ2pkZ3hzOAByITFxYmpBVkcwbmlHNVU5U1M2VTJlMTdIVGEybDJ2bHRJdg==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Liliana Lopes</cp:lastModifiedBy>
  <cp:revision>4</cp:revision>
  <dcterms:created xsi:type="dcterms:W3CDTF">2024-02-09T17:42:00Z</dcterms:created>
  <dcterms:modified xsi:type="dcterms:W3CDTF">2024-02-15T11:32:00Z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0x010100F216AFD8C49A964A82E6063D63172A8A</vt:lpwstr>
  </property>
</Properties>
</file>