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76" w:lineRule="auto"/>
        <w:jc w:val="center"/>
        <w:rPr>
          <w:rFonts w:ascii="Arial" w:cs="Arial" w:eastAsia="Arial" w:hAnsi="Arial"/>
          <w:b w:val="1"/>
          <w:bCs w:val="1"/>
          <w:sz w:val="30"/>
          <w:szCs w:val="30"/>
        </w:rPr>
      </w:pPr>
      <w:r w:rsidDel="00000000" w:rsidR="00000000" w:rsidRPr="00000000">
        <w:rPr>
          <w:rFonts w:ascii="Arial" w:cs="Arial" w:eastAsia="Arial" w:hAnsi="Arial"/>
          <w:b w:val="1"/>
          <w:bCs w:val="1"/>
          <w:sz w:val="30"/>
          <w:szCs w:val="30"/>
          <w:rtl w:val="0"/>
        </w:rPr>
        <w:t xml:space="preserve">AirHelp acaba de integrar o seu verificador de indemnizações por incidentes aéreos no ChatGPT e no Claude </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76"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76" w:lineRule="auto"/>
        <w:jc w:val="center"/>
        <w:rPr>
          <w:rFonts w:ascii="Arial" w:cs="Arial" w:eastAsia="Arial" w:hAnsi="Arial"/>
          <w:b w:val="1"/>
          <w:bCs w:val="1"/>
          <w:i w:val="1"/>
          <w:iCs w:val="1"/>
          <w:sz w:val="22"/>
          <w:szCs w:val="22"/>
        </w:rPr>
      </w:pPr>
      <w:r w:rsidDel="00000000" w:rsidR="00000000" w:rsidRPr="00000000">
        <w:rPr>
          <w:rFonts w:ascii="Arial" w:cs="Arial" w:eastAsia="Arial" w:hAnsi="Arial"/>
          <w:b w:val="1"/>
          <w:bCs w:val="1"/>
          <w:i w:val="1"/>
          <w:iCs w:val="1"/>
          <w:sz w:val="22"/>
          <w:szCs w:val="22"/>
          <w:rtl w:val="0"/>
        </w:rPr>
        <w:t xml:space="preserve">A ferramenta identifica o voo, analisa o incidente e a regulamentação aplicável e avalia se o passageiro pode ter direito a uma indemnização.</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76" w:lineRule="auto"/>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76" w:lineRule="auto"/>
        <w:jc w:val="center"/>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06">
      <w:pPr>
        <w:spacing w:line="276"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Lisboa, 08 de outubro de 2026.-</w:t>
      </w:r>
      <w:r w:rsidDel="00000000" w:rsidR="00000000" w:rsidRPr="00000000">
        <w:rPr>
          <w:rFonts w:ascii="Arial" w:cs="Arial" w:eastAsia="Arial" w:hAnsi="Arial"/>
          <w:sz w:val="20"/>
          <w:szCs w:val="20"/>
          <w:rtl w:val="0"/>
        </w:rPr>
        <w:t xml:space="preserve"> A </w:t>
      </w:r>
      <w:hyperlink r:id="rId7">
        <w:r w:rsidDel="00000000" w:rsidR="00000000" w:rsidRPr="00000000">
          <w:rPr>
            <w:rFonts w:ascii="Arial" w:cs="Arial" w:eastAsia="Arial" w:hAnsi="Arial"/>
            <w:b w:val="1"/>
            <w:bCs w:val="1"/>
            <w:color w:val="1155cc"/>
            <w:sz w:val="20"/>
            <w:szCs w:val="20"/>
            <w:u w:val="single"/>
            <w:rtl w:val="0"/>
          </w:rPr>
          <w:t xml:space="preserve">AirHelp</w:t>
        </w:r>
      </w:hyperlink>
      <w:r w:rsidDel="00000000" w:rsidR="00000000" w:rsidRPr="00000000">
        <w:rPr>
          <w:rFonts w:ascii="Arial" w:cs="Arial" w:eastAsia="Arial" w:hAnsi="Arial"/>
          <w:sz w:val="20"/>
          <w:szCs w:val="20"/>
          <w:rtl w:val="0"/>
        </w:rPr>
        <w:t xml:space="preserve">, empresa líder mundial em tecnologia de compensação de passageiros aéreos, </w:t>
      </w:r>
      <w:r w:rsidDel="00000000" w:rsidR="00000000" w:rsidRPr="00000000">
        <w:rPr>
          <w:rFonts w:ascii="Arial" w:cs="Arial" w:eastAsia="Arial" w:hAnsi="Arial"/>
          <w:b w:val="1"/>
          <w:bCs w:val="1"/>
          <w:sz w:val="20"/>
          <w:szCs w:val="20"/>
          <w:rtl w:val="0"/>
        </w:rPr>
        <w:t xml:space="preserve">acaba de integrar o seu verificador de indemnizações nas plataformas de Inteligência Artificial (IA), ChatGPT e Claude</w:t>
      </w:r>
      <w:r w:rsidDel="00000000" w:rsidR="00000000" w:rsidRPr="00000000">
        <w:rPr>
          <w:rFonts w:ascii="Arial" w:cs="Arial" w:eastAsia="Arial" w:hAnsi="Arial"/>
          <w:sz w:val="20"/>
          <w:szCs w:val="20"/>
          <w:rtl w:val="0"/>
        </w:rPr>
        <w:t xml:space="preserve">, o que permite aos viajantes consultar diretamente, a partir destas plataformas, se um cancelamento, um atraso ou outro incidente com o seu voo lhes poderá dar direito a uma indemnização. </w:t>
      </w:r>
    </w:p>
    <w:p w:rsidR="00000000" w:rsidDel="00000000" w:rsidP="00000000" w:rsidRDefault="00000000" w:rsidRPr="00000000" w14:paraId="00000007">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8">
      <w:pPr>
        <w:spacing w:line="276"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A crescente adoção da IA está a mudar as expetativas dos consumidores: as pessoas não utilizam estas ferramentas apenas para gerar conteúdos, mas também para obter respostas e resolver problemas concretos. Assim, a ferramenta, desenvolvida em colaboração com a Alpic, consegue </w:t>
      </w:r>
      <w:r w:rsidDel="00000000" w:rsidR="00000000" w:rsidRPr="00000000">
        <w:rPr>
          <w:rFonts w:ascii="Arial" w:cs="Arial" w:eastAsia="Arial" w:hAnsi="Arial"/>
          <w:b w:val="1"/>
          <w:bCs w:val="1"/>
          <w:sz w:val="20"/>
          <w:szCs w:val="20"/>
          <w:rtl w:val="0"/>
        </w:rPr>
        <w:t xml:space="preserve">identificar o voo do passageiro, analisar os dados do incidente, determinar qual a regulamentação aplicável e fornecer uma estimativa da possível indemnização.</w:t>
      </w:r>
    </w:p>
    <w:p w:rsidR="00000000" w:rsidDel="00000000" w:rsidP="00000000" w:rsidRDefault="00000000" w:rsidRPr="00000000" w14:paraId="00000009">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A">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lançamento responde a uma mudança na forma como os consumidores procuram informação. De acordo com um estudo da Bain &amp; Company, divulgado em fevereiro de 2026, 62% dos portugueses afirmam utilizar regularmente ferramentas de IA generativa, um valor acima da média europeia, que se situa nos 52%. No caso das viagens, esta integração abre um novo ponto de acesso a informação que, até agora, </w:t>
      </w:r>
      <w:r w:rsidDel="00000000" w:rsidR="00000000" w:rsidRPr="00000000">
        <w:rPr>
          <w:rFonts w:ascii="Arial" w:cs="Arial" w:eastAsia="Arial" w:hAnsi="Arial"/>
          <w:sz w:val="20"/>
          <w:szCs w:val="20"/>
          <w:rtl w:val="0"/>
        </w:rPr>
        <w:t xml:space="preserve">podia</w:t>
      </w:r>
      <w:r w:rsidDel="00000000" w:rsidR="00000000" w:rsidRPr="00000000">
        <w:rPr>
          <w:rFonts w:ascii="Arial" w:cs="Arial" w:eastAsia="Arial" w:hAnsi="Arial"/>
          <w:sz w:val="20"/>
          <w:szCs w:val="20"/>
          <w:rtl w:val="0"/>
        </w:rPr>
        <w:t xml:space="preserve"> ser </w:t>
      </w:r>
      <w:r w:rsidDel="00000000" w:rsidR="00000000" w:rsidRPr="00000000">
        <w:rPr>
          <w:rFonts w:ascii="Arial" w:cs="Arial" w:eastAsia="Arial" w:hAnsi="Arial"/>
          <w:sz w:val="20"/>
          <w:szCs w:val="20"/>
          <w:rtl w:val="0"/>
        </w:rPr>
        <w:t xml:space="preserve">difícil</w:t>
      </w:r>
      <w:r w:rsidDel="00000000" w:rsidR="00000000" w:rsidRPr="00000000">
        <w:rPr>
          <w:rFonts w:ascii="Arial" w:cs="Arial" w:eastAsia="Arial" w:hAnsi="Arial"/>
          <w:sz w:val="20"/>
          <w:szCs w:val="20"/>
          <w:rtl w:val="0"/>
        </w:rPr>
        <w:t xml:space="preserve"> de encontrar ou interpretar. </w:t>
      </w:r>
    </w:p>
    <w:p w:rsidR="00000000" w:rsidDel="00000000" w:rsidP="00000000" w:rsidRDefault="00000000" w:rsidRPr="00000000" w14:paraId="0000000B">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C">
      <w:pPr>
        <w:spacing w:line="276" w:lineRule="auto"/>
        <w:jc w:val="both"/>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De uma resposta geral para uma resposta baseada num voo específico</w:t>
      </w:r>
    </w:p>
    <w:p w:rsidR="00000000" w:rsidDel="00000000" w:rsidP="00000000" w:rsidRDefault="00000000" w:rsidRPr="00000000" w14:paraId="0000000D">
      <w:pPr>
        <w:spacing w:line="276" w:lineRule="auto"/>
        <w:jc w:val="both"/>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00E">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Uma das limitações da utilização de uma </w:t>
      </w:r>
      <w:r w:rsidDel="00000000" w:rsidR="00000000" w:rsidRPr="00000000">
        <w:rPr>
          <w:rFonts w:ascii="Arial" w:cs="Arial" w:eastAsia="Arial" w:hAnsi="Arial"/>
          <w:b w:val="1"/>
          <w:bCs w:val="1"/>
          <w:sz w:val="20"/>
          <w:szCs w:val="20"/>
          <w:rtl w:val="0"/>
        </w:rPr>
        <w:t xml:space="preserve">IA generalista</w:t>
      </w:r>
      <w:r w:rsidDel="00000000" w:rsidR="00000000" w:rsidRPr="00000000">
        <w:rPr>
          <w:rFonts w:ascii="Arial" w:cs="Arial" w:eastAsia="Arial" w:hAnsi="Arial"/>
          <w:sz w:val="20"/>
          <w:szCs w:val="20"/>
          <w:rtl w:val="0"/>
        </w:rPr>
        <w:t xml:space="preserve"> para esclarecer dúvidas sobre os direitos dos passageiros é que esta pode explicar corretamente a legislação, mas </w:t>
      </w:r>
      <w:r w:rsidDel="00000000" w:rsidR="00000000" w:rsidRPr="00000000">
        <w:rPr>
          <w:rFonts w:ascii="Arial" w:cs="Arial" w:eastAsia="Arial" w:hAnsi="Arial"/>
          <w:b w:val="1"/>
          <w:bCs w:val="1"/>
          <w:sz w:val="20"/>
          <w:szCs w:val="20"/>
          <w:rtl w:val="0"/>
        </w:rPr>
        <w:t xml:space="preserve">não dispõe necessariamente dos dados necessários para determinar o que acontece num voo específico. </w:t>
      </w:r>
      <w:r w:rsidDel="00000000" w:rsidR="00000000" w:rsidRPr="00000000">
        <w:rPr>
          <w:rFonts w:ascii="Arial" w:cs="Arial" w:eastAsia="Arial" w:hAnsi="Arial"/>
          <w:sz w:val="20"/>
          <w:szCs w:val="20"/>
          <w:rtl w:val="0"/>
        </w:rPr>
        <w:t xml:space="preserve">Um passageiro que pergunte ao ChatGPT ou ao Claude sobre os seus direitos pode receber informações gerais, mas a resposta pode depender de fatores como a duração exata do atraso, a antecedência com que foi comunicado um cancelamento, a rota, a companhia aérea ou as circunstâncias que provocaram o incidente. </w:t>
      </w:r>
    </w:p>
    <w:p w:rsidR="00000000" w:rsidDel="00000000" w:rsidP="00000000" w:rsidRDefault="00000000" w:rsidRPr="00000000" w14:paraId="0000000F">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spacing w:line="276"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 integração do verificador da AirHelp tem como objetivo colmatar precisamente essa lacuna.</w:t>
      </w:r>
      <w:r w:rsidDel="00000000" w:rsidR="00000000" w:rsidRPr="00000000">
        <w:rPr>
          <w:rFonts w:ascii="Arial" w:cs="Arial" w:eastAsia="Arial" w:hAnsi="Arial"/>
          <w:sz w:val="20"/>
          <w:szCs w:val="20"/>
          <w:rtl w:val="0"/>
        </w:rPr>
        <w:t xml:space="preserve"> Ao utilizar os dados de voos e a informação normativa da AirHelp, consegue identificar o voo em questão e fornecer uma avaliação específica do caso, incluindo uma estimativa da possível indemnização.</w:t>
      </w:r>
    </w:p>
    <w:p w:rsidR="00000000" w:rsidDel="00000000" w:rsidP="00000000" w:rsidRDefault="00000000" w:rsidRPr="00000000" w14:paraId="00000011">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2">
      <w:pPr>
        <w:spacing w:line="276"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Por exemplo, se um passageiro perguntar </w:t>
      </w:r>
      <w:r w:rsidDel="00000000" w:rsidR="00000000" w:rsidRPr="00000000">
        <w:rPr>
          <w:rFonts w:ascii="Arial" w:cs="Arial" w:eastAsia="Arial" w:hAnsi="Arial"/>
          <w:b w:val="1"/>
          <w:bCs w:val="1"/>
          <w:i w:val="1"/>
          <w:iCs w:val="1"/>
          <w:sz w:val="20"/>
          <w:szCs w:val="20"/>
          <w:rtl w:val="0"/>
        </w:rPr>
        <w:t xml:space="preserve">‘O meu voo de Barcelona para Milão foi cancelado. Tenho direito a uma indemnização?’</w:t>
      </w:r>
      <w:r w:rsidDel="00000000" w:rsidR="00000000" w:rsidRPr="00000000">
        <w:rPr>
          <w:rFonts w:ascii="Arial" w:cs="Arial" w:eastAsia="Arial" w:hAnsi="Arial"/>
          <w:sz w:val="20"/>
          <w:szCs w:val="20"/>
          <w:rtl w:val="0"/>
        </w:rPr>
        <w:t xml:space="preserve">, a ferramenta poderá </w:t>
      </w:r>
      <w:r w:rsidDel="00000000" w:rsidR="00000000" w:rsidRPr="00000000">
        <w:rPr>
          <w:rFonts w:ascii="Arial" w:cs="Arial" w:eastAsia="Arial" w:hAnsi="Arial"/>
          <w:b w:val="1"/>
          <w:bCs w:val="1"/>
          <w:sz w:val="20"/>
          <w:szCs w:val="20"/>
          <w:rtl w:val="0"/>
        </w:rPr>
        <w:t xml:space="preserve">determinar se o caso dará direito a indemnização, indicar um montante estimado e explicar a legislação </w:t>
      </w:r>
      <w:r w:rsidDel="00000000" w:rsidR="00000000" w:rsidRPr="00000000">
        <w:rPr>
          <w:rFonts w:ascii="Arial" w:cs="Arial" w:eastAsia="Arial" w:hAnsi="Arial"/>
          <w:sz w:val="20"/>
          <w:szCs w:val="20"/>
          <w:rtl w:val="0"/>
        </w:rPr>
        <w:t xml:space="preserve">em que se baseia. </w:t>
      </w:r>
      <w:r w:rsidDel="00000000" w:rsidR="00000000" w:rsidRPr="00000000">
        <w:rPr>
          <w:rFonts w:ascii="Arial" w:cs="Arial" w:eastAsia="Arial" w:hAnsi="Arial"/>
          <w:b w:val="1"/>
          <w:bCs w:val="1"/>
          <w:sz w:val="20"/>
          <w:szCs w:val="20"/>
          <w:rtl w:val="0"/>
        </w:rPr>
        <w:t xml:space="preserve">Se o passageiro não preencher os requisitos, também é explicado o motivo.</w:t>
      </w:r>
    </w:p>
    <w:p w:rsidR="00000000" w:rsidDel="00000000" w:rsidP="00000000" w:rsidRDefault="00000000" w:rsidRPr="00000000" w14:paraId="00000013">
      <w:pPr>
        <w:spacing w:line="276" w:lineRule="auto"/>
        <w:jc w:val="both"/>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014">
      <w:pPr>
        <w:spacing w:line="276" w:lineRule="auto"/>
        <w:jc w:val="both"/>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A IA como novo ponto de acesso aos direitos dos passageiros</w:t>
      </w:r>
    </w:p>
    <w:p w:rsidR="00000000" w:rsidDel="00000000" w:rsidP="00000000" w:rsidRDefault="00000000" w:rsidRPr="00000000" w14:paraId="00000015">
      <w:pPr>
        <w:spacing w:line="276" w:lineRule="auto"/>
        <w:jc w:val="both"/>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016">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AirHelp utiliza IA no processo de gestão de reclamações desde 2016. A sua tecnologia permite analisar documentação, processar informações sobre voos e traduzir comunicações das companhias aéreas para 19 idiomas. Também consegue identificar automaticamente informações sobre viagens a partir das caixas de entrada dos passageiros, mesmo quando existem erros ortográficos nos nomes das companhias aéreas.</w:t>
      </w:r>
    </w:p>
    <w:p w:rsidR="00000000" w:rsidDel="00000000" w:rsidP="00000000" w:rsidRDefault="00000000" w:rsidRPr="00000000" w14:paraId="00000017">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pacing w:line="276" w:lineRule="auto"/>
        <w:jc w:val="both"/>
        <w:rPr>
          <w:rFonts w:ascii="Arial" w:cs="Arial" w:eastAsia="Arial" w:hAnsi="Arial"/>
          <w:b w:val="1"/>
          <w:bCs w:val="1"/>
          <w:sz w:val="20"/>
          <w:szCs w:val="20"/>
        </w:rPr>
      </w:pPr>
      <w:r w:rsidDel="00000000" w:rsidR="00000000" w:rsidRPr="00000000">
        <w:rPr>
          <w:rFonts w:ascii="Arial" w:cs="Arial" w:eastAsia="Arial" w:hAnsi="Arial"/>
          <w:i w:val="1"/>
          <w:iCs w:val="1"/>
          <w:sz w:val="20"/>
          <w:szCs w:val="20"/>
          <w:rtl w:val="0"/>
        </w:rPr>
        <w:t xml:space="preserve">“Há dez anos que utilizamos a IA para ajudar os passageiros que já tinham iniciado uma reclamação. Agora, com a integração no ChatGPT e no Claude, queremos levar essa tecnologia para uma fase muito mais precoce: quando o passageiro tem simplesmente uma pergunta”</w:t>
      </w:r>
      <w:r w:rsidDel="00000000" w:rsidR="00000000" w:rsidRPr="00000000">
        <w:rPr>
          <w:rFonts w:ascii="Arial" w:cs="Arial" w:eastAsia="Arial" w:hAnsi="Arial"/>
          <w:sz w:val="20"/>
          <w:szCs w:val="20"/>
          <w:rtl w:val="0"/>
        </w:rPr>
        <w:t xml:space="preserve">, afirma </w:t>
      </w:r>
      <w:r w:rsidDel="00000000" w:rsidR="00000000" w:rsidRPr="00000000">
        <w:rPr>
          <w:rFonts w:ascii="Arial" w:cs="Arial" w:eastAsia="Arial" w:hAnsi="Arial"/>
          <w:b w:val="1"/>
          <w:bCs w:val="1"/>
          <w:sz w:val="20"/>
          <w:szCs w:val="20"/>
          <w:rtl w:val="0"/>
        </w:rPr>
        <w:t xml:space="preserve">Márcio Spínola, C</w:t>
      </w:r>
      <w:r w:rsidDel="00000000" w:rsidR="00000000" w:rsidRPr="00000000">
        <w:rPr>
          <w:rFonts w:ascii="Arial" w:cs="Arial" w:eastAsia="Arial" w:hAnsi="Arial"/>
          <w:b w:val="1"/>
          <w:bCs w:val="1"/>
          <w:sz w:val="20"/>
          <w:szCs w:val="20"/>
          <w:rtl w:val="0"/>
        </w:rPr>
        <w:t xml:space="preserve">hief Product Officer</w:t>
      </w:r>
      <w:r w:rsidDel="00000000" w:rsidR="00000000" w:rsidRPr="00000000">
        <w:rPr>
          <w:rFonts w:ascii="Arial" w:cs="Arial" w:eastAsia="Arial" w:hAnsi="Arial"/>
          <w:b w:val="1"/>
          <w:bCs w:val="1"/>
          <w:sz w:val="20"/>
          <w:szCs w:val="20"/>
          <w:rtl w:val="0"/>
        </w:rPr>
        <w:t xml:space="preserve"> da AirHelp em Portugal.</w:t>
      </w:r>
      <w:r w:rsidDel="00000000" w:rsidR="00000000" w:rsidRPr="00000000">
        <w:rPr>
          <w:rtl w:val="0"/>
        </w:rPr>
      </w:r>
    </w:p>
    <w:p w:rsidR="00000000" w:rsidDel="00000000" w:rsidP="00000000" w:rsidRDefault="00000000" w:rsidRPr="00000000" w14:paraId="00000019">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A">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necessidade de respostas mais acessíveis é especialmente relevante no âmbito dos direitos dos passageiros. De acordo com dados da AirHelp, 60% dos viajantes com direito a uma indemnização na União Europeia nunca a reclamam e a falta de informação é um dos principais obstáculos. Apesar de a legislação europeia prever compensações financeiras de até 600 euros por passageiro quando a companhia aérea é responsável pelo atraso ou cancelamento, existe ainda um grande desconhecimento sobre esses direitos. </w:t>
      </w:r>
    </w:p>
    <w:p w:rsidR="00000000" w:rsidDel="00000000" w:rsidP="00000000" w:rsidRDefault="00000000" w:rsidRPr="00000000" w14:paraId="0000001B">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C">
      <w:pPr>
        <w:spacing w:line="276" w:lineRule="auto"/>
        <w:jc w:val="both"/>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Reforço dos Direitos dos Passageiros Aéreos </w:t>
      </w:r>
    </w:p>
    <w:p w:rsidR="00000000" w:rsidDel="00000000" w:rsidP="00000000" w:rsidRDefault="00000000" w:rsidRPr="00000000" w14:paraId="0000001D">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E">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Para além do processo de indemnização, </w:t>
      </w:r>
      <w:r w:rsidDel="00000000" w:rsidR="00000000" w:rsidRPr="00000000">
        <w:rPr>
          <w:rFonts w:ascii="Arial" w:cs="Arial" w:eastAsia="Arial" w:hAnsi="Arial"/>
          <w:b w:val="1"/>
          <w:bCs w:val="1"/>
          <w:sz w:val="20"/>
          <w:szCs w:val="20"/>
          <w:rtl w:val="0"/>
        </w:rPr>
        <w:t xml:space="preserve">a integração do verificador da AirHelp pode ser uma forma de combater a desinformação sobre os Direitos dos Passageiros Aéreos.</w:t>
      </w:r>
      <w:r w:rsidDel="00000000" w:rsidR="00000000" w:rsidRPr="00000000">
        <w:rPr>
          <w:rFonts w:ascii="Arial" w:cs="Arial" w:eastAsia="Arial" w:hAnsi="Arial"/>
          <w:sz w:val="20"/>
          <w:szCs w:val="20"/>
          <w:rtl w:val="0"/>
        </w:rPr>
        <w:t xml:space="preserve"> Neste sentido, a AirHelp lançou, recentemente, uma </w:t>
      </w:r>
      <w:r w:rsidDel="00000000" w:rsidR="00000000" w:rsidRPr="00000000">
        <w:rPr>
          <w:rFonts w:ascii="Arial" w:cs="Arial" w:eastAsia="Arial" w:hAnsi="Arial"/>
          <w:b w:val="1"/>
          <w:bCs w:val="1"/>
          <w:sz w:val="20"/>
          <w:szCs w:val="20"/>
          <w:rtl w:val="0"/>
        </w:rPr>
        <w:t xml:space="preserve">nova edição do seu </w:t>
      </w:r>
      <w:hyperlink r:id="rId8">
        <w:r w:rsidDel="00000000" w:rsidR="00000000" w:rsidRPr="00000000">
          <w:rPr>
            <w:rFonts w:ascii="Arial" w:cs="Arial" w:eastAsia="Arial" w:hAnsi="Arial"/>
            <w:b w:val="1"/>
            <w:bCs w:val="1"/>
            <w:color w:val="0000ff"/>
            <w:sz w:val="20"/>
            <w:szCs w:val="20"/>
            <w:u w:val="single"/>
            <w:rtl w:val="0"/>
          </w:rPr>
          <w:t xml:space="preserve">Guia sobre os Direitos dos Passageiros Aéreos</w:t>
        </w:r>
      </w:hyperlink>
      <w:r w:rsidDel="00000000" w:rsidR="00000000" w:rsidRPr="00000000">
        <w:rPr>
          <w:rFonts w:ascii="Arial" w:cs="Arial" w:eastAsia="Arial" w:hAnsi="Arial"/>
          <w:sz w:val="20"/>
          <w:szCs w:val="20"/>
          <w:rtl w:val="0"/>
        </w:rPr>
        <w:t xml:space="preserve">, um recurso prático que explica que assistência devem prestar as companhias aéreas, quando existe direito a compensação e que passos convém seguir para gerir uma reclamação de forma eficaz.</w:t>
      </w:r>
    </w:p>
    <w:p w:rsidR="00000000" w:rsidDel="00000000" w:rsidP="00000000" w:rsidRDefault="00000000" w:rsidRPr="00000000" w14:paraId="0000001F">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0">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de relembrar que, no caso dos voos com destino, origem ou trajeto dentro da União Europeia, o </w:t>
      </w:r>
      <w:r w:rsidDel="00000000" w:rsidR="00000000" w:rsidRPr="00000000">
        <w:rPr>
          <w:rFonts w:ascii="Arial" w:cs="Arial" w:eastAsia="Arial" w:hAnsi="Arial"/>
          <w:b w:val="1"/>
          <w:bCs w:val="1"/>
          <w:sz w:val="19"/>
          <w:szCs w:val="19"/>
          <w:rtl w:val="0"/>
        </w:rPr>
        <w:t xml:space="preserve">Regulamento CE 261/2004</w:t>
      </w:r>
      <w:r w:rsidDel="00000000" w:rsidR="00000000" w:rsidRPr="00000000">
        <w:rPr>
          <w:rFonts w:ascii="Arial" w:cs="Arial" w:eastAsia="Arial" w:hAnsi="Arial"/>
          <w:sz w:val="20"/>
          <w:szCs w:val="20"/>
          <w:rtl w:val="0"/>
        </w:rPr>
        <w:t xml:space="preserve"> assegura os direitos dos passageiros aéreos e é considerado </w:t>
      </w:r>
      <w:r w:rsidDel="00000000" w:rsidR="00000000" w:rsidRPr="00000000">
        <w:rPr>
          <w:rFonts w:ascii="Arial" w:cs="Arial" w:eastAsia="Arial" w:hAnsi="Arial"/>
          <w:b w:val="1"/>
          <w:bCs w:val="1"/>
          <w:sz w:val="20"/>
          <w:szCs w:val="20"/>
          <w:rtl w:val="0"/>
        </w:rPr>
        <w:t xml:space="preserve">uma das legislações mais completas do mundo. </w:t>
      </w:r>
      <w:r w:rsidDel="00000000" w:rsidR="00000000" w:rsidRPr="00000000">
        <w:rPr>
          <w:rFonts w:ascii="Arial" w:cs="Arial" w:eastAsia="Arial" w:hAnsi="Arial"/>
          <w:sz w:val="20"/>
          <w:szCs w:val="20"/>
          <w:rtl w:val="0"/>
        </w:rPr>
        <w:t xml:space="preserve">Esta legislação reconhece aos passageiros uma série de direitos em caso de atrasos, cancelamentos, overbooking ou perda de ligações. Entre eles incluem-se o </w:t>
      </w:r>
      <w:r w:rsidDel="00000000" w:rsidR="00000000" w:rsidRPr="00000000">
        <w:rPr>
          <w:rFonts w:ascii="Arial" w:cs="Arial" w:eastAsia="Arial" w:hAnsi="Arial"/>
          <w:b w:val="1"/>
          <w:bCs w:val="1"/>
          <w:sz w:val="20"/>
          <w:szCs w:val="20"/>
          <w:rtl w:val="0"/>
        </w:rPr>
        <w:t xml:space="preserve">direito a receber comida e bebida a partir de duas horas de atraso, alojamento e transporte quando o incidente obrigar a passar a noite fora, e a possibilidade de escolher entre um voo alternativo ou o reembolso integral do bilhete</w:t>
      </w:r>
      <w:r w:rsidDel="00000000" w:rsidR="00000000" w:rsidRPr="00000000">
        <w:rPr>
          <w:rFonts w:ascii="Arial" w:cs="Arial" w:eastAsia="Arial" w:hAnsi="Arial"/>
          <w:sz w:val="20"/>
          <w:szCs w:val="20"/>
          <w:rtl w:val="0"/>
        </w:rPr>
        <w:t xml:space="preserve"> caso o atraso ultrapasse as três horas ou a viagem seja afetada por um cancelamento, uma recusa de embarque ou uma ligação perdida.</w:t>
      </w:r>
    </w:p>
    <w:p w:rsidR="00000000" w:rsidDel="00000000" w:rsidP="00000000" w:rsidRDefault="00000000" w:rsidRPr="00000000" w14:paraId="00000021">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Além disso, os passageiros podem ter direito a uma </w:t>
      </w:r>
      <w:r w:rsidDel="00000000" w:rsidR="00000000" w:rsidRPr="00000000">
        <w:rPr>
          <w:rFonts w:ascii="Arial" w:cs="Arial" w:eastAsia="Arial" w:hAnsi="Arial"/>
          <w:b w:val="1"/>
          <w:bCs w:val="1"/>
          <w:sz w:val="20"/>
          <w:szCs w:val="20"/>
          <w:rtl w:val="0"/>
        </w:rPr>
        <w:t xml:space="preserve">compensação até 600 euros</w:t>
      </w:r>
      <w:r w:rsidDel="00000000" w:rsidR="00000000" w:rsidRPr="00000000">
        <w:rPr>
          <w:rFonts w:ascii="Arial" w:cs="Arial" w:eastAsia="Arial" w:hAnsi="Arial"/>
          <w:sz w:val="20"/>
          <w:szCs w:val="20"/>
          <w:rtl w:val="0"/>
        </w:rPr>
        <w:t xml:space="preserve"> por pessoa quando o incidente for da responsabilidade da companhia aérea e não se dever a circunstâncias extraordinárias. A legislação </w:t>
      </w:r>
      <w:r w:rsidDel="00000000" w:rsidR="00000000" w:rsidRPr="00000000">
        <w:rPr>
          <w:rFonts w:ascii="Arial" w:cs="Arial" w:eastAsia="Arial" w:hAnsi="Arial"/>
          <w:b w:val="1"/>
          <w:bCs w:val="1"/>
          <w:sz w:val="20"/>
          <w:szCs w:val="20"/>
          <w:rtl w:val="0"/>
        </w:rPr>
        <w:t xml:space="preserve">protege ainda contra danos, atrasos ou perdas de bagagem, com indemnizações até 1.900 euros</w:t>
      </w:r>
      <w:r w:rsidDel="00000000" w:rsidR="00000000" w:rsidRPr="00000000">
        <w:rPr>
          <w:rFonts w:ascii="Arial" w:cs="Arial" w:eastAsia="Arial" w:hAnsi="Arial"/>
          <w:sz w:val="20"/>
          <w:szCs w:val="20"/>
          <w:rtl w:val="0"/>
        </w:rPr>
        <w:t xml:space="preserve">. Para facilitar qualquer reclamação, é recomendável guardar toda a documentação da viagem, como o cartão de embarque, as comunicações da companhia e os recibos das despesas resultantes do incidente.</w:t>
      </w:r>
    </w:p>
    <w:p w:rsidR="00000000" w:rsidDel="00000000" w:rsidP="00000000" w:rsidRDefault="00000000" w:rsidRPr="00000000" w14:paraId="00000022">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3">
      <w:pPr>
        <w:spacing w:line="276" w:lineRule="auto"/>
        <w:jc w:val="both"/>
        <w:rPr>
          <w:rFonts w:ascii="Arial" w:cs="Arial" w:eastAsia="Arial" w:hAnsi="Arial"/>
          <w:sz w:val="16"/>
          <w:szCs w:val="16"/>
        </w:rPr>
      </w:pPr>
      <w:r w:rsidDel="00000000" w:rsidR="00000000" w:rsidRPr="00000000">
        <w:rPr>
          <w:rFonts w:ascii="Arial" w:cs="Arial" w:eastAsia="Arial" w:hAnsi="Arial"/>
          <w:b w:val="1"/>
          <w:bCs w:val="1"/>
          <w:sz w:val="16"/>
          <w:szCs w:val="16"/>
          <w:u w:val="single"/>
          <w:rtl w:val="0"/>
        </w:rPr>
        <w:t xml:space="preserve">Sobre a AirHelp:</w:t>
      </w:r>
      <w:r w:rsidDel="00000000" w:rsidR="00000000" w:rsidRPr="00000000">
        <w:rPr>
          <w:rtl w:val="0"/>
        </w:rPr>
      </w:r>
    </w:p>
    <w:p w:rsidR="00000000" w:rsidDel="00000000" w:rsidP="00000000" w:rsidRDefault="00000000" w:rsidRPr="00000000" w14:paraId="00000024">
      <w:pPr>
        <w:spacing w:line="276" w:lineRule="auto"/>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A AirHelp é uma empresa tecnológica de viagens que trabalha para melhorar a experiência dos passageiros aéreos durante uma interrupção do seu voo. Desde 2013, já </w:t>
      </w:r>
      <w:r w:rsidDel="00000000" w:rsidR="00000000" w:rsidRPr="00000000">
        <w:rPr>
          <w:rFonts w:ascii="Arial" w:cs="Arial" w:eastAsia="Arial" w:hAnsi="Arial"/>
          <w:sz w:val="16"/>
          <w:szCs w:val="16"/>
          <w:rtl w:val="0"/>
        </w:rPr>
        <w:t xml:space="preserve">indemnizou</w:t>
      </w:r>
      <w:r w:rsidDel="00000000" w:rsidR="00000000" w:rsidRPr="00000000">
        <w:rPr>
          <w:rFonts w:ascii="Arial" w:cs="Arial" w:eastAsia="Arial" w:hAnsi="Arial"/>
          <w:sz w:val="16"/>
          <w:szCs w:val="16"/>
          <w:rtl w:val="0"/>
        </w:rPr>
        <w:t xml:space="preserve"> mais de três milhões de passageiros cujos voos sofreram atrasos ou cancelamentos; 15 milhões de passageiros protegem os seus voos com a AirHelp+, e outros milhões beneficiam das informações especializadas disponíveis gratuitamente no site da AirHelp. A AirHelp dispõe, também, de uma aplicação gratuita, que oferece acompanhamento de voos em tempo real, alertas de interrupções e opções para proteção adicional e está prestes a ultrapassar um milhão de downloads no seu primeiro ano. Como defensora dos direitos dos passageiros aéreos, a AirHelp está empenhada em cuidar do planeta e investir num futuro mais verde, plantando uma árvore por cada 100 interrupções de voos, sendo que, até agora, já foram plantadas mais de 200.000 árvores. Com uma IA inovadora que trabalha nos bastidores e uma equipa especializada de mais de 400 AirHelpers, a AirHelp facilita a qualquer pessoa, que viaje na UE e fora dela, a reclamação de até 600 euros por atrasos e cancelamentos de voos. Mais informações em:</w:t>
      </w:r>
      <w:hyperlink r:id="rId9">
        <w:r w:rsidDel="00000000" w:rsidR="00000000" w:rsidRPr="00000000">
          <w:rPr>
            <w:rFonts w:ascii="Arial" w:cs="Arial" w:eastAsia="Arial" w:hAnsi="Arial"/>
            <w:sz w:val="16"/>
            <w:szCs w:val="16"/>
            <w:rtl w:val="0"/>
          </w:rPr>
          <w:t xml:space="preserve"> </w:t>
        </w:r>
      </w:hyperlink>
      <w:hyperlink r:id="rId10">
        <w:r w:rsidDel="00000000" w:rsidR="00000000" w:rsidRPr="00000000">
          <w:rPr>
            <w:rFonts w:ascii="Arial" w:cs="Arial" w:eastAsia="Arial" w:hAnsi="Arial"/>
            <w:color w:val="0563c1"/>
            <w:sz w:val="16"/>
            <w:szCs w:val="16"/>
            <w:u w:val="single"/>
            <w:rtl w:val="0"/>
          </w:rPr>
          <w:t xml:space="preserve">https://www.airhelp.pt</w:t>
        </w:r>
      </w:hyperlink>
      <w:r w:rsidDel="00000000" w:rsidR="00000000" w:rsidRPr="00000000">
        <w:rPr>
          <w:rtl w:val="0"/>
        </w:rPr>
      </w:r>
    </w:p>
    <w:p w:rsidR="00000000" w:rsidDel="00000000" w:rsidP="00000000" w:rsidRDefault="00000000" w:rsidRPr="00000000" w14:paraId="00000025">
      <w:pPr>
        <w:spacing w:line="276" w:lineRule="auto"/>
        <w:jc w:val="both"/>
        <w:rPr>
          <w:rFonts w:ascii="Arial" w:cs="Arial" w:eastAsia="Arial" w:hAnsi="Arial"/>
          <w:b w:val="1"/>
          <w:bCs w:val="1"/>
          <w:sz w:val="16"/>
          <w:szCs w:val="16"/>
          <w:u w:val="single"/>
        </w:rPr>
      </w:pPr>
      <w:r w:rsidDel="00000000" w:rsidR="00000000" w:rsidRPr="00000000">
        <w:rPr>
          <w:rtl w:val="0"/>
        </w:rPr>
      </w:r>
    </w:p>
    <w:p w:rsidR="00000000" w:rsidDel="00000000" w:rsidP="00000000" w:rsidRDefault="00000000" w:rsidRPr="00000000" w14:paraId="00000026">
      <w:pPr>
        <w:spacing w:line="276" w:lineRule="auto"/>
        <w:jc w:val="both"/>
        <w:rPr>
          <w:rFonts w:ascii="Arial" w:cs="Arial" w:eastAsia="Arial" w:hAnsi="Arial"/>
          <w:sz w:val="16"/>
          <w:szCs w:val="16"/>
        </w:rPr>
      </w:pPr>
      <w:r w:rsidDel="00000000" w:rsidR="00000000" w:rsidRPr="00000000">
        <w:rPr>
          <w:rFonts w:ascii="Arial" w:cs="Arial" w:eastAsia="Arial" w:hAnsi="Arial"/>
          <w:b w:val="1"/>
          <w:bCs w:val="1"/>
          <w:sz w:val="16"/>
          <w:szCs w:val="16"/>
          <w:u w:val="single"/>
          <w:rtl w:val="0"/>
        </w:rPr>
        <w:t xml:space="preserve">Para mais informações, contactar:</w:t>
      </w:r>
      <w:r w:rsidDel="00000000" w:rsidR="00000000" w:rsidRPr="00000000">
        <w:rPr>
          <w:rtl w:val="0"/>
        </w:rPr>
      </w:r>
    </w:p>
    <w:p w:rsidR="00000000" w:rsidDel="00000000" w:rsidP="00000000" w:rsidRDefault="00000000" w:rsidRPr="00000000" w14:paraId="00000027">
      <w:pPr>
        <w:spacing w:line="276" w:lineRule="auto"/>
        <w:jc w:val="both"/>
        <w:rPr>
          <w:rFonts w:ascii="Arial" w:cs="Arial" w:eastAsia="Arial" w:hAnsi="Arial"/>
          <w:b w:val="1"/>
          <w:bCs w:val="1"/>
          <w:sz w:val="16"/>
          <w:szCs w:val="16"/>
          <w:u w:val="single"/>
        </w:rPr>
      </w:pPr>
      <w:r w:rsidDel="00000000" w:rsidR="00000000" w:rsidRPr="00000000">
        <w:rPr>
          <w:rFonts w:ascii="Arial" w:cs="Arial" w:eastAsia="Arial" w:hAnsi="Arial"/>
          <w:b w:val="1"/>
          <w:bCs w:val="1"/>
          <w:sz w:val="16"/>
          <w:szCs w:val="16"/>
          <w:rtl w:val="0"/>
        </w:rPr>
        <w:t xml:space="preserve">Liliana Lopes </w:t>
      </w:r>
      <w:r w:rsidDel="00000000" w:rsidR="00000000" w:rsidRPr="00000000">
        <w:rPr>
          <w:rFonts w:ascii="Arial" w:cs="Arial" w:eastAsia="Arial" w:hAnsi="Arial"/>
          <w:sz w:val="16"/>
          <w:szCs w:val="16"/>
          <w:rtl w:val="0"/>
        </w:rPr>
        <w:t xml:space="preserve">| Tel.: 965 207 359 | E-Mail: </w:t>
      </w:r>
      <w:hyperlink r:id="rId11">
        <w:r w:rsidDel="00000000" w:rsidR="00000000" w:rsidRPr="00000000">
          <w:rPr>
            <w:rFonts w:ascii="Arial" w:cs="Arial" w:eastAsia="Arial" w:hAnsi="Arial"/>
            <w:color w:val="0000ff"/>
            <w:sz w:val="16"/>
            <w:szCs w:val="16"/>
            <w:u w:val="single"/>
            <w:rtl w:val="0"/>
          </w:rPr>
          <w:t xml:space="preserve">airhelp.portugal@actitud.agency</w:t>
        </w:r>
      </w:hyperlink>
      <w:r w:rsidDel="00000000" w:rsidR="00000000" w:rsidRPr="00000000">
        <w:rPr>
          <w:rtl w:val="0"/>
        </w:rPr>
      </w:r>
    </w:p>
    <w:sectPr>
      <w:headerReference r:id="rId12" w:type="default"/>
      <w:footerReference r:id="rId13" w:type="default"/>
      <w:pgSz w:h="16834" w:w="11909" w:orient="portrait"/>
      <w:pgMar w:bottom="1373" w:top="1440" w:left="1440" w:right="1440" w:header="0" w:footer="5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spacing w:after="240" w:lineRule="auto"/>
      <w:jc w:val="both"/>
      <w:rPr>
        <w:color w:val="262626"/>
        <w:sz w:val="16"/>
        <w:szCs w:val="16"/>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ind w:right="-1032"/>
      <w:jc w:val="right"/>
      <w:rPr/>
    </w:pPr>
    <w:r w:rsidDel="00000000" w:rsidR="00000000" w:rsidRPr="00000000">
      <w:rPr/>
      <w:drawing>
        <wp:inline distB="114300" distT="114300" distL="114300" distR="114300">
          <wp:extent cx="1611397" cy="628650"/>
          <wp:effectExtent b="0" l="0" r="0" t="0"/>
          <wp:docPr id="2" name="image1.png"/>
          <a:graphic>
            <a:graphicData uri="http://schemas.openxmlformats.org/drawingml/2006/picture">
              <pic:pic>
                <pic:nvPicPr>
                  <pic:cNvPr id="0" name="image1.png"/>
                  <pic:cNvPicPr preferRelativeResize="0"/>
                </pic:nvPicPr>
                <pic:blipFill>
                  <a:blip r:embed="rId1"/>
                  <a:srcRect b="0" l="-7073" r="0" t="-17857"/>
                  <a:stretch>
                    <a:fillRect/>
                  </a:stretch>
                </pic:blipFill>
                <pic:spPr>
                  <a:xfrm>
                    <a:off x="0" y="0"/>
                    <a:ext cx="1611397" cy="6286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_P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276" w:lineRule="auto"/>
    </w:pPr>
    <w:rPr>
      <w:rFonts w:ascii="Arial" w:cs="Arial" w:eastAsia="Arial" w:hAnsi="Arial"/>
      <w:sz w:val="40"/>
      <w:szCs w:val="40"/>
    </w:rPr>
  </w:style>
  <w:style w:type="paragraph" w:styleId="Heading2">
    <w:name w:val="heading 2"/>
    <w:basedOn w:val="Normal"/>
    <w:next w:val="Normal"/>
    <w:pPr>
      <w:keepNext w:val="1"/>
      <w:keepLines w:val="1"/>
      <w:spacing w:after="120" w:before="360" w:line="276" w:lineRule="auto"/>
    </w:pPr>
    <w:rPr>
      <w:rFonts w:ascii="Arial" w:cs="Arial" w:eastAsia="Arial" w:hAnsi="Arial"/>
      <w:sz w:val="32"/>
      <w:szCs w:val="32"/>
    </w:rPr>
  </w:style>
  <w:style w:type="paragraph" w:styleId="Heading3">
    <w:name w:val="heading 3"/>
    <w:basedOn w:val="Normal"/>
    <w:next w:val="Normal"/>
    <w:pPr>
      <w:keepNext w:val="1"/>
      <w:keepLines w:val="1"/>
      <w:spacing w:after="80" w:before="320" w:line="276" w:lineRule="auto"/>
    </w:pPr>
    <w:rPr>
      <w:rFonts w:ascii="Arial" w:cs="Arial" w:eastAsia="Arial" w:hAnsi="Arial"/>
      <w:color w:val="434343"/>
      <w:sz w:val="28"/>
      <w:szCs w:val="28"/>
    </w:rPr>
  </w:style>
  <w:style w:type="paragraph" w:styleId="Heading4">
    <w:name w:val="heading 4"/>
    <w:basedOn w:val="Normal"/>
    <w:next w:val="Normal"/>
    <w:pPr>
      <w:keepNext w:val="1"/>
      <w:keepLines w:val="1"/>
      <w:spacing w:after="80" w:before="280" w:line="276" w:lineRule="auto"/>
    </w:pPr>
    <w:rPr>
      <w:rFonts w:ascii="Arial" w:cs="Arial" w:eastAsia="Arial" w:hAnsi="Arial"/>
      <w:color w:val="666666"/>
    </w:rPr>
  </w:style>
  <w:style w:type="paragraph" w:styleId="Heading5">
    <w:name w:val="heading 5"/>
    <w:basedOn w:val="Normal"/>
    <w:next w:val="Normal"/>
    <w:pPr>
      <w:keepNext w:val="1"/>
      <w:keepLines w:val="1"/>
      <w:spacing w:after="80" w:before="240" w:line="276" w:lineRule="auto"/>
    </w:pPr>
    <w:rPr>
      <w:rFonts w:ascii="Arial" w:cs="Arial" w:eastAsia="Arial" w:hAnsi="Arial"/>
      <w:color w:val="666666"/>
      <w:sz w:val="22"/>
      <w:szCs w:val="22"/>
    </w:rPr>
  </w:style>
  <w:style w:type="paragraph" w:styleId="Heading6">
    <w:name w:val="heading 6"/>
    <w:basedOn w:val="Normal"/>
    <w:next w:val="Normal"/>
    <w:pPr>
      <w:keepNext w:val="1"/>
      <w:keepLines w:val="1"/>
      <w:spacing w:after="80" w:before="240" w:line="276" w:lineRule="auto"/>
    </w:pPr>
    <w:rPr>
      <w:rFonts w:ascii="Arial" w:cs="Arial" w:eastAsia="Arial" w:hAnsi="Arial"/>
      <w:i w:val="1"/>
      <w:iCs w:val="1"/>
      <w:color w:val="666666"/>
      <w:sz w:val="22"/>
      <w:szCs w:val="22"/>
    </w:rPr>
  </w:style>
  <w:style w:type="paragraph" w:styleId="Title">
    <w:name w:val="Title"/>
    <w:basedOn w:val="Normal"/>
    <w:next w:val="Normal"/>
    <w:pPr>
      <w:keepNext w:val="1"/>
      <w:keepLines w:val="1"/>
      <w:spacing w:after="60" w:line="276" w:lineRule="auto"/>
    </w:pPr>
    <w:rPr>
      <w:rFonts w:ascii="Arial" w:cs="Arial" w:eastAsia="Arial" w:hAnsi="Arial"/>
      <w:sz w:val="52"/>
      <w:szCs w:val="5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Header">
    <w:name w:val="header"/>
    <w:basedOn w:val="Normal"/>
    <w:link w:val="HeaderChar"/>
    <w:uiPriority w:val="99"/>
    <w:unhideWhenUsed w:val="1"/>
    <w:rsid w:val="009E48E0"/>
    <w:pPr>
      <w:tabs>
        <w:tab w:val="center" w:pos="4252"/>
        <w:tab w:val="right" w:pos="8504"/>
      </w:tabs>
    </w:pPr>
  </w:style>
  <w:style w:type="character" w:styleId="HeaderChar" w:customStyle="1">
    <w:name w:val="Header Char"/>
    <w:basedOn w:val="DefaultParagraphFont"/>
    <w:link w:val="Header"/>
    <w:uiPriority w:val="99"/>
    <w:rsid w:val="009E48E0"/>
  </w:style>
  <w:style w:type="paragraph" w:styleId="Footer">
    <w:name w:val="footer"/>
    <w:basedOn w:val="Normal"/>
    <w:link w:val="FooterChar"/>
    <w:uiPriority w:val="99"/>
    <w:unhideWhenUsed w:val="1"/>
    <w:rsid w:val="009E48E0"/>
    <w:pPr>
      <w:tabs>
        <w:tab w:val="center" w:pos="4252"/>
        <w:tab w:val="right" w:pos="8504"/>
      </w:tabs>
    </w:pPr>
  </w:style>
  <w:style w:type="character" w:styleId="FooterChar" w:customStyle="1">
    <w:name w:val="Footer Char"/>
    <w:basedOn w:val="DefaultParagraphFont"/>
    <w:link w:val="Footer"/>
    <w:uiPriority w:val="99"/>
    <w:rsid w:val="009E48E0"/>
  </w:style>
  <w:style w:type="paragraph" w:styleId="ListParagraph">
    <w:name w:val="List Paragraph"/>
    <w:basedOn w:val="Normal"/>
    <w:uiPriority w:val="34"/>
    <w:qFormat w:val="1"/>
    <w:rsid w:val="00C11748"/>
    <w:pPr>
      <w:ind w:left="720"/>
      <w:contextualSpacing w:val="1"/>
    </w:pPr>
  </w:style>
  <w:style w:type="paragraph" w:styleId="Subtitle">
    <w:name w:val="Subtitle"/>
    <w:basedOn w:val="Normal"/>
    <w:next w:val="Normal"/>
    <w:pPr>
      <w:keepNext w:val="1"/>
      <w:keepLines w:val="1"/>
      <w:spacing w:after="320" w:line="276" w:lineRule="auto"/>
    </w:pPr>
    <w:rPr>
      <w:rFonts w:ascii="Arial" w:cs="Arial" w:eastAsia="Arial" w:hAnsi="Arial"/>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mailto:airhelp.portugal@actitud.agency" TargetMode="External"/><Relationship Id="rId10" Type="http://schemas.openxmlformats.org/officeDocument/2006/relationships/hyperlink" Target="https://www.airhelp.com/pt-pt/"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irhelp.com/pt-p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airhelp.com/pt-pt/" TargetMode="External"/><Relationship Id="rId8" Type="http://schemas.openxmlformats.org/officeDocument/2006/relationships/hyperlink" Target="https://img.airhelp.com/passenger-rights-guide/2026/PT_direitos_dos_passageiros_aere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BL+0DjfrVZ1hJaaJ19D6UMktdw==">CgMxLjA4AGomChRzdWdnZXN0LnUxNmNwbmc2NTEyZRIOUGVkcm8gTWFkYWxlbm9qJgoUc3VnZ2VzdC5qMGYydHluYXdqdnoSDlBlZHJvIE1hZGFsZW5vaiYKFHN1Z2dlc3QuNWh4YTRlNnRpbTNnEg5QZWRybyBNYWRhbGVub2omChRzdWdnZXN0Lmh4Zmdyd3ZscjZwZxIOUGVkcm8gTWFkYWxlbm9qJgoUc3VnZ2VzdC5kZTM1cjYxd2FpcW8SDlBlZHJvIE1hZGFsZW5vaiYKFHN1Z2dlc3QudTRpd3FmaDdzNHQ3Eg5QZWRybyBNYWRhbGVub3IhMU01a1l6ZVB1dkp4a25KWlBEZTBPMHZMSHJ1bWh1LVZ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2026-08-13T08:47:00Z</dcterms:created>
</cp:coreProperties>
</file>