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heading=h.gjdgxs" w:colFirst="0" w:colLast="0"/>
    <w:bookmarkEnd w:id="0"/>
    <w:p w14:paraId="42E4FF6B" w14:textId="77777777" w:rsidR="00BC3E7C" w:rsidRDefault="00000000">
      <w:pPr>
        <w:spacing w:line="300" w:lineRule="auto"/>
        <w:jc w:val="center"/>
        <w:rPr>
          <w:rFonts w:ascii="Arial" w:eastAsia="Arial" w:hAnsi="Arial" w:cs="Arial"/>
          <w:i/>
          <w:iCs/>
          <w:sz w:val="15"/>
          <w:szCs w:val="15"/>
        </w:rPr>
      </w:pPr>
      <w:r>
        <w:fldChar w:fldCharType="begin"/>
      </w:r>
      <w:r>
        <w:instrText>HYPERLINK "https://www.airhelp.com/pt-pt/" \h</w:instrText>
      </w:r>
      <w:r>
        <w:fldChar w:fldCharType="separate"/>
      </w:r>
      <w:proofErr w:type="spellStart"/>
      <w:r>
        <w:rPr>
          <w:rFonts w:ascii="Arial" w:eastAsia="Arial" w:hAnsi="Arial" w:cs="Arial"/>
          <w:i/>
          <w:iCs/>
          <w:color w:val="1155CC"/>
          <w:sz w:val="15"/>
          <w:szCs w:val="15"/>
          <w:u w:val="single"/>
        </w:rPr>
        <w:t>AirHelp</w:t>
      </w:r>
      <w:proofErr w:type="spellEnd"/>
      <w:r>
        <w:fldChar w:fldCharType="end"/>
      </w:r>
      <w:r>
        <w:rPr>
          <w:rFonts w:ascii="Arial" w:eastAsia="Arial" w:hAnsi="Arial" w:cs="Arial"/>
          <w:i/>
          <w:iCs/>
          <w:sz w:val="15"/>
          <w:szCs w:val="15"/>
        </w:rPr>
        <w:t xml:space="preserve">, empresa líder mundial em tecnologia de compensação de passageiros aéreos, apresenta resultados do </w:t>
      </w:r>
      <w:proofErr w:type="spellStart"/>
      <w:r>
        <w:rPr>
          <w:rFonts w:ascii="Arial" w:eastAsia="Arial" w:hAnsi="Arial" w:cs="Arial"/>
          <w:i/>
          <w:iCs/>
          <w:sz w:val="15"/>
          <w:szCs w:val="15"/>
        </w:rPr>
        <w:t>AirHelp</w:t>
      </w:r>
      <w:proofErr w:type="spellEnd"/>
      <w:r>
        <w:rPr>
          <w:rFonts w:ascii="Arial" w:eastAsia="Arial" w:hAnsi="Arial" w:cs="Arial"/>
          <w:i/>
          <w:iCs/>
          <w:sz w:val="15"/>
          <w:szCs w:val="15"/>
        </w:rPr>
        <w:t xml:space="preserve"> Score:</w:t>
      </w:r>
    </w:p>
    <w:p w14:paraId="42E4FF6C" w14:textId="77777777" w:rsidR="00BC3E7C" w:rsidRDefault="00BC3E7C">
      <w:pPr>
        <w:spacing w:line="300" w:lineRule="auto"/>
        <w:jc w:val="center"/>
        <w:rPr>
          <w:rFonts w:ascii="Arial" w:eastAsia="Arial" w:hAnsi="Arial" w:cs="Arial"/>
          <w:b/>
          <w:bCs/>
          <w:sz w:val="16"/>
          <w:szCs w:val="16"/>
        </w:rPr>
      </w:pPr>
    </w:p>
    <w:p w14:paraId="42E4FF6D" w14:textId="77777777" w:rsidR="00BC3E7C" w:rsidRDefault="00000000">
      <w:pPr>
        <w:spacing w:line="300" w:lineRule="auto"/>
        <w:jc w:val="center"/>
        <w:rPr>
          <w:rFonts w:ascii="Arial" w:eastAsia="Arial" w:hAnsi="Arial" w:cs="Arial"/>
          <w:b/>
          <w:bCs/>
          <w:sz w:val="36"/>
          <w:szCs w:val="36"/>
        </w:rPr>
      </w:pPr>
      <w:r>
        <w:rPr>
          <w:rFonts w:ascii="Arial" w:eastAsia="Arial" w:hAnsi="Arial" w:cs="Arial"/>
          <w:b/>
          <w:bCs/>
          <w:sz w:val="36"/>
          <w:szCs w:val="36"/>
        </w:rPr>
        <w:t xml:space="preserve">TAP Portugal sobe oito posições no ranking anual da </w:t>
      </w:r>
      <w:proofErr w:type="spellStart"/>
      <w:r>
        <w:rPr>
          <w:rFonts w:ascii="Arial" w:eastAsia="Arial" w:hAnsi="Arial" w:cs="Arial"/>
          <w:b/>
          <w:bCs/>
          <w:sz w:val="36"/>
          <w:szCs w:val="36"/>
        </w:rPr>
        <w:t>AirHelp</w:t>
      </w:r>
      <w:proofErr w:type="spellEnd"/>
      <w:r>
        <w:rPr>
          <w:rFonts w:ascii="Arial" w:eastAsia="Arial" w:hAnsi="Arial" w:cs="Arial"/>
          <w:b/>
          <w:bCs/>
          <w:sz w:val="36"/>
          <w:szCs w:val="36"/>
        </w:rPr>
        <w:t xml:space="preserve"> e torna-se na companhia aérea mais bem classificada na gestão de reclamações </w:t>
      </w:r>
    </w:p>
    <w:p w14:paraId="42E4FF6E" w14:textId="77777777" w:rsidR="00BC3E7C" w:rsidRDefault="00BC3E7C">
      <w:pPr>
        <w:pBdr>
          <w:top w:val="nil"/>
          <w:left w:val="nil"/>
          <w:bottom w:val="nil"/>
          <w:right w:val="nil"/>
          <w:between w:val="nil"/>
        </w:pBdr>
        <w:spacing w:line="300" w:lineRule="auto"/>
        <w:ind w:left="720"/>
        <w:rPr>
          <w:rFonts w:ascii="Calibri" w:eastAsia="Calibri" w:hAnsi="Calibri" w:cs="Calibri"/>
          <w:b/>
          <w:bCs/>
          <w:color w:val="000000"/>
          <w:sz w:val="22"/>
          <w:szCs w:val="22"/>
        </w:rPr>
      </w:pPr>
    </w:p>
    <w:p w14:paraId="42E4FF6F" w14:textId="77777777" w:rsidR="00BC3E7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  <w:jc w:val="both"/>
        <w:rPr>
          <w:rFonts w:ascii="Arial" w:eastAsia="Arial" w:hAnsi="Arial" w:cs="Arial"/>
          <w:b/>
          <w:bCs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Qatar </w:t>
      </w:r>
      <w:proofErr w:type="spellStart"/>
      <w:r>
        <w:rPr>
          <w:rFonts w:ascii="Arial" w:eastAsia="Arial" w:hAnsi="Arial" w:cs="Arial"/>
          <w:b/>
          <w:bCs/>
          <w:color w:val="000000"/>
          <w:sz w:val="20"/>
          <w:szCs w:val="20"/>
        </w:rPr>
        <w:t>Airways</w:t>
      </w:r>
      <w:proofErr w:type="spellEnd"/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recupera o primeiro lugar do ranking, após o ter perdido no ano passado para a </w:t>
      </w:r>
      <w:proofErr w:type="spellStart"/>
      <w:r>
        <w:rPr>
          <w:rFonts w:ascii="Arial" w:eastAsia="Arial" w:hAnsi="Arial" w:cs="Arial"/>
          <w:b/>
          <w:bCs/>
          <w:color w:val="000000"/>
          <w:sz w:val="20"/>
          <w:szCs w:val="20"/>
        </w:rPr>
        <w:t>Brussels</w:t>
      </w:r>
      <w:proofErr w:type="spellEnd"/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Airlines; </w:t>
      </w:r>
      <w:proofErr w:type="spellStart"/>
      <w:r>
        <w:rPr>
          <w:rFonts w:ascii="Arial" w:eastAsia="Arial" w:hAnsi="Arial" w:cs="Arial"/>
          <w:b/>
          <w:bCs/>
          <w:color w:val="000000"/>
          <w:sz w:val="20"/>
          <w:szCs w:val="20"/>
        </w:rPr>
        <w:t>Etihad</w:t>
      </w:r>
      <w:proofErr w:type="spellEnd"/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0000"/>
          <w:sz w:val="20"/>
          <w:szCs w:val="20"/>
        </w:rPr>
        <w:t>Airways</w:t>
      </w:r>
      <w:proofErr w:type="spellEnd"/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e </w:t>
      </w:r>
      <w:proofErr w:type="spellStart"/>
      <w:r>
        <w:rPr>
          <w:rFonts w:ascii="Arial" w:eastAsia="Arial" w:hAnsi="Arial" w:cs="Arial"/>
          <w:b/>
          <w:bCs/>
          <w:color w:val="000000"/>
          <w:sz w:val="20"/>
          <w:szCs w:val="20"/>
        </w:rPr>
        <w:t>Virgin</w:t>
      </w:r>
      <w:proofErr w:type="spellEnd"/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0000"/>
          <w:sz w:val="20"/>
          <w:szCs w:val="20"/>
        </w:rPr>
        <w:t>Atlantic</w:t>
      </w:r>
      <w:proofErr w:type="spellEnd"/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completam o top 3 de 2025;</w:t>
      </w:r>
    </w:p>
    <w:p w14:paraId="42E4FF70" w14:textId="77777777" w:rsidR="00BC3E7C" w:rsidRDefault="00BC3E7C">
      <w:pPr>
        <w:pBdr>
          <w:top w:val="nil"/>
          <w:left w:val="nil"/>
          <w:bottom w:val="nil"/>
          <w:right w:val="nil"/>
          <w:between w:val="nil"/>
        </w:pBdr>
        <w:spacing w:line="300" w:lineRule="auto"/>
        <w:ind w:left="360"/>
        <w:jc w:val="both"/>
        <w:rPr>
          <w:rFonts w:ascii="Arial" w:eastAsia="Arial" w:hAnsi="Arial" w:cs="Arial"/>
          <w:b/>
          <w:bCs/>
          <w:color w:val="000000"/>
          <w:sz w:val="20"/>
          <w:szCs w:val="20"/>
        </w:rPr>
      </w:pPr>
    </w:p>
    <w:p w14:paraId="42E4FF71" w14:textId="77777777" w:rsidR="00BC3E7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00" w:line="300" w:lineRule="auto"/>
        <w:jc w:val="both"/>
        <w:rPr>
          <w:rFonts w:ascii="Arial" w:eastAsia="Arial" w:hAnsi="Arial" w:cs="Arial"/>
          <w:b/>
          <w:bCs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sz w:val="20"/>
          <w:szCs w:val="20"/>
        </w:rPr>
        <w:t>70 das 117 companhias aéreas presentes no ranking apresentam classificação negativa na gestão das reclamações; TAP Portugal é a melhor companhia aérea do mundo neste parâmetro.</w:t>
      </w:r>
    </w:p>
    <w:p w14:paraId="42E4FF72" w14:textId="77777777" w:rsidR="00BC3E7C" w:rsidRDefault="00000000">
      <w:pPr>
        <w:spacing w:after="160" w:line="30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 xml:space="preserve">Lisboa, 18 de novembro de 2025.- </w:t>
      </w:r>
      <w:r>
        <w:rPr>
          <w:rFonts w:ascii="Arial" w:eastAsia="Arial" w:hAnsi="Arial" w:cs="Arial"/>
          <w:sz w:val="20"/>
          <w:szCs w:val="20"/>
        </w:rPr>
        <w:t xml:space="preserve">A </w:t>
      </w:r>
      <w:hyperlink r:id="rId8">
        <w:proofErr w:type="spellStart"/>
        <w:r>
          <w:rPr>
            <w:rFonts w:ascii="Arial" w:eastAsia="Arial" w:hAnsi="Arial" w:cs="Arial"/>
            <w:color w:val="0000FF"/>
            <w:sz w:val="20"/>
            <w:szCs w:val="20"/>
            <w:u w:val="single"/>
          </w:rPr>
          <w:t>AirHelp</w:t>
        </w:r>
        <w:proofErr w:type="spellEnd"/>
      </w:hyperlink>
      <w:r>
        <w:rPr>
          <w:rFonts w:ascii="Arial" w:eastAsia="Arial" w:hAnsi="Arial" w:cs="Arial"/>
          <w:sz w:val="20"/>
          <w:szCs w:val="20"/>
        </w:rPr>
        <w:t xml:space="preserve">, empresa líder mundial em tecnologia de compensação de passageiros aéreos, acaba de apresentar o seu ranking anual </w:t>
      </w:r>
      <w:proofErr w:type="spellStart"/>
      <w:r>
        <w:rPr>
          <w:rFonts w:ascii="Arial" w:eastAsia="Arial" w:hAnsi="Arial" w:cs="Arial"/>
          <w:b/>
          <w:bCs/>
          <w:sz w:val="20"/>
          <w:szCs w:val="20"/>
        </w:rPr>
        <w:t>AirHelp</w:t>
      </w:r>
      <w:proofErr w:type="spellEnd"/>
      <w:r>
        <w:rPr>
          <w:rFonts w:ascii="Arial" w:eastAsia="Arial" w:hAnsi="Arial" w:cs="Arial"/>
          <w:b/>
          <w:bCs/>
          <w:sz w:val="20"/>
          <w:szCs w:val="20"/>
        </w:rPr>
        <w:t xml:space="preserve"> Score 2025</w:t>
      </w:r>
      <w:r>
        <w:rPr>
          <w:rFonts w:ascii="Arial" w:eastAsia="Arial" w:hAnsi="Arial" w:cs="Arial"/>
          <w:sz w:val="20"/>
          <w:szCs w:val="20"/>
        </w:rPr>
        <w:t xml:space="preserve">, que classifica as melhores companhias aéreas e aeroportos do mundo. Nesta edição, a análise centra-se nas companhias aéreas, avaliando a excelência dos seus serviços, a pontualidade e a gestão de reclamações. 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A classificação </w:t>
      </w:r>
      <w:proofErr w:type="spellStart"/>
      <w:r>
        <w:rPr>
          <w:rFonts w:ascii="Arial" w:eastAsia="Arial" w:hAnsi="Arial" w:cs="Arial"/>
          <w:b/>
          <w:bCs/>
          <w:i/>
          <w:iCs/>
          <w:sz w:val="20"/>
          <w:szCs w:val="20"/>
        </w:rPr>
        <w:t>AirHelp</w:t>
      </w:r>
      <w:proofErr w:type="spellEnd"/>
      <w:r>
        <w:rPr>
          <w:rFonts w:ascii="Arial" w:eastAsia="Arial" w:hAnsi="Arial" w:cs="Arial"/>
          <w:b/>
          <w:bCs/>
          <w:i/>
          <w:iCs/>
          <w:sz w:val="20"/>
          <w:szCs w:val="20"/>
        </w:rPr>
        <w:t xml:space="preserve"> Score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 baseia-se em dados de companhias aéreas e aeroportos de todo o mundo e é considerado o mais abrangente e preciso da área.</w:t>
      </w:r>
      <w:r>
        <w:rPr>
          <w:rFonts w:ascii="Arial" w:eastAsia="Arial" w:hAnsi="Arial" w:cs="Arial"/>
          <w:sz w:val="20"/>
          <w:szCs w:val="20"/>
        </w:rPr>
        <w:t xml:space="preserve"> </w:t>
      </w:r>
    </w:p>
    <w:p w14:paraId="42E4FF73" w14:textId="77777777" w:rsidR="00BC3E7C" w:rsidRDefault="00000000">
      <w:pPr>
        <w:spacing w:after="160" w:line="30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 xml:space="preserve">No Verão de 2025, a </w:t>
      </w:r>
      <w:proofErr w:type="spellStart"/>
      <w:r>
        <w:rPr>
          <w:rFonts w:ascii="Arial" w:eastAsia="Arial" w:hAnsi="Arial" w:cs="Arial"/>
          <w:b/>
          <w:bCs/>
          <w:sz w:val="20"/>
          <w:szCs w:val="20"/>
        </w:rPr>
        <w:t>AirHelp</w:t>
      </w:r>
      <w:proofErr w:type="spellEnd"/>
      <w:r>
        <w:rPr>
          <w:rFonts w:ascii="Arial" w:eastAsia="Arial" w:hAnsi="Arial" w:cs="Arial"/>
          <w:b/>
          <w:bCs/>
          <w:sz w:val="20"/>
          <w:szCs w:val="20"/>
        </w:rPr>
        <w:t xml:space="preserve"> divulgou a classificação dos aeroportos</w:t>
      </w:r>
      <w:r>
        <w:rPr>
          <w:rFonts w:ascii="Arial" w:eastAsia="Arial" w:hAnsi="Arial" w:cs="Arial"/>
          <w:sz w:val="20"/>
          <w:szCs w:val="20"/>
        </w:rPr>
        <w:t>: de um total de 250 aeroportos estudados (mais 11 comparativamente a 2024), o Aeroporto de Faro ultrapassou o Aeroporto do Porto – o aeroporto português que estava em primeiro lugar nos últimos anos – e está em 118º lugar, com uma pontuação de 7,58. Do outro lado, o Aeroporto Humberto Delgado, em Lisboa, continua a ser o pior aeroporto português e encontra-se no final do ranking mundial, em 244º lugar, com 6,53 pontos.</w:t>
      </w:r>
    </w:p>
    <w:p w14:paraId="42E4FF74" w14:textId="77777777" w:rsidR="00BC3E7C" w:rsidRDefault="00000000">
      <w:pPr>
        <w:spacing w:after="160" w:line="30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Agora, é altura de </w:t>
      </w:r>
      <w:r>
        <w:rPr>
          <w:rFonts w:ascii="Arial" w:eastAsia="Arial" w:hAnsi="Arial" w:cs="Arial"/>
          <w:b/>
          <w:bCs/>
          <w:sz w:val="20"/>
          <w:szCs w:val="20"/>
        </w:rPr>
        <w:t>divulgar a classificação das companhias aéreas</w:t>
      </w:r>
      <w:r>
        <w:rPr>
          <w:rFonts w:ascii="Arial" w:eastAsia="Arial" w:hAnsi="Arial" w:cs="Arial"/>
          <w:sz w:val="20"/>
          <w:szCs w:val="20"/>
        </w:rPr>
        <w:t xml:space="preserve">. Para este momento, a organização centrou-se na </w:t>
      </w:r>
      <w:r>
        <w:rPr>
          <w:rFonts w:ascii="Arial" w:eastAsia="Arial" w:hAnsi="Arial" w:cs="Arial"/>
          <w:b/>
          <w:bCs/>
          <w:sz w:val="20"/>
          <w:szCs w:val="20"/>
        </w:rPr>
        <w:t>análise das companhias aéreas relativamente à qualidade do serviço, pontualidade e processamento de reclamações</w:t>
      </w:r>
      <w:r>
        <w:rPr>
          <w:rFonts w:ascii="Arial" w:eastAsia="Arial" w:hAnsi="Arial" w:cs="Arial"/>
          <w:sz w:val="20"/>
          <w:szCs w:val="20"/>
        </w:rPr>
        <w:t xml:space="preserve">. Para elaborar esta classificação, a </w:t>
      </w:r>
      <w:proofErr w:type="spellStart"/>
      <w:r>
        <w:rPr>
          <w:rFonts w:ascii="Arial" w:eastAsia="Arial" w:hAnsi="Arial" w:cs="Arial"/>
          <w:sz w:val="20"/>
          <w:szCs w:val="20"/>
        </w:rPr>
        <w:t>AirHelp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utiliza as melhores fontes de dados, incluindo a sua base de dados de estatísticas de voos, que é uma das maiores e mais completas do mundo, com dezenas de milhares de comentários e avaliações de clientes, e a sua própria experiência no tratamento de queixas de clientes sobre perturbações nos voos. </w:t>
      </w:r>
      <w:r>
        <w:rPr>
          <w:rFonts w:ascii="Arial" w:eastAsia="Arial" w:hAnsi="Arial" w:cs="Arial"/>
          <w:b/>
          <w:bCs/>
          <w:sz w:val="20"/>
          <w:szCs w:val="20"/>
        </w:rPr>
        <w:t>A análise de 2025 foi efetuada entre 1 de outubro de 2024 e 30 de setembro de 2025.</w:t>
      </w:r>
    </w:p>
    <w:p w14:paraId="42E4FF75" w14:textId="77777777" w:rsidR="00BC3E7C" w:rsidRDefault="00000000">
      <w:pPr>
        <w:spacing w:after="160" w:line="300" w:lineRule="auto"/>
        <w:jc w:val="both"/>
        <w:rPr>
          <w:rFonts w:ascii="Arial" w:eastAsia="Arial" w:hAnsi="Arial" w:cs="Arial"/>
          <w:b/>
          <w:bCs/>
          <w:sz w:val="20"/>
          <w:szCs w:val="20"/>
          <w:u w:val="single"/>
        </w:rPr>
      </w:pPr>
      <w:r>
        <w:rPr>
          <w:rFonts w:ascii="Arial" w:eastAsia="Arial" w:hAnsi="Arial" w:cs="Arial"/>
          <w:b/>
          <w:bCs/>
          <w:sz w:val="20"/>
          <w:szCs w:val="20"/>
          <w:u w:val="single"/>
        </w:rPr>
        <w:t xml:space="preserve">Análise do panorama português </w:t>
      </w:r>
    </w:p>
    <w:p w14:paraId="42E4FF76" w14:textId="77777777" w:rsidR="00BC3E7C" w:rsidRDefault="00000000">
      <w:pPr>
        <w:spacing w:after="160" w:line="30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Na análise referente a Portugal, verifica-se que a 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TAP </w:t>
      </w:r>
      <w:proofErr w:type="spellStart"/>
      <w:r>
        <w:rPr>
          <w:rFonts w:ascii="Arial" w:eastAsia="Arial" w:hAnsi="Arial" w:cs="Arial"/>
          <w:b/>
          <w:bCs/>
          <w:sz w:val="20"/>
          <w:szCs w:val="20"/>
        </w:rPr>
        <w:t>Air</w:t>
      </w:r>
      <w:proofErr w:type="spellEnd"/>
      <w:r>
        <w:rPr>
          <w:rFonts w:ascii="Arial" w:eastAsia="Arial" w:hAnsi="Arial" w:cs="Arial"/>
          <w:b/>
          <w:bCs/>
          <w:sz w:val="20"/>
          <w:szCs w:val="20"/>
        </w:rPr>
        <w:t xml:space="preserve"> Portugal</w:t>
      </w:r>
      <w:r>
        <w:rPr>
          <w:rFonts w:ascii="Arial" w:eastAsia="Arial" w:hAnsi="Arial" w:cs="Arial"/>
          <w:sz w:val="20"/>
          <w:szCs w:val="20"/>
        </w:rPr>
        <w:t xml:space="preserve"> se encontra, este ano, na </w:t>
      </w:r>
      <w:r>
        <w:rPr>
          <w:rFonts w:ascii="Arial" w:eastAsia="Arial" w:hAnsi="Arial" w:cs="Arial"/>
          <w:b/>
          <w:bCs/>
          <w:sz w:val="20"/>
          <w:szCs w:val="20"/>
        </w:rPr>
        <w:t>21ª posição do ranking</w:t>
      </w:r>
      <w:r>
        <w:rPr>
          <w:rFonts w:ascii="Arial" w:eastAsia="Arial" w:hAnsi="Arial" w:cs="Arial"/>
          <w:sz w:val="20"/>
          <w:szCs w:val="20"/>
        </w:rPr>
        <w:t xml:space="preserve">, com uma </w:t>
      </w:r>
      <w:r>
        <w:rPr>
          <w:rFonts w:ascii="Arial" w:eastAsia="Arial" w:hAnsi="Arial" w:cs="Arial"/>
          <w:b/>
          <w:bCs/>
          <w:sz w:val="20"/>
          <w:szCs w:val="20"/>
        </w:rPr>
        <w:t>pontuação global de 7,37</w:t>
      </w:r>
      <w:r>
        <w:rPr>
          <w:rFonts w:ascii="Arial" w:eastAsia="Arial" w:hAnsi="Arial" w:cs="Arial"/>
          <w:sz w:val="20"/>
          <w:szCs w:val="20"/>
        </w:rPr>
        <w:t xml:space="preserve">. Esta posição representa uma </w:t>
      </w:r>
      <w:r>
        <w:rPr>
          <w:rFonts w:ascii="Arial" w:eastAsia="Arial" w:hAnsi="Arial" w:cs="Arial"/>
          <w:b/>
          <w:bCs/>
          <w:sz w:val="20"/>
          <w:szCs w:val="20"/>
        </w:rPr>
        <w:t>subida de oito lugares face a 2024</w:t>
      </w:r>
      <w:r>
        <w:rPr>
          <w:rFonts w:ascii="Arial" w:eastAsia="Arial" w:hAnsi="Arial" w:cs="Arial"/>
          <w:sz w:val="20"/>
          <w:szCs w:val="20"/>
        </w:rPr>
        <w:t xml:space="preserve">, quando a TAP se posicionou no 29º lugar do ranking. </w:t>
      </w:r>
    </w:p>
    <w:p w14:paraId="42E4FF77" w14:textId="77777777" w:rsidR="00BC3E7C" w:rsidRDefault="00000000">
      <w:pPr>
        <w:spacing w:after="160" w:line="30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Em termos de parâmetros de avaliação, o </w:t>
      </w:r>
      <w:r>
        <w:rPr>
          <w:rFonts w:ascii="Arial" w:eastAsia="Arial" w:hAnsi="Arial" w:cs="Arial"/>
          <w:b/>
          <w:bCs/>
          <w:sz w:val="20"/>
          <w:szCs w:val="20"/>
        </w:rPr>
        <w:t>ponderador mais baixo é a pontualidade dos voos</w:t>
      </w:r>
      <w:r>
        <w:rPr>
          <w:rFonts w:ascii="Arial" w:eastAsia="Arial" w:hAnsi="Arial" w:cs="Arial"/>
          <w:sz w:val="20"/>
          <w:szCs w:val="20"/>
        </w:rPr>
        <w:t xml:space="preserve"> (5,8), no entanto, é no </w:t>
      </w:r>
      <w:r>
        <w:rPr>
          <w:rFonts w:ascii="Arial" w:eastAsia="Arial" w:hAnsi="Arial" w:cs="Arial"/>
          <w:b/>
          <w:bCs/>
          <w:sz w:val="20"/>
          <w:szCs w:val="20"/>
        </w:rPr>
        <w:t>processamento de reclamações</w:t>
      </w:r>
      <w:r>
        <w:rPr>
          <w:rFonts w:ascii="Arial" w:eastAsia="Arial" w:hAnsi="Arial" w:cs="Arial"/>
          <w:sz w:val="20"/>
          <w:szCs w:val="20"/>
        </w:rPr>
        <w:t xml:space="preserve"> que a companhia aérea se destaca de todas as outras companhias aéreas do mundo: a 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TAP </w:t>
      </w:r>
      <w:proofErr w:type="spellStart"/>
      <w:r>
        <w:rPr>
          <w:rFonts w:ascii="Arial" w:eastAsia="Arial" w:hAnsi="Arial" w:cs="Arial"/>
          <w:b/>
          <w:bCs/>
          <w:sz w:val="20"/>
          <w:szCs w:val="20"/>
        </w:rPr>
        <w:t>Air</w:t>
      </w:r>
      <w:proofErr w:type="spellEnd"/>
      <w:r>
        <w:rPr>
          <w:rFonts w:ascii="Arial" w:eastAsia="Arial" w:hAnsi="Arial" w:cs="Arial"/>
          <w:b/>
          <w:bCs/>
          <w:sz w:val="20"/>
          <w:szCs w:val="20"/>
        </w:rPr>
        <w:t xml:space="preserve"> Portugal tornou-se na companhia aérea mais bem classificada neste parâmetro</w:t>
      </w:r>
      <w:r>
        <w:rPr>
          <w:rFonts w:ascii="Arial" w:eastAsia="Arial" w:hAnsi="Arial" w:cs="Arial"/>
          <w:sz w:val="20"/>
          <w:szCs w:val="20"/>
        </w:rPr>
        <w:t xml:space="preserve">, com uma pontuação de 8,3, quando o ano passado tinha visto a sua pontuação diminuir neste parâmetro. A pontuação na </w:t>
      </w:r>
      <w:r>
        <w:rPr>
          <w:rFonts w:ascii="Arial" w:eastAsia="Arial" w:hAnsi="Arial" w:cs="Arial"/>
          <w:b/>
          <w:bCs/>
          <w:sz w:val="20"/>
          <w:szCs w:val="20"/>
        </w:rPr>
        <w:t>qualidade do serviço manteve-se semelhante</w:t>
      </w:r>
      <w:r>
        <w:rPr>
          <w:rFonts w:ascii="Arial" w:eastAsia="Arial" w:hAnsi="Arial" w:cs="Arial"/>
          <w:sz w:val="20"/>
          <w:szCs w:val="20"/>
        </w:rPr>
        <w:t xml:space="preserve"> a 2024.</w:t>
      </w:r>
    </w:p>
    <w:p w14:paraId="42E4FF78" w14:textId="77777777" w:rsidR="00BC3E7C" w:rsidRDefault="00000000">
      <w:pPr>
        <w:spacing w:after="160" w:line="30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lastRenderedPageBreak/>
        <w:t xml:space="preserve">É de referir que, </w:t>
      </w:r>
      <w:r>
        <w:rPr>
          <w:rFonts w:ascii="Arial" w:eastAsia="Arial" w:hAnsi="Arial" w:cs="Arial"/>
          <w:b/>
          <w:bCs/>
          <w:sz w:val="20"/>
          <w:szCs w:val="20"/>
        </w:rPr>
        <w:t>desde 2019</w:t>
      </w:r>
      <w:r>
        <w:rPr>
          <w:rFonts w:ascii="Arial" w:eastAsia="Arial" w:hAnsi="Arial" w:cs="Arial"/>
          <w:sz w:val="20"/>
          <w:szCs w:val="20"/>
        </w:rPr>
        <w:t xml:space="preserve">, a companhia aérea 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TAP </w:t>
      </w:r>
      <w:proofErr w:type="spellStart"/>
      <w:r>
        <w:rPr>
          <w:rFonts w:ascii="Arial" w:eastAsia="Arial" w:hAnsi="Arial" w:cs="Arial"/>
          <w:b/>
          <w:bCs/>
          <w:sz w:val="20"/>
          <w:szCs w:val="20"/>
        </w:rPr>
        <w:t>Air</w:t>
      </w:r>
      <w:proofErr w:type="spellEnd"/>
      <w:r>
        <w:rPr>
          <w:rFonts w:ascii="Arial" w:eastAsia="Arial" w:hAnsi="Arial" w:cs="Arial"/>
          <w:b/>
          <w:bCs/>
          <w:sz w:val="20"/>
          <w:szCs w:val="20"/>
        </w:rPr>
        <w:t xml:space="preserve"> Portugal tem apresentado uma evolução positiva com constantes subidas de posição no ranking da </w:t>
      </w:r>
      <w:proofErr w:type="spellStart"/>
      <w:r>
        <w:rPr>
          <w:rFonts w:ascii="Arial" w:eastAsia="Arial" w:hAnsi="Arial" w:cs="Arial"/>
          <w:b/>
          <w:bCs/>
          <w:sz w:val="20"/>
          <w:szCs w:val="20"/>
        </w:rPr>
        <w:t>AirHelp</w:t>
      </w:r>
      <w:proofErr w:type="spellEnd"/>
      <w:r>
        <w:rPr>
          <w:rFonts w:ascii="Arial" w:eastAsia="Arial" w:hAnsi="Arial" w:cs="Arial"/>
          <w:b/>
          <w:bCs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 xml:space="preserve">  </w:t>
      </w:r>
    </w:p>
    <w:tbl>
      <w:tblPr>
        <w:tblStyle w:val="a3"/>
        <w:tblW w:w="90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54"/>
        <w:gridCol w:w="1171"/>
        <w:gridCol w:w="1681"/>
        <w:gridCol w:w="1206"/>
        <w:gridCol w:w="1771"/>
        <w:gridCol w:w="1984"/>
      </w:tblGrid>
      <w:tr w:rsidR="00BC3E7C" w14:paraId="42E4FF7F" w14:textId="77777777">
        <w:tc>
          <w:tcPr>
            <w:tcW w:w="1254" w:type="dxa"/>
            <w:vAlign w:val="center"/>
          </w:tcPr>
          <w:p w14:paraId="42E4FF79" w14:textId="77777777" w:rsidR="00BC3E7C" w:rsidRDefault="00000000">
            <w:pPr>
              <w:spacing w:after="160" w:line="300" w:lineRule="auto"/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TAP</w:t>
            </w:r>
          </w:p>
        </w:tc>
        <w:tc>
          <w:tcPr>
            <w:tcW w:w="1171" w:type="dxa"/>
            <w:vAlign w:val="center"/>
          </w:tcPr>
          <w:p w14:paraId="42E4FF7A" w14:textId="77777777" w:rsidR="00BC3E7C" w:rsidRDefault="00000000">
            <w:pPr>
              <w:spacing w:after="160" w:line="30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Ranking</w:t>
            </w:r>
          </w:p>
        </w:tc>
        <w:tc>
          <w:tcPr>
            <w:tcW w:w="1681" w:type="dxa"/>
            <w:vAlign w:val="center"/>
          </w:tcPr>
          <w:p w14:paraId="42E4FF7B" w14:textId="77777777" w:rsidR="00BC3E7C" w:rsidRDefault="00000000">
            <w:pPr>
              <w:spacing w:after="160" w:line="30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Classificação Global</w:t>
            </w:r>
          </w:p>
        </w:tc>
        <w:tc>
          <w:tcPr>
            <w:tcW w:w="1206" w:type="dxa"/>
            <w:vAlign w:val="center"/>
          </w:tcPr>
          <w:p w14:paraId="42E4FF7C" w14:textId="77777777" w:rsidR="00BC3E7C" w:rsidRDefault="00000000">
            <w:pPr>
              <w:spacing w:after="160" w:line="30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Pontualidade</w:t>
            </w:r>
          </w:p>
        </w:tc>
        <w:tc>
          <w:tcPr>
            <w:tcW w:w="1771" w:type="dxa"/>
            <w:vAlign w:val="center"/>
          </w:tcPr>
          <w:p w14:paraId="42E4FF7D" w14:textId="77777777" w:rsidR="00BC3E7C" w:rsidRDefault="00000000">
            <w:pPr>
              <w:spacing w:after="160" w:line="30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Qualidade do Serviço</w:t>
            </w:r>
          </w:p>
        </w:tc>
        <w:tc>
          <w:tcPr>
            <w:tcW w:w="1984" w:type="dxa"/>
            <w:vAlign w:val="center"/>
          </w:tcPr>
          <w:p w14:paraId="42E4FF7E" w14:textId="77777777" w:rsidR="00BC3E7C" w:rsidRDefault="00000000">
            <w:pPr>
              <w:spacing w:after="160" w:line="30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Gestão de Reclamações</w:t>
            </w:r>
          </w:p>
        </w:tc>
      </w:tr>
      <w:tr w:rsidR="00BC3E7C" w14:paraId="42E4FF86" w14:textId="77777777">
        <w:tc>
          <w:tcPr>
            <w:tcW w:w="1254" w:type="dxa"/>
          </w:tcPr>
          <w:p w14:paraId="42E4FF80" w14:textId="77777777" w:rsidR="00BC3E7C" w:rsidRDefault="00000000">
            <w:pPr>
              <w:spacing w:after="160" w:line="300" w:lineRule="auto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2019</w:t>
            </w:r>
          </w:p>
        </w:tc>
        <w:tc>
          <w:tcPr>
            <w:tcW w:w="1171" w:type="dxa"/>
          </w:tcPr>
          <w:p w14:paraId="42E4FF81" w14:textId="77777777" w:rsidR="00BC3E7C" w:rsidRDefault="00000000">
            <w:pPr>
              <w:spacing w:after="160" w:line="300" w:lineRule="auto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61º</w:t>
            </w:r>
          </w:p>
        </w:tc>
        <w:tc>
          <w:tcPr>
            <w:tcW w:w="1681" w:type="dxa"/>
          </w:tcPr>
          <w:p w14:paraId="42E4FF82" w14:textId="77777777" w:rsidR="00BC3E7C" w:rsidRDefault="00000000">
            <w:pPr>
              <w:spacing w:after="160" w:line="300" w:lineRule="auto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6,04</w:t>
            </w:r>
          </w:p>
        </w:tc>
        <w:tc>
          <w:tcPr>
            <w:tcW w:w="1206" w:type="dxa"/>
          </w:tcPr>
          <w:p w14:paraId="42E4FF83" w14:textId="77777777" w:rsidR="00BC3E7C" w:rsidRDefault="00000000">
            <w:pPr>
              <w:spacing w:after="160" w:line="300" w:lineRule="auto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5,20</w:t>
            </w:r>
          </w:p>
        </w:tc>
        <w:tc>
          <w:tcPr>
            <w:tcW w:w="1771" w:type="dxa"/>
          </w:tcPr>
          <w:p w14:paraId="42E4FF84" w14:textId="77777777" w:rsidR="00BC3E7C" w:rsidRDefault="00000000">
            <w:pPr>
              <w:spacing w:after="160" w:line="300" w:lineRule="auto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7,70</w:t>
            </w:r>
          </w:p>
        </w:tc>
        <w:tc>
          <w:tcPr>
            <w:tcW w:w="1984" w:type="dxa"/>
          </w:tcPr>
          <w:p w14:paraId="42E4FF85" w14:textId="77777777" w:rsidR="00BC3E7C" w:rsidRDefault="00000000">
            <w:pPr>
              <w:spacing w:after="160" w:line="300" w:lineRule="auto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5,30</w:t>
            </w:r>
          </w:p>
        </w:tc>
      </w:tr>
      <w:tr w:rsidR="00BC3E7C" w14:paraId="42E4FF8D" w14:textId="77777777">
        <w:tc>
          <w:tcPr>
            <w:tcW w:w="1254" w:type="dxa"/>
          </w:tcPr>
          <w:p w14:paraId="42E4FF87" w14:textId="77777777" w:rsidR="00BC3E7C" w:rsidRDefault="00000000">
            <w:pPr>
              <w:spacing w:after="160" w:line="300" w:lineRule="auto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2022</w:t>
            </w:r>
          </w:p>
        </w:tc>
        <w:tc>
          <w:tcPr>
            <w:tcW w:w="1171" w:type="dxa"/>
          </w:tcPr>
          <w:p w14:paraId="42E4FF88" w14:textId="77777777" w:rsidR="00BC3E7C" w:rsidRDefault="00000000">
            <w:pPr>
              <w:spacing w:after="160" w:line="300" w:lineRule="auto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33º</w:t>
            </w:r>
          </w:p>
        </w:tc>
        <w:tc>
          <w:tcPr>
            <w:tcW w:w="1681" w:type="dxa"/>
          </w:tcPr>
          <w:p w14:paraId="42E4FF89" w14:textId="77777777" w:rsidR="00BC3E7C" w:rsidRDefault="00000000">
            <w:pPr>
              <w:spacing w:after="160" w:line="300" w:lineRule="auto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6,86</w:t>
            </w:r>
          </w:p>
        </w:tc>
        <w:tc>
          <w:tcPr>
            <w:tcW w:w="1206" w:type="dxa"/>
          </w:tcPr>
          <w:p w14:paraId="42E4FF8A" w14:textId="77777777" w:rsidR="00BC3E7C" w:rsidRDefault="00000000">
            <w:pPr>
              <w:spacing w:after="160" w:line="300" w:lineRule="auto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6,00</w:t>
            </w:r>
          </w:p>
        </w:tc>
        <w:tc>
          <w:tcPr>
            <w:tcW w:w="1771" w:type="dxa"/>
          </w:tcPr>
          <w:p w14:paraId="42E4FF8B" w14:textId="77777777" w:rsidR="00BC3E7C" w:rsidRDefault="00000000">
            <w:pPr>
              <w:spacing w:after="160" w:line="300" w:lineRule="auto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7,80</w:t>
            </w:r>
          </w:p>
        </w:tc>
        <w:tc>
          <w:tcPr>
            <w:tcW w:w="1984" w:type="dxa"/>
          </w:tcPr>
          <w:p w14:paraId="42E4FF8C" w14:textId="77777777" w:rsidR="00BC3E7C" w:rsidRDefault="00000000">
            <w:pPr>
              <w:spacing w:after="160" w:line="300" w:lineRule="auto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6,80</w:t>
            </w:r>
          </w:p>
        </w:tc>
      </w:tr>
      <w:tr w:rsidR="00BC3E7C" w14:paraId="42E4FF94" w14:textId="77777777">
        <w:tc>
          <w:tcPr>
            <w:tcW w:w="1254" w:type="dxa"/>
          </w:tcPr>
          <w:p w14:paraId="42E4FF8E" w14:textId="77777777" w:rsidR="00BC3E7C" w:rsidRDefault="00000000">
            <w:pPr>
              <w:spacing w:after="160" w:line="300" w:lineRule="auto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2023</w:t>
            </w:r>
          </w:p>
        </w:tc>
        <w:tc>
          <w:tcPr>
            <w:tcW w:w="1171" w:type="dxa"/>
          </w:tcPr>
          <w:p w14:paraId="42E4FF8F" w14:textId="77777777" w:rsidR="00BC3E7C" w:rsidRDefault="00000000">
            <w:pPr>
              <w:spacing w:after="160" w:line="300" w:lineRule="auto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31º</w:t>
            </w:r>
          </w:p>
        </w:tc>
        <w:tc>
          <w:tcPr>
            <w:tcW w:w="1681" w:type="dxa"/>
          </w:tcPr>
          <w:p w14:paraId="42E4FF90" w14:textId="77777777" w:rsidR="00BC3E7C" w:rsidRDefault="00000000">
            <w:pPr>
              <w:spacing w:after="160" w:line="300" w:lineRule="auto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7,16</w:t>
            </w:r>
          </w:p>
        </w:tc>
        <w:tc>
          <w:tcPr>
            <w:tcW w:w="1206" w:type="dxa"/>
          </w:tcPr>
          <w:p w14:paraId="42E4FF91" w14:textId="77777777" w:rsidR="00BC3E7C" w:rsidRDefault="00000000">
            <w:pPr>
              <w:spacing w:after="160" w:line="300" w:lineRule="auto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5,70</w:t>
            </w:r>
          </w:p>
        </w:tc>
        <w:tc>
          <w:tcPr>
            <w:tcW w:w="1771" w:type="dxa"/>
          </w:tcPr>
          <w:p w14:paraId="42E4FF92" w14:textId="77777777" w:rsidR="00BC3E7C" w:rsidRDefault="00000000">
            <w:pPr>
              <w:spacing w:after="160" w:line="300" w:lineRule="auto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7,90</w:t>
            </w:r>
          </w:p>
        </w:tc>
        <w:tc>
          <w:tcPr>
            <w:tcW w:w="1984" w:type="dxa"/>
          </w:tcPr>
          <w:p w14:paraId="42E4FF93" w14:textId="77777777" w:rsidR="00BC3E7C" w:rsidRDefault="00000000">
            <w:pPr>
              <w:spacing w:after="160" w:line="300" w:lineRule="auto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7,80</w:t>
            </w:r>
          </w:p>
        </w:tc>
      </w:tr>
      <w:tr w:rsidR="00BC3E7C" w14:paraId="42E4FF9B" w14:textId="77777777">
        <w:tc>
          <w:tcPr>
            <w:tcW w:w="1254" w:type="dxa"/>
          </w:tcPr>
          <w:p w14:paraId="42E4FF95" w14:textId="77777777" w:rsidR="00BC3E7C" w:rsidRDefault="00000000">
            <w:pPr>
              <w:spacing w:after="160" w:line="300" w:lineRule="auto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2024</w:t>
            </w:r>
          </w:p>
        </w:tc>
        <w:tc>
          <w:tcPr>
            <w:tcW w:w="1171" w:type="dxa"/>
          </w:tcPr>
          <w:p w14:paraId="42E4FF96" w14:textId="77777777" w:rsidR="00BC3E7C" w:rsidRDefault="00000000">
            <w:pPr>
              <w:spacing w:after="160" w:line="300" w:lineRule="auto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29º</w:t>
            </w:r>
          </w:p>
        </w:tc>
        <w:tc>
          <w:tcPr>
            <w:tcW w:w="1681" w:type="dxa"/>
          </w:tcPr>
          <w:p w14:paraId="42E4FF97" w14:textId="77777777" w:rsidR="00BC3E7C" w:rsidRDefault="00000000">
            <w:pPr>
              <w:spacing w:after="160" w:line="300" w:lineRule="auto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6,97</w:t>
            </w:r>
          </w:p>
        </w:tc>
        <w:tc>
          <w:tcPr>
            <w:tcW w:w="1206" w:type="dxa"/>
          </w:tcPr>
          <w:p w14:paraId="42E4FF98" w14:textId="77777777" w:rsidR="00BC3E7C" w:rsidRDefault="00000000">
            <w:pPr>
              <w:spacing w:after="160" w:line="300" w:lineRule="auto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5,90</w:t>
            </w:r>
          </w:p>
        </w:tc>
        <w:tc>
          <w:tcPr>
            <w:tcW w:w="1771" w:type="dxa"/>
          </w:tcPr>
          <w:p w14:paraId="42E4FF99" w14:textId="77777777" w:rsidR="00BC3E7C" w:rsidRDefault="00000000">
            <w:pPr>
              <w:spacing w:after="160" w:line="300" w:lineRule="auto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8,00</w:t>
            </w:r>
          </w:p>
        </w:tc>
        <w:tc>
          <w:tcPr>
            <w:tcW w:w="1984" w:type="dxa"/>
          </w:tcPr>
          <w:p w14:paraId="42E4FF9A" w14:textId="77777777" w:rsidR="00BC3E7C" w:rsidRDefault="00000000">
            <w:pPr>
              <w:spacing w:after="160" w:line="300" w:lineRule="auto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7,00</w:t>
            </w:r>
          </w:p>
        </w:tc>
      </w:tr>
      <w:tr w:rsidR="00BC3E7C" w14:paraId="42E4FFA2" w14:textId="77777777">
        <w:tc>
          <w:tcPr>
            <w:tcW w:w="1254" w:type="dxa"/>
          </w:tcPr>
          <w:p w14:paraId="42E4FF9C" w14:textId="77777777" w:rsidR="00BC3E7C" w:rsidRDefault="00000000">
            <w:pPr>
              <w:spacing w:after="160" w:line="300" w:lineRule="auto"/>
              <w:jc w:val="bot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2025</w:t>
            </w:r>
          </w:p>
        </w:tc>
        <w:tc>
          <w:tcPr>
            <w:tcW w:w="1171" w:type="dxa"/>
          </w:tcPr>
          <w:p w14:paraId="42E4FF9D" w14:textId="77777777" w:rsidR="00BC3E7C" w:rsidRDefault="00000000">
            <w:pPr>
              <w:spacing w:after="160" w:line="300" w:lineRule="auto"/>
              <w:jc w:val="bot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21º</w:t>
            </w:r>
          </w:p>
        </w:tc>
        <w:tc>
          <w:tcPr>
            <w:tcW w:w="1681" w:type="dxa"/>
          </w:tcPr>
          <w:p w14:paraId="42E4FF9E" w14:textId="77777777" w:rsidR="00BC3E7C" w:rsidRDefault="00000000">
            <w:pPr>
              <w:spacing w:after="160" w:line="300" w:lineRule="auto"/>
              <w:jc w:val="bot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7,37</w:t>
            </w:r>
          </w:p>
        </w:tc>
        <w:tc>
          <w:tcPr>
            <w:tcW w:w="1206" w:type="dxa"/>
          </w:tcPr>
          <w:p w14:paraId="42E4FF9F" w14:textId="77777777" w:rsidR="00BC3E7C" w:rsidRDefault="00000000">
            <w:pPr>
              <w:spacing w:after="160" w:line="300" w:lineRule="auto"/>
              <w:jc w:val="bot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5,80</w:t>
            </w:r>
          </w:p>
        </w:tc>
        <w:tc>
          <w:tcPr>
            <w:tcW w:w="1771" w:type="dxa"/>
          </w:tcPr>
          <w:p w14:paraId="42E4FFA0" w14:textId="77777777" w:rsidR="00BC3E7C" w:rsidRDefault="00000000">
            <w:pPr>
              <w:spacing w:after="160" w:line="300" w:lineRule="auto"/>
              <w:jc w:val="bot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8,00</w:t>
            </w:r>
          </w:p>
        </w:tc>
        <w:tc>
          <w:tcPr>
            <w:tcW w:w="1984" w:type="dxa"/>
          </w:tcPr>
          <w:p w14:paraId="42E4FFA1" w14:textId="77777777" w:rsidR="00BC3E7C" w:rsidRDefault="00000000">
            <w:pPr>
              <w:spacing w:after="160" w:line="300" w:lineRule="auto"/>
              <w:jc w:val="bot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8,30</w:t>
            </w:r>
          </w:p>
        </w:tc>
      </w:tr>
    </w:tbl>
    <w:p w14:paraId="42E4FFA3" w14:textId="77777777" w:rsidR="00BC3E7C" w:rsidRDefault="00BC3E7C">
      <w:pPr>
        <w:spacing w:after="160" w:line="300" w:lineRule="auto"/>
        <w:jc w:val="both"/>
        <w:rPr>
          <w:rFonts w:ascii="Arial" w:eastAsia="Arial" w:hAnsi="Arial" w:cs="Arial"/>
          <w:sz w:val="20"/>
          <w:szCs w:val="20"/>
        </w:rPr>
      </w:pPr>
    </w:p>
    <w:p w14:paraId="42E4FFA4" w14:textId="77777777" w:rsidR="00BC3E7C" w:rsidRDefault="00000000">
      <w:pPr>
        <w:spacing w:after="240" w:line="300" w:lineRule="auto"/>
        <w:jc w:val="both"/>
        <w:rPr>
          <w:rFonts w:ascii="Arial" w:eastAsia="Arial" w:hAnsi="Arial" w:cs="Arial"/>
          <w:b/>
          <w:bCs/>
          <w:sz w:val="20"/>
          <w:szCs w:val="20"/>
          <w:u w:val="single"/>
        </w:rPr>
      </w:pPr>
      <w:r>
        <w:rPr>
          <w:rFonts w:ascii="Arial" w:eastAsia="Arial" w:hAnsi="Arial" w:cs="Arial"/>
          <w:b/>
          <w:bCs/>
          <w:sz w:val="20"/>
          <w:szCs w:val="20"/>
          <w:u w:val="single"/>
        </w:rPr>
        <w:t xml:space="preserve">As melhores companhias aéreas do mundo </w:t>
      </w:r>
    </w:p>
    <w:p w14:paraId="42E4FFA5" w14:textId="77777777" w:rsidR="00BC3E7C" w:rsidRDefault="00000000">
      <w:pPr>
        <w:spacing w:after="240" w:line="300" w:lineRule="auto"/>
        <w:jc w:val="both"/>
        <w:rPr>
          <w:rFonts w:ascii="Arial" w:eastAsia="Arial" w:hAnsi="Arial" w:cs="Arial"/>
          <w:b/>
          <w:bCs/>
          <w:sz w:val="20"/>
          <w:szCs w:val="20"/>
          <w:u w:val="single"/>
        </w:rPr>
      </w:pPr>
      <w:r>
        <w:rPr>
          <w:rFonts w:ascii="Arial" w:eastAsia="Arial" w:hAnsi="Arial" w:cs="Arial"/>
          <w:sz w:val="20"/>
          <w:szCs w:val="20"/>
        </w:rPr>
        <w:t xml:space="preserve">Depois de perder a liderança do </w:t>
      </w:r>
      <w:proofErr w:type="spellStart"/>
      <w:r>
        <w:rPr>
          <w:rFonts w:ascii="Arial" w:eastAsia="Arial" w:hAnsi="Arial" w:cs="Arial"/>
          <w:sz w:val="20"/>
          <w:szCs w:val="20"/>
        </w:rPr>
        <w:t>AirHelp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Score 2024 para a </w:t>
      </w:r>
      <w:proofErr w:type="spellStart"/>
      <w:r>
        <w:rPr>
          <w:rFonts w:ascii="Arial" w:eastAsia="Arial" w:hAnsi="Arial" w:cs="Arial"/>
          <w:sz w:val="20"/>
          <w:szCs w:val="20"/>
        </w:rPr>
        <w:t>Brussels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Airlines, a 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Qatar </w:t>
      </w:r>
      <w:proofErr w:type="spellStart"/>
      <w:r>
        <w:rPr>
          <w:rFonts w:ascii="Arial" w:eastAsia="Arial" w:hAnsi="Arial" w:cs="Arial"/>
          <w:b/>
          <w:bCs/>
          <w:sz w:val="20"/>
          <w:szCs w:val="20"/>
        </w:rPr>
        <w:t>Airways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, que havia sido a primeira no ranking desde 2016 à exceção do ano passado, </w:t>
      </w:r>
      <w:r>
        <w:rPr>
          <w:rFonts w:ascii="Arial" w:eastAsia="Arial" w:hAnsi="Arial" w:cs="Arial"/>
          <w:b/>
          <w:bCs/>
          <w:sz w:val="20"/>
          <w:szCs w:val="20"/>
        </w:rPr>
        <w:t>volta a ocupar o primeiro lugar na edição de 2025.</w:t>
      </w:r>
      <w:r>
        <w:rPr>
          <w:rFonts w:ascii="Arial" w:eastAsia="Arial" w:hAnsi="Arial" w:cs="Arial"/>
          <w:sz w:val="20"/>
          <w:szCs w:val="20"/>
        </w:rPr>
        <w:t xml:space="preserve"> Tal se deve a um melhoramento na pontuação global – </w:t>
      </w:r>
      <w:r>
        <w:rPr>
          <w:rFonts w:ascii="Arial" w:eastAsia="Arial" w:hAnsi="Arial" w:cs="Arial"/>
          <w:b/>
          <w:bCs/>
          <w:sz w:val="20"/>
          <w:szCs w:val="20"/>
        </w:rPr>
        <w:t>8,16</w:t>
      </w:r>
      <w:r>
        <w:rPr>
          <w:rFonts w:ascii="Arial" w:eastAsia="Arial" w:hAnsi="Arial" w:cs="Arial"/>
          <w:sz w:val="20"/>
          <w:szCs w:val="20"/>
        </w:rPr>
        <w:t xml:space="preserve"> – e da pontuação em todos os parâmetros de avaliação: 8,3 em pontualidade; 9,1 em qualidade do serviço e 7,1 na gestão de reclamações. </w:t>
      </w:r>
    </w:p>
    <w:p w14:paraId="42E4FFA6" w14:textId="77777777" w:rsidR="00BC3E7C" w:rsidRDefault="00000000">
      <w:pPr>
        <w:spacing w:after="160" w:line="30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Em </w:t>
      </w:r>
      <w:r>
        <w:rPr>
          <w:rFonts w:ascii="Arial" w:eastAsia="Arial" w:hAnsi="Arial" w:cs="Arial"/>
          <w:b/>
          <w:bCs/>
          <w:sz w:val="20"/>
          <w:szCs w:val="20"/>
        </w:rPr>
        <w:t>segundo lugar</w:t>
      </w:r>
      <w:r>
        <w:rPr>
          <w:rFonts w:ascii="Arial" w:eastAsia="Arial" w:hAnsi="Arial" w:cs="Arial"/>
          <w:sz w:val="20"/>
          <w:szCs w:val="20"/>
        </w:rPr>
        <w:t xml:space="preserve"> está a </w:t>
      </w:r>
      <w:proofErr w:type="spellStart"/>
      <w:r>
        <w:rPr>
          <w:rFonts w:ascii="Arial" w:eastAsia="Arial" w:hAnsi="Arial" w:cs="Arial"/>
          <w:b/>
          <w:bCs/>
          <w:sz w:val="20"/>
          <w:szCs w:val="20"/>
        </w:rPr>
        <w:t>Etihad</w:t>
      </w:r>
      <w:proofErr w:type="spellEnd"/>
      <w:r>
        <w:rPr>
          <w:rFonts w:ascii="Arial" w:eastAsia="Arial" w:hAnsi="Arial" w:cs="Arial"/>
          <w:b/>
          <w:bCs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sz w:val="20"/>
          <w:szCs w:val="20"/>
        </w:rPr>
        <w:t>Airways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. A companhia obteve </w:t>
      </w:r>
      <w:r>
        <w:rPr>
          <w:rFonts w:ascii="Arial" w:eastAsia="Arial" w:hAnsi="Arial" w:cs="Arial"/>
          <w:b/>
          <w:bCs/>
          <w:sz w:val="20"/>
          <w:szCs w:val="20"/>
        </w:rPr>
        <w:t>8,07</w:t>
      </w:r>
      <w:r>
        <w:rPr>
          <w:rFonts w:ascii="Arial" w:eastAsia="Arial" w:hAnsi="Arial" w:cs="Arial"/>
          <w:sz w:val="20"/>
          <w:szCs w:val="20"/>
        </w:rPr>
        <w:t xml:space="preserve">, o que lhe permitiu melhorar nove posições em relação ao ano passado. Por sua vez, a companhia aérea europeia </w:t>
      </w:r>
      <w:proofErr w:type="spellStart"/>
      <w:r>
        <w:rPr>
          <w:rFonts w:ascii="Arial" w:eastAsia="Arial" w:hAnsi="Arial" w:cs="Arial"/>
          <w:b/>
          <w:bCs/>
          <w:sz w:val="20"/>
          <w:szCs w:val="20"/>
        </w:rPr>
        <w:t>Virgin</w:t>
      </w:r>
      <w:proofErr w:type="spellEnd"/>
      <w:r>
        <w:rPr>
          <w:rFonts w:ascii="Arial" w:eastAsia="Arial" w:hAnsi="Arial" w:cs="Arial"/>
          <w:b/>
          <w:bCs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sz w:val="20"/>
          <w:szCs w:val="20"/>
        </w:rPr>
        <w:t>Atlantic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ocupa o </w:t>
      </w:r>
      <w:r>
        <w:rPr>
          <w:rFonts w:ascii="Arial" w:eastAsia="Arial" w:hAnsi="Arial" w:cs="Arial"/>
          <w:b/>
          <w:bCs/>
          <w:sz w:val="20"/>
          <w:szCs w:val="20"/>
        </w:rPr>
        <w:t>terceiro lugar</w:t>
      </w:r>
      <w:r>
        <w:rPr>
          <w:rFonts w:ascii="Arial" w:eastAsia="Arial" w:hAnsi="Arial" w:cs="Arial"/>
          <w:sz w:val="20"/>
          <w:szCs w:val="20"/>
        </w:rPr>
        <w:t xml:space="preserve">, com uma pontuação global de </w:t>
      </w:r>
      <w:r>
        <w:rPr>
          <w:rFonts w:ascii="Arial" w:eastAsia="Arial" w:hAnsi="Arial" w:cs="Arial"/>
          <w:b/>
          <w:bCs/>
          <w:sz w:val="20"/>
          <w:szCs w:val="20"/>
        </w:rPr>
        <w:t>8,03.</w:t>
      </w:r>
    </w:p>
    <w:p w14:paraId="42E4FFA7" w14:textId="77777777" w:rsidR="00BC3E7C" w:rsidRDefault="00000000">
      <w:pPr>
        <w:spacing w:after="160" w:line="30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De acordo com os fatores analisados para elaborar este ranking, a companhia aérea com a melhor pontuação em termos de </w:t>
      </w:r>
      <w:r>
        <w:rPr>
          <w:rFonts w:ascii="Arial" w:eastAsia="Arial" w:hAnsi="Arial" w:cs="Arial"/>
          <w:b/>
          <w:bCs/>
          <w:sz w:val="20"/>
          <w:szCs w:val="20"/>
        </w:rPr>
        <w:t>pontualidade</w:t>
      </w:r>
      <w:r>
        <w:rPr>
          <w:rFonts w:ascii="Arial" w:eastAsia="Arial" w:hAnsi="Arial" w:cs="Arial"/>
          <w:sz w:val="20"/>
          <w:szCs w:val="20"/>
        </w:rPr>
        <w:t xml:space="preserve"> continua a ser a </w:t>
      </w:r>
      <w:proofErr w:type="spellStart"/>
      <w:r>
        <w:rPr>
          <w:rFonts w:ascii="Arial" w:eastAsia="Arial" w:hAnsi="Arial" w:cs="Arial"/>
          <w:sz w:val="20"/>
          <w:szCs w:val="20"/>
        </w:rPr>
        <w:t>Oman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Air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(sétimo lugar do ranking), enquanto a menos pontual da lista continua a ser a </w:t>
      </w:r>
      <w:proofErr w:type="spellStart"/>
      <w:r>
        <w:rPr>
          <w:rFonts w:ascii="Arial" w:eastAsia="Arial" w:hAnsi="Arial" w:cs="Arial"/>
          <w:sz w:val="20"/>
          <w:szCs w:val="20"/>
        </w:rPr>
        <w:t>Tunisair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(em 114.º lugar). </w:t>
      </w:r>
    </w:p>
    <w:p w14:paraId="42E4FFA8" w14:textId="77777777" w:rsidR="00BC3E7C" w:rsidRDefault="00000000">
      <w:pPr>
        <w:spacing w:after="160" w:line="30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Em termos de </w:t>
      </w:r>
      <w:r>
        <w:rPr>
          <w:rFonts w:ascii="Arial" w:eastAsia="Arial" w:hAnsi="Arial" w:cs="Arial"/>
          <w:b/>
          <w:bCs/>
          <w:sz w:val="20"/>
          <w:szCs w:val="20"/>
        </w:rPr>
        <w:t>qualidade do serviço</w:t>
      </w:r>
      <w:r>
        <w:rPr>
          <w:rFonts w:ascii="Arial" w:eastAsia="Arial" w:hAnsi="Arial" w:cs="Arial"/>
          <w:sz w:val="20"/>
          <w:szCs w:val="20"/>
        </w:rPr>
        <w:t xml:space="preserve">, os passageiros da Qatar são os mais satisfeitos (9,1), bem como os passageiros da </w:t>
      </w:r>
      <w:proofErr w:type="spellStart"/>
      <w:r>
        <w:rPr>
          <w:rFonts w:ascii="Arial" w:eastAsia="Arial" w:hAnsi="Arial" w:cs="Arial"/>
          <w:sz w:val="20"/>
          <w:szCs w:val="20"/>
        </w:rPr>
        <w:t>Emirates</w:t>
      </w:r>
      <w:proofErr w:type="spellEnd"/>
      <w:r>
        <w:rPr>
          <w:rFonts w:ascii="Arial" w:eastAsia="Arial" w:hAnsi="Arial" w:cs="Arial"/>
          <w:sz w:val="20"/>
          <w:szCs w:val="20"/>
        </w:rPr>
        <w:t>, que se encontra em segundo lugar (9,0).</w:t>
      </w:r>
    </w:p>
    <w:p w14:paraId="42E4FFA9" w14:textId="77777777" w:rsidR="00BC3E7C" w:rsidRDefault="00000000">
      <w:pPr>
        <w:spacing w:after="160" w:line="30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Por último, no parâmetro de </w:t>
      </w:r>
      <w:r>
        <w:rPr>
          <w:rFonts w:ascii="Arial" w:eastAsia="Arial" w:hAnsi="Arial" w:cs="Arial"/>
          <w:b/>
          <w:bCs/>
          <w:sz w:val="20"/>
          <w:szCs w:val="20"/>
        </w:rPr>
        <w:t>gestão de reclamações</w:t>
      </w:r>
      <w:r>
        <w:rPr>
          <w:rFonts w:ascii="Arial" w:eastAsia="Arial" w:hAnsi="Arial" w:cs="Arial"/>
          <w:sz w:val="20"/>
          <w:szCs w:val="20"/>
        </w:rPr>
        <w:t xml:space="preserve">, a companhia aérea que se destaca com melhor pontuação é a companhia aérea portuguesa TAP. No entanto, o ranking de 2025 revelou dados surpreendentes: 70 das 117 companhias aéreas presentes no ranking reprova neste parâmetro, apresentando uma pontuação negativa. </w:t>
      </w:r>
    </w:p>
    <w:tbl>
      <w:tblPr>
        <w:tblStyle w:val="a4"/>
        <w:tblW w:w="915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8"/>
        <w:gridCol w:w="2505"/>
        <w:gridCol w:w="1464"/>
        <w:gridCol w:w="1417"/>
        <w:gridCol w:w="1276"/>
        <w:gridCol w:w="1500"/>
      </w:tblGrid>
      <w:tr w:rsidR="00BC3E7C" w14:paraId="42E4FFB0" w14:textId="77777777">
        <w:trPr>
          <w:cantSplit/>
          <w:trHeight w:val="316"/>
          <w:jc w:val="center"/>
        </w:trPr>
        <w:tc>
          <w:tcPr>
            <w:tcW w:w="988" w:type="dxa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42E4FFAA" w14:textId="77777777" w:rsidR="00BC3E7C" w:rsidRDefault="00000000">
            <w:pPr>
              <w:tabs>
                <w:tab w:val="left" w:pos="4053"/>
              </w:tabs>
              <w:spacing w:line="300" w:lineRule="auto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Posição</w:t>
            </w:r>
          </w:p>
        </w:tc>
        <w:tc>
          <w:tcPr>
            <w:tcW w:w="2505" w:type="dxa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42E4FFAB" w14:textId="77777777" w:rsidR="00BC3E7C" w:rsidRDefault="00000000">
            <w:pPr>
              <w:tabs>
                <w:tab w:val="left" w:pos="4053"/>
              </w:tabs>
              <w:spacing w:line="300" w:lineRule="auto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Companhia Aérea</w:t>
            </w:r>
          </w:p>
        </w:tc>
        <w:tc>
          <w:tcPr>
            <w:tcW w:w="1464" w:type="dxa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42E4FFAC" w14:textId="77777777" w:rsidR="00BC3E7C" w:rsidRDefault="00000000">
            <w:pPr>
              <w:tabs>
                <w:tab w:val="left" w:pos="4053"/>
              </w:tabs>
              <w:spacing w:line="30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Classificação Global</w:t>
            </w:r>
          </w:p>
        </w:tc>
        <w:tc>
          <w:tcPr>
            <w:tcW w:w="1417" w:type="dxa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42E4FFAD" w14:textId="77777777" w:rsidR="00BC3E7C" w:rsidRDefault="00000000">
            <w:pPr>
              <w:tabs>
                <w:tab w:val="left" w:pos="4053"/>
              </w:tabs>
              <w:spacing w:line="30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Pontualidade</w:t>
            </w:r>
          </w:p>
        </w:tc>
        <w:tc>
          <w:tcPr>
            <w:tcW w:w="1276" w:type="dxa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42E4FFAE" w14:textId="77777777" w:rsidR="00BC3E7C" w:rsidRDefault="00000000">
            <w:pPr>
              <w:tabs>
                <w:tab w:val="left" w:pos="4053"/>
              </w:tabs>
              <w:spacing w:line="30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Qualidade do Serviço</w:t>
            </w:r>
          </w:p>
        </w:tc>
        <w:tc>
          <w:tcPr>
            <w:tcW w:w="1500" w:type="dxa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42E4FFAF" w14:textId="77777777" w:rsidR="00BC3E7C" w:rsidRDefault="00000000">
            <w:pPr>
              <w:tabs>
                <w:tab w:val="left" w:pos="4053"/>
              </w:tabs>
              <w:spacing w:line="30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Gestão de Reclamações</w:t>
            </w:r>
          </w:p>
        </w:tc>
      </w:tr>
      <w:tr w:rsidR="00BC3E7C" w14:paraId="42E4FFB7" w14:textId="77777777">
        <w:trPr>
          <w:cantSplit/>
          <w:trHeight w:val="316"/>
          <w:jc w:val="center"/>
        </w:trPr>
        <w:tc>
          <w:tcPr>
            <w:tcW w:w="988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42E4FFB1" w14:textId="77777777" w:rsidR="00BC3E7C" w:rsidRDefault="00000000">
            <w:pPr>
              <w:tabs>
                <w:tab w:val="left" w:pos="4053"/>
              </w:tabs>
              <w:spacing w:line="30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42E4FFB2" w14:textId="77777777" w:rsidR="00BC3E7C" w:rsidRDefault="00000000">
            <w:pPr>
              <w:tabs>
                <w:tab w:val="left" w:pos="4053"/>
              </w:tabs>
              <w:spacing w:line="30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Qatar 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Airways</w:t>
            </w:r>
            <w:proofErr w:type="spellEnd"/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42E4FFB3" w14:textId="77777777" w:rsidR="00BC3E7C" w:rsidRDefault="00000000">
            <w:pPr>
              <w:tabs>
                <w:tab w:val="left" w:pos="4053"/>
              </w:tabs>
              <w:spacing w:line="30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8,16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42E4FFB4" w14:textId="77777777" w:rsidR="00BC3E7C" w:rsidRDefault="00000000">
            <w:pPr>
              <w:tabs>
                <w:tab w:val="left" w:pos="4053"/>
              </w:tabs>
              <w:spacing w:line="30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8,3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42E4FFB5" w14:textId="77777777" w:rsidR="00BC3E7C" w:rsidRDefault="00000000">
            <w:pPr>
              <w:tabs>
                <w:tab w:val="left" w:pos="4053"/>
              </w:tabs>
              <w:spacing w:line="30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9,1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42E4FFB6" w14:textId="77777777" w:rsidR="00BC3E7C" w:rsidRDefault="00000000">
            <w:pPr>
              <w:tabs>
                <w:tab w:val="left" w:pos="4053"/>
              </w:tabs>
              <w:spacing w:line="30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7,1</w:t>
            </w:r>
          </w:p>
        </w:tc>
      </w:tr>
      <w:tr w:rsidR="00BC3E7C" w14:paraId="42E4FFBE" w14:textId="77777777">
        <w:trPr>
          <w:cantSplit/>
          <w:trHeight w:val="316"/>
          <w:jc w:val="center"/>
        </w:trPr>
        <w:tc>
          <w:tcPr>
            <w:tcW w:w="988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42E4FFB8" w14:textId="77777777" w:rsidR="00BC3E7C" w:rsidRDefault="00000000">
            <w:pPr>
              <w:tabs>
                <w:tab w:val="left" w:pos="4053"/>
              </w:tabs>
              <w:spacing w:line="30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42E4FFB9" w14:textId="77777777" w:rsidR="00BC3E7C" w:rsidRDefault="00000000">
            <w:pPr>
              <w:tabs>
                <w:tab w:val="left" w:pos="4053"/>
              </w:tabs>
              <w:spacing w:line="300" w:lineRule="auto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Etihad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Airways</w:t>
            </w:r>
            <w:proofErr w:type="spellEnd"/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42E4FFBA" w14:textId="77777777" w:rsidR="00BC3E7C" w:rsidRDefault="00000000">
            <w:pPr>
              <w:tabs>
                <w:tab w:val="left" w:pos="4053"/>
              </w:tabs>
              <w:spacing w:line="30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8,07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42E4FFBB" w14:textId="77777777" w:rsidR="00BC3E7C" w:rsidRDefault="00000000">
            <w:pPr>
              <w:tabs>
                <w:tab w:val="left" w:pos="4053"/>
              </w:tabs>
              <w:spacing w:line="30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8,0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42E4FFBC" w14:textId="77777777" w:rsidR="00BC3E7C" w:rsidRDefault="00000000">
            <w:pPr>
              <w:tabs>
                <w:tab w:val="left" w:pos="4053"/>
              </w:tabs>
              <w:spacing w:line="30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8,8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42E4FFBD" w14:textId="77777777" w:rsidR="00BC3E7C" w:rsidRDefault="00000000">
            <w:pPr>
              <w:tabs>
                <w:tab w:val="left" w:pos="4053"/>
              </w:tabs>
              <w:spacing w:line="30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7,4</w:t>
            </w:r>
          </w:p>
        </w:tc>
      </w:tr>
      <w:tr w:rsidR="00BC3E7C" w14:paraId="42E4FFC5" w14:textId="77777777">
        <w:trPr>
          <w:cantSplit/>
          <w:trHeight w:val="316"/>
          <w:jc w:val="center"/>
        </w:trPr>
        <w:tc>
          <w:tcPr>
            <w:tcW w:w="988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42E4FFBF" w14:textId="77777777" w:rsidR="00BC3E7C" w:rsidRDefault="00000000">
            <w:pPr>
              <w:tabs>
                <w:tab w:val="left" w:pos="4053"/>
              </w:tabs>
              <w:spacing w:line="30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3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42E4FFC0" w14:textId="77777777" w:rsidR="00BC3E7C" w:rsidRDefault="00000000">
            <w:pPr>
              <w:tabs>
                <w:tab w:val="left" w:pos="4053"/>
              </w:tabs>
              <w:spacing w:line="300" w:lineRule="auto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Virgin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Atlantic</w:t>
            </w:r>
            <w:proofErr w:type="spellEnd"/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42E4FFC1" w14:textId="77777777" w:rsidR="00BC3E7C" w:rsidRDefault="00000000">
            <w:pPr>
              <w:tabs>
                <w:tab w:val="left" w:pos="4053"/>
              </w:tabs>
              <w:spacing w:line="30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8,03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42E4FFC2" w14:textId="77777777" w:rsidR="00BC3E7C" w:rsidRDefault="00000000">
            <w:pPr>
              <w:tabs>
                <w:tab w:val="left" w:pos="4053"/>
              </w:tabs>
              <w:spacing w:line="30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8,0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42E4FFC3" w14:textId="77777777" w:rsidR="00BC3E7C" w:rsidRDefault="00000000">
            <w:pPr>
              <w:tabs>
                <w:tab w:val="left" w:pos="4053"/>
              </w:tabs>
              <w:spacing w:line="30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8,5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42E4FFC4" w14:textId="77777777" w:rsidR="00BC3E7C" w:rsidRDefault="00000000">
            <w:pPr>
              <w:tabs>
                <w:tab w:val="left" w:pos="4053"/>
              </w:tabs>
              <w:spacing w:line="30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7,6</w:t>
            </w:r>
          </w:p>
        </w:tc>
      </w:tr>
      <w:tr w:rsidR="00BC3E7C" w14:paraId="42E4FFCC" w14:textId="77777777">
        <w:trPr>
          <w:cantSplit/>
          <w:trHeight w:val="316"/>
          <w:jc w:val="center"/>
        </w:trPr>
        <w:tc>
          <w:tcPr>
            <w:tcW w:w="988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42E4FFC6" w14:textId="77777777" w:rsidR="00BC3E7C" w:rsidRDefault="00000000">
            <w:pPr>
              <w:tabs>
                <w:tab w:val="left" w:pos="4053"/>
              </w:tabs>
              <w:spacing w:line="30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4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42E4FFC7" w14:textId="77777777" w:rsidR="00BC3E7C" w:rsidRDefault="00000000">
            <w:pPr>
              <w:tabs>
                <w:tab w:val="left" w:pos="4053"/>
              </w:tabs>
              <w:spacing w:line="300" w:lineRule="auto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Qantas</w:t>
            </w:r>
            <w:proofErr w:type="spellEnd"/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42E4FFC8" w14:textId="77777777" w:rsidR="00BC3E7C" w:rsidRDefault="00000000">
            <w:pPr>
              <w:tabs>
                <w:tab w:val="left" w:pos="4053"/>
              </w:tabs>
              <w:spacing w:line="30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7,99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42E4FFC9" w14:textId="77777777" w:rsidR="00BC3E7C" w:rsidRDefault="00000000">
            <w:pPr>
              <w:tabs>
                <w:tab w:val="left" w:pos="4053"/>
              </w:tabs>
              <w:spacing w:line="30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7,9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42E4FFCA" w14:textId="77777777" w:rsidR="00BC3E7C" w:rsidRDefault="00000000">
            <w:pPr>
              <w:tabs>
                <w:tab w:val="left" w:pos="4053"/>
              </w:tabs>
              <w:spacing w:line="30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8,1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42E4FFCB" w14:textId="77777777" w:rsidR="00BC3E7C" w:rsidRDefault="00000000">
            <w:pPr>
              <w:tabs>
                <w:tab w:val="left" w:pos="4053"/>
              </w:tabs>
              <w:spacing w:line="30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7,9</w:t>
            </w:r>
          </w:p>
        </w:tc>
      </w:tr>
      <w:tr w:rsidR="00BC3E7C" w14:paraId="42E4FFD3" w14:textId="77777777">
        <w:trPr>
          <w:cantSplit/>
          <w:trHeight w:val="316"/>
          <w:jc w:val="center"/>
        </w:trPr>
        <w:tc>
          <w:tcPr>
            <w:tcW w:w="988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42E4FFCD" w14:textId="77777777" w:rsidR="00BC3E7C" w:rsidRDefault="00000000">
            <w:pPr>
              <w:tabs>
                <w:tab w:val="left" w:pos="4053"/>
              </w:tabs>
              <w:spacing w:line="30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5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42E4FFCE" w14:textId="77777777" w:rsidR="00BC3E7C" w:rsidRDefault="00000000">
            <w:pPr>
              <w:tabs>
                <w:tab w:val="left" w:pos="4053"/>
              </w:tabs>
              <w:spacing w:line="30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KM Malta Airlines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42E4FFCF" w14:textId="77777777" w:rsidR="00BC3E7C" w:rsidRDefault="00000000">
            <w:pPr>
              <w:tabs>
                <w:tab w:val="left" w:pos="4053"/>
              </w:tabs>
              <w:spacing w:line="30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7,85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42E4FFD0" w14:textId="77777777" w:rsidR="00BC3E7C" w:rsidRDefault="00000000">
            <w:pPr>
              <w:tabs>
                <w:tab w:val="left" w:pos="4053"/>
              </w:tabs>
              <w:spacing w:line="30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8,7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42E4FFD1" w14:textId="77777777" w:rsidR="00BC3E7C" w:rsidRDefault="00000000">
            <w:pPr>
              <w:tabs>
                <w:tab w:val="left" w:pos="4053"/>
              </w:tabs>
              <w:spacing w:line="30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7,6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42E4FFD2" w14:textId="77777777" w:rsidR="00BC3E7C" w:rsidRDefault="00000000">
            <w:pPr>
              <w:tabs>
                <w:tab w:val="left" w:pos="4053"/>
              </w:tabs>
              <w:spacing w:line="30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7,3</w:t>
            </w:r>
          </w:p>
        </w:tc>
      </w:tr>
      <w:tr w:rsidR="00BC3E7C" w14:paraId="42E4FFDA" w14:textId="77777777">
        <w:trPr>
          <w:cantSplit/>
          <w:trHeight w:val="316"/>
          <w:jc w:val="center"/>
        </w:trPr>
        <w:tc>
          <w:tcPr>
            <w:tcW w:w="988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42E4FFD4" w14:textId="77777777" w:rsidR="00BC3E7C" w:rsidRDefault="00000000">
            <w:pPr>
              <w:tabs>
                <w:tab w:val="left" w:pos="4053"/>
              </w:tabs>
              <w:spacing w:line="30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6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42E4FFD5" w14:textId="77777777" w:rsidR="00BC3E7C" w:rsidRDefault="00000000">
            <w:pPr>
              <w:tabs>
                <w:tab w:val="left" w:pos="4053"/>
              </w:tabs>
              <w:spacing w:line="30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Aeromexico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42E4FFD6" w14:textId="77777777" w:rsidR="00BC3E7C" w:rsidRDefault="00000000">
            <w:pPr>
              <w:tabs>
                <w:tab w:val="left" w:pos="4053"/>
              </w:tabs>
              <w:spacing w:line="30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7,84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42E4FFD7" w14:textId="77777777" w:rsidR="00BC3E7C" w:rsidRDefault="00000000">
            <w:pPr>
              <w:tabs>
                <w:tab w:val="left" w:pos="4053"/>
              </w:tabs>
              <w:spacing w:line="30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8,4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42E4FFD8" w14:textId="77777777" w:rsidR="00BC3E7C" w:rsidRDefault="00000000">
            <w:pPr>
              <w:tabs>
                <w:tab w:val="left" w:pos="4053"/>
              </w:tabs>
              <w:spacing w:line="30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8,3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42E4FFD9" w14:textId="77777777" w:rsidR="00BC3E7C" w:rsidRDefault="00000000">
            <w:pPr>
              <w:tabs>
                <w:tab w:val="left" w:pos="4053"/>
              </w:tabs>
              <w:spacing w:line="30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6,9</w:t>
            </w:r>
          </w:p>
        </w:tc>
      </w:tr>
      <w:tr w:rsidR="00BC3E7C" w14:paraId="42E4FFE1" w14:textId="77777777">
        <w:trPr>
          <w:cantSplit/>
          <w:trHeight w:val="316"/>
          <w:jc w:val="center"/>
        </w:trPr>
        <w:tc>
          <w:tcPr>
            <w:tcW w:w="988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42E4FFDB" w14:textId="77777777" w:rsidR="00BC3E7C" w:rsidRDefault="00000000">
            <w:pPr>
              <w:tabs>
                <w:tab w:val="left" w:pos="4053"/>
              </w:tabs>
              <w:spacing w:line="30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7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42E4FFDC" w14:textId="77777777" w:rsidR="00BC3E7C" w:rsidRDefault="00000000">
            <w:pPr>
              <w:tabs>
                <w:tab w:val="left" w:pos="4053"/>
              </w:tabs>
              <w:spacing w:line="300" w:lineRule="auto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Oman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Air</w:t>
            </w:r>
            <w:proofErr w:type="spellEnd"/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42E4FFDD" w14:textId="77777777" w:rsidR="00BC3E7C" w:rsidRDefault="00000000">
            <w:pPr>
              <w:tabs>
                <w:tab w:val="left" w:pos="4053"/>
              </w:tabs>
              <w:spacing w:line="30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7,82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42E4FFDE" w14:textId="77777777" w:rsidR="00BC3E7C" w:rsidRDefault="00000000">
            <w:pPr>
              <w:tabs>
                <w:tab w:val="left" w:pos="4053"/>
              </w:tabs>
              <w:spacing w:line="30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8,8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42E4FFDF" w14:textId="77777777" w:rsidR="00BC3E7C" w:rsidRDefault="00000000">
            <w:pPr>
              <w:tabs>
                <w:tab w:val="left" w:pos="4053"/>
              </w:tabs>
              <w:spacing w:line="30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8,7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42E4FFE0" w14:textId="77777777" w:rsidR="00BC3E7C" w:rsidRDefault="00000000">
            <w:pPr>
              <w:tabs>
                <w:tab w:val="left" w:pos="4053"/>
              </w:tabs>
              <w:spacing w:line="30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6</w:t>
            </w:r>
          </w:p>
        </w:tc>
      </w:tr>
      <w:tr w:rsidR="00BC3E7C" w14:paraId="42E4FFE8" w14:textId="77777777">
        <w:trPr>
          <w:cantSplit/>
          <w:trHeight w:val="316"/>
          <w:jc w:val="center"/>
        </w:trPr>
        <w:tc>
          <w:tcPr>
            <w:tcW w:w="988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42E4FFE2" w14:textId="77777777" w:rsidR="00BC3E7C" w:rsidRDefault="00000000">
            <w:pPr>
              <w:tabs>
                <w:tab w:val="left" w:pos="4053"/>
              </w:tabs>
              <w:spacing w:line="30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lastRenderedPageBreak/>
              <w:t>8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42E4FFE3" w14:textId="77777777" w:rsidR="00BC3E7C" w:rsidRDefault="00000000">
            <w:pPr>
              <w:tabs>
                <w:tab w:val="left" w:pos="4053"/>
              </w:tabs>
              <w:spacing w:line="300" w:lineRule="auto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Saudia</w:t>
            </w:r>
            <w:proofErr w:type="spellEnd"/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42E4FFE4" w14:textId="77777777" w:rsidR="00BC3E7C" w:rsidRDefault="00000000">
            <w:pPr>
              <w:tabs>
                <w:tab w:val="left" w:pos="4053"/>
              </w:tabs>
              <w:spacing w:line="30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7,69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42E4FFE5" w14:textId="77777777" w:rsidR="00BC3E7C" w:rsidRDefault="00000000">
            <w:pPr>
              <w:tabs>
                <w:tab w:val="left" w:pos="4053"/>
              </w:tabs>
              <w:spacing w:line="30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8,6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42E4FFE6" w14:textId="77777777" w:rsidR="00BC3E7C" w:rsidRDefault="00000000">
            <w:pPr>
              <w:tabs>
                <w:tab w:val="left" w:pos="4053"/>
              </w:tabs>
              <w:spacing w:line="30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8,9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42E4FFE7" w14:textId="77777777" w:rsidR="00BC3E7C" w:rsidRDefault="00000000">
            <w:pPr>
              <w:tabs>
                <w:tab w:val="left" w:pos="4053"/>
              </w:tabs>
              <w:spacing w:line="30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5,5</w:t>
            </w:r>
          </w:p>
        </w:tc>
      </w:tr>
      <w:tr w:rsidR="00BC3E7C" w14:paraId="42E4FFEF" w14:textId="77777777">
        <w:trPr>
          <w:cantSplit/>
          <w:trHeight w:val="316"/>
          <w:jc w:val="center"/>
        </w:trPr>
        <w:tc>
          <w:tcPr>
            <w:tcW w:w="988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42E4FFE9" w14:textId="77777777" w:rsidR="00BC3E7C" w:rsidRDefault="00000000">
            <w:pPr>
              <w:tabs>
                <w:tab w:val="left" w:pos="4053"/>
              </w:tabs>
              <w:spacing w:line="30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9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42E4FFEA" w14:textId="77777777" w:rsidR="00BC3E7C" w:rsidRDefault="00000000">
            <w:pPr>
              <w:tabs>
                <w:tab w:val="left" w:pos="4053"/>
              </w:tabs>
              <w:spacing w:line="300" w:lineRule="auto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Brussels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</w:rPr>
              <w:t xml:space="preserve"> Airlines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42E4FFEB" w14:textId="77777777" w:rsidR="00BC3E7C" w:rsidRDefault="00000000">
            <w:pPr>
              <w:tabs>
                <w:tab w:val="left" w:pos="4053"/>
              </w:tabs>
              <w:spacing w:line="30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7,66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42E4FFEC" w14:textId="77777777" w:rsidR="00BC3E7C" w:rsidRDefault="00000000">
            <w:pPr>
              <w:tabs>
                <w:tab w:val="left" w:pos="4053"/>
              </w:tabs>
              <w:spacing w:line="30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7,1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42E4FFED" w14:textId="77777777" w:rsidR="00BC3E7C" w:rsidRDefault="00000000">
            <w:pPr>
              <w:tabs>
                <w:tab w:val="left" w:pos="4053"/>
              </w:tabs>
              <w:spacing w:line="30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7,9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42E4FFEE" w14:textId="77777777" w:rsidR="00BC3E7C" w:rsidRDefault="00000000">
            <w:pPr>
              <w:tabs>
                <w:tab w:val="left" w:pos="4053"/>
              </w:tabs>
              <w:spacing w:line="30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8</w:t>
            </w:r>
          </w:p>
        </w:tc>
      </w:tr>
      <w:tr w:rsidR="00BC3E7C" w14:paraId="42E4FFF6" w14:textId="77777777">
        <w:trPr>
          <w:cantSplit/>
          <w:trHeight w:val="316"/>
          <w:jc w:val="center"/>
        </w:trPr>
        <w:tc>
          <w:tcPr>
            <w:tcW w:w="988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42E4FFF0" w14:textId="77777777" w:rsidR="00BC3E7C" w:rsidRDefault="00000000">
            <w:pPr>
              <w:tabs>
                <w:tab w:val="left" w:pos="4053"/>
              </w:tabs>
              <w:spacing w:line="30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10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42E4FFF1" w14:textId="77777777" w:rsidR="00BC3E7C" w:rsidRDefault="00000000">
            <w:pPr>
              <w:tabs>
                <w:tab w:val="left" w:pos="4053"/>
              </w:tabs>
              <w:spacing w:line="30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LOT 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Polish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</w:rPr>
              <w:t xml:space="preserve"> Airlines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42E4FFF2" w14:textId="77777777" w:rsidR="00BC3E7C" w:rsidRDefault="00000000">
            <w:pPr>
              <w:tabs>
                <w:tab w:val="left" w:pos="4053"/>
              </w:tabs>
              <w:spacing w:line="30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7,65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42E4FFF3" w14:textId="77777777" w:rsidR="00BC3E7C" w:rsidRDefault="00000000">
            <w:pPr>
              <w:tabs>
                <w:tab w:val="left" w:pos="4053"/>
              </w:tabs>
              <w:spacing w:line="30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8,3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42E4FFF4" w14:textId="77777777" w:rsidR="00BC3E7C" w:rsidRDefault="00000000">
            <w:pPr>
              <w:tabs>
                <w:tab w:val="left" w:pos="4053"/>
              </w:tabs>
              <w:spacing w:line="30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7,6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42E4FFF5" w14:textId="77777777" w:rsidR="00BC3E7C" w:rsidRDefault="00000000">
            <w:pPr>
              <w:tabs>
                <w:tab w:val="left" w:pos="4053"/>
              </w:tabs>
              <w:spacing w:line="30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7</w:t>
            </w:r>
          </w:p>
        </w:tc>
      </w:tr>
      <w:tr w:rsidR="00BC3E7C" w14:paraId="42E4FFFD" w14:textId="77777777">
        <w:trPr>
          <w:cantSplit/>
          <w:trHeight w:val="316"/>
          <w:jc w:val="center"/>
        </w:trPr>
        <w:tc>
          <w:tcPr>
            <w:tcW w:w="988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42E4FFF7" w14:textId="77777777" w:rsidR="00BC3E7C" w:rsidRDefault="00000000">
            <w:pPr>
              <w:tabs>
                <w:tab w:val="left" w:pos="4053"/>
              </w:tabs>
              <w:spacing w:line="300" w:lineRule="auto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21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42E4FFF8" w14:textId="77777777" w:rsidR="00BC3E7C" w:rsidRDefault="00000000">
            <w:pPr>
              <w:tabs>
                <w:tab w:val="left" w:pos="4053"/>
              </w:tabs>
              <w:spacing w:line="300" w:lineRule="auto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TAP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Air</w:t>
            </w:r>
            <w:proofErr w:type="spellEnd"/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Portugal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42E4FFF9" w14:textId="77777777" w:rsidR="00BC3E7C" w:rsidRDefault="00000000">
            <w:pPr>
              <w:tabs>
                <w:tab w:val="left" w:pos="4053"/>
              </w:tabs>
              <w:spacing w:line="300" w:lineRule="auto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7,37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42E4FFFA" w14:textId="77777777" w:rsidR="00BC3E7C" w:rsidRDefault="00000000">
            <w:pPr>
              <w:tabs>
                <w:tab w:val="left" w:pos="740"/>
              </w:tabs>
              <w:spacing w:line="300" w:lineRule="auto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5,8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ab/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42E4FFFB" w14:textId="77777777" w:rsidR="00BC3E7C" w:rsidRDefault="00000000">
            <w:pPr>
              <w:tabs>
                <w:tab w:val="left" w:pos="4053"/>
              </w:tabs>
              <w:spacing w:line="300" w:lineRule="auto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8,0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42E4FFFC" w14:textId="77777777" w:rsidR="00BC3E7C" w:rsidRDefault="00000000">
            <w:pPr>
              <w:tabs>
                <w:tab w:val="left" w:pos="4053"/>
              </w:tabs>
              <w:spacing w:line="300" w:lineRule="auto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8,3</w:t>
            </w:r>
          </w:p>
        </w:tc>
      </w:tr>
      <w:tr w:rsidR="00BC3E7C" w14:paraId="42E50004" w14:textId="77777777">
        <w:trPr>
          <w:cantSplit/>
          <w:trHeight w:val="316"/>
          <w:jc w:val="center"/>
        </w:trPr>
        <w:tc>
          <w:tcPr>
            <w:tcW w:w="988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42E4FFFE" w14:textId="77777777" w:rsidR="00BC3E7C" w:rsidRDefault="00000000">
            <w:pPr>
              <w:tabs>
                <w:tab w:val="left" w:pos="4053"/>
              </w:tabs>
              <w:spacing w:line="30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116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42E4FFFF" w14:textId="77777777" w:rsidR="00BC3E7C" w:rsidRDefault="00000000">
            <w:pPr>
              <w:tabs>
                <w:tab w:val="left" w:pos="4053"/>
              </w:tabs>
              <w:spacing w:line="30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Hong Kong Airlines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42E50000" w14:textId="77777777" w:rsidR="00BC3E7C" w:rsidRDefault="00000000">
            <w:pPr>
              <w:tabs>
                <w:tab w:val="left" w:pos="4053"/>
              </w:tabs>
              <w:spacing w:line="30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4,58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42E50001" w14:textId="77777777" w:rsidR="00BC3E7C" w:rsidRDefault="00000000">
            <w:pPr>
              <w:tabs>
                <w:tab w:val="left" w:pos="740"/>
              </w:tabs>
              <w:spacing w:line="30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5,9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42E50002" w14:textId="77777777" w:rsidR="00BC3E7C" w:rsidRDefault="00000000">
            <w:pPr>
              <w:tabs>
                <w:tab w:val="left" w:pos="4053"/>
              </w:tabs>
              <w:spacing w:line="30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7,4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42E50003" w14:textId="77777777" w:rsidR="00BC3E7C" w:rsidRDefault="00000000">
            <w:pPr>
              <w:tabs>
                <w:tab w:val="left" w:pos="4053"/>
              </w:tabs>
              <w:spacing w:line="30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0,5</w:t>
            </w:r>
          </w:p>
        </w:tc>
      </w:tr>
      <w:tr w:rsidR="00BC3E7C" w14:paraId="42E5000B" w14:textId="77777777">
        <w:trPr>
          <w:cantSplit/>
          <w:trHeight w:val="316"/>
          <w:jc w:val="center"/>
        </w:trPr>
        <w:tc>
          <w:tcPr>
            <w:tcW w:w="988" w:type="dxa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42E50005" w14:textId="77777777" w:rsidR="00BC3E7C" w:rsidRDefault="00000000">
            <w:pPr>
              <w:tabs>
                <w:tab w:val="left" w:pos="4053"/>
              </w:tabs>
              <w:spacing w:line="30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117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42E50006" w14:textId="77777777" w:rsidR="00BC3E7C" w:rsidRDefault="00000000">
            <w:pPr>
              <w:tabs>
                <w:tab w:val="left" w:pos="4053"/>
              </w:tabs>
              <w:spacing w:line="300" w:lineRule="auto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Sunwing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</w:rPr>
              <w:t xml:space="preserve"> Airlines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42E50007" w14:textId="77777777" w:rsidR="00BC3E7C" w:rsidRDefault="00000000">
            <w:pPr>
              <w:tabs>
                <w:tab w:val="left" w:pos="4053"/>
              </w:tabs>
              <w:spacing w:line="30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4,30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42E50008" w14:textId="77777777" w:rsidR="00BC3E7C" w:rsidRDefault="00000000">
            <w:pPr>
              <w:tabs>
                <w:tab w:val="left" w:pos="740"/>
              </w:tabs>
              <w:spacing w:line="30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5,1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42E50009" w14:textId="77777777" w:rsidR="00BC3E7C" w:rsidRDefault="00000000">
            <w:pPr>
              <w:tabs>
                <w:tab w:val="left" w:pos="4053"/>
              </w:tabs>
              <w:spacing w:line="30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7,7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42E5000A" w14:textId="77777777" w:rsidR="00BC3E7C" w:rsidRDefault="00000000">
            <w:pPr>
              <w:tabs>
                <w:tab w:val="left" w:pos="4053"/>
              </w:tabs>
              <w:spacing w:line="30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0,1</w:t>
            </w:r>
          </w:p>
        </w:tc>
      </w:tr>
    </w:tbl>
    <w:p w14:paraId="42E5000C" w14:textId="77777777" w:rsidR="00BC3E7C" w:rsidRDefault="00BC3E7C">
      <w:pPr>
        <w:spacing w:after="160" w:line="300" w:lineRule="auto"/>
        <w:jc w:val="both"/>
        <w:rPr>
          <w:rFonts w:ascii="Arial" w:eastAsia="Arial" w:hAnsi="Arial" w:cs="Arial"/>
          <w:b/>
          <w:bCs/>
          <w:sz w:val="20"/>
          <w:szCs w:val="20"/>
          <w:u w:val="single"/>
        </w:rPr>
      </w:pPr>
    </w:p>
    <w:p w14:paraId="42E5000D" w14:textId="77777777" w:rsidR="00BC3E7C" w:rsidRDefault="00000000">
      <w:pPr>
        <w:spacing w:after="240" w:line="300" w:lineRule="auto"/>
        <w:jc w:val="both"/>
        <w:rPr>
          <w:rFonts w:ascii="Arial" w:eastAsia="Arial" w:hAnsi="Arial" w:cs="Arial"/>
          <w:b/>
          <w:bCs/>
          <w:sz w:val="20"/>
          <w:szCs w:val="20"/>
          <w:u w:val="single"/>
        </w:rPr>
      </w:pPr>
      <w:r>
        <w:rPr>
          <w:rFonts w:ascii="Arial" w:eastAsia="Arial" w:hAnsi="Arial" w:cs="Arial"/>
          <w:b/>
          <w:bCs/>
          <w:sz w:val="20"/>
          <w:szCs w:val="20"/>
          <w:u w:val="single"/>
        </w:rPr>
        <w:t xml:space="preserve">Como é realizado o </w:t>
      </w:r>
      <w:proofErr w:type="spellStart"/>
      <w:r>
        <w:rPr>
          <w:rFonts w:ascii="Arial" w:eastAsia="Arial" w:hAnsi="Arial" w:cs="Arial"/>
          <w:b/>
          <w:bCs/>
          <w:i/>
          <w:iCs/>
          <w:sz w:val="20"/>
          <w:szCs w:val="20"/>
          <w:u w:val="single"/>
        </w:rPr>
        <w:t>AirHelp</w:t>
      </w:r>
      <w:proofErr w:type="spellEnd"/>
      <w:r>
        <w:rPr>
          <w:rFonts w:ascii="Arial" w:eastAsia="Arial" w:hAnsi="Arial" w:cs="Arial"/>
          <w:b/>
          <w:bCs/>
          <w:i/>
          <w:iCs/>
          <w:sz w:val="20"/>
          <w:szCs w:val="20"/>
          <w:u w:val="single"/>
        </w:rPr>
        <w:t xml:space="preserve"> Score</w:t>
      </w:r>
      <w:r>
        <w:rPr>
          <w:rFonts w:ascii="Arial" w:eastAsia="Arial" w:hAnsi="Arial" w:cs="Arial"/>
          <w:b/>
          <w:bCs/>
          <w:sz w:val="20"/>
          <w:szCs w:val="20"/>
          <w:u w:val="single"/>
        </w:rPr>
        <w:t>?</w:t>
      </w:r>
    </w:p>
    <w:p w14:paraId="42E5000E" w14:textId="4F0EA21A" w:rsidR="00BC3E7C" w:rsidRPr="00587AC1" w:rsidRDefault="00000000">
      <w:pPr>
        <w:spacing w:after="240" w:line="300" w:lineRule="auto"/>
        <w:jc w:val="both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O </w:t>
      </w:r>
      <w:proofErr w:type="spellStart"/>
      <w:r>
        <w:rPr>
          <w:rFonts w:ascii="Arial" w:eastAsia="Arial" w:hAnsi="Arial" w:cs="Arial"/>
          <w:b/>
          <w:bCs/>
          <w:i/>
          <w:iCs/>
          <w:sz w:val="20"/>
          <w:szCs w:val="20"/>
        </w:rPr>
        <w:t>AirHelp</w:t>
      </w:r>
      <w:proofErr w:type="spellEnd"/>
      <w:r>
        <w:rPr>
          <w:rFonts w:ascii="Arial" w:eastAsia="Arial" w:hAnsi="Arial" w:cs="Arial"/>
          <w:b/>
          <w:bCs/>
          <w:i/>
          <w:iCs/>
          <w:sz w:val="20"/>
          <w:szCs w:val="20"/>
        </w:rPr>
        <w:t xml:space="preserve"> Score</w:t>
      </w:r>
      <w:r>
        <w:rPr>
          <w:rFonts w:ascii="Arial" w:eastAsia="Arial" w:hAnsi="Arial" w:cs="Arial"/>
          <w:sz w:val="20"/>
          <w:szCs w:val="20"/>
        </w:rPr>
        <w:t xml:space="preserve"> é realizado desde 2015. A </w:t>
      </w:r>
      <w:proofErr w:type="spellStart"/>
      <w:r>
        <w:rPr>
          <w:rFonts w:ascii="Arial" w:eastAsia="Arial" w:hAnsi="Arial" w:cs="Arial"/>
          <w:sz w:val="20"/>
          <w:szCs w:val="20"/>
        </w:rPr>
        <w:t>AirHelp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desenvolveu este estudo combinando o seu conhecimento profissional e a sua experiência no setor para fornecer aos passageiros aéreos as melhores previsões sobre como será a sua experiência de viagem com as companhias aéreas do mundo e o que esperar se o seu voo for atrasado ou cancelado. Para determinar a classificação das companhias aéreas, a </w:t>
      </w:r>
      <w:proofErr w:type="spellStart"/>
      <w:r>
        <w:rPr>
          <w:rFonts w:ascii="Arial" w:eastAsia="Arial" w:hAnsi="Arial" w:cs="Arial"/>
          <w:sz w:val="20"/>
          <w:szCs w:val="20"/>
        </w:rPr>
        <w:t>AirHelp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tem em conta três áreas: processamento de reclamações, pontualidade e qualidade do serviço. </w:t>
      </w:r>
      <w:r w:rsidRPr="00587AC1">
        <w:rPr>
          <w:rFonts w:ascii="Arial" w:eastAsia="Arial" w:hAnsi="Arial" w:cs="Arial"/>
          <w:b/>
          <w:bCs/>
          <w:sz w:val="20"/>
          <w:szCs w:val="20"/>
        </w:rPr>
        <w:t xml:space="preserve">Para conhecer a metodologia do </w:t>
      </w:r>
      <w:proofErr w:type="spellStart"/>
      <w:r w:rsidRPr="00587AC1">
        <w:rPr>
          <w:rFonts w:ascii="Arial" w:eastAsia="Arial" w:hAnsi="Arial" w:cs="Arial"/>
          <w:b/>
          <w:bCs/>
          <w:sz w:val="20"/>
          <w:szCs w:val="20"/>
        </w:rPr>
        <w:t>AirHelp</w:t>
      </w:r>
      <w:proofErr w:type="spellEnd"/>
      <w:r w:rsidRPr="00587AC1">
        <w:rPr>
          <w:rFonts w:ascii="Arial" w:eastAsia="Arial" w:hAnsi="Arial" w:cs="Arial"/>
          <w:b/>
          <w:bCs/>
          <w:sz w:val="20"/>
          <w:szCs w:val="20"/>
        </w:rPr>
        <w:t xml:space="preserve"> Score 2025, clique</w:t>
      </w:r>
      <w:r w:rsidR="00D25E80" w:rsidRPr="00587AC1">
        <w:rPr>
          <w:b/>
          <w:bCs/>
        </w:rPr>
        <w:t xml:space="preserve"> </w:t>
      </w:r>
      <w:hyperlink r:id="rId9" w:history="1">
        <w:r w:rsidR="00D25E80" w:rsidRPr="00587AC1">
          <w:rPr>
            <w:rStyle w:val="Hyperlink"/>
            <w:rFonts w:ascii="Arial" w:eastAsia="Arial" w:hAnsi="Arial" w:cs="Arial"/>
            <w:b/>
            <w:bCs/>
            <w:sz w:val="20"/>
            <w:szCs w:val="20"/>
          </w:rPr>
          <w:t>aqui</w:t>
        </w:r>
      </w:hyperlink>
      <w:r w:rsidRPr="00587AC1">
        <w:rPr>
          <w:rFonts w:ascii="Arial" w:eastAsia="Arial" w:hAnsi="Arial" w:cs="Arial"/>
          <w:b/>
          <w:bCs/>
          <w:sz w:val="20"/>
          <w:szCs w:val="20"/>
        </w:rPr>
        <w:t>.</w:t>
      </w:r>
    </w:p>
    <w:p w14:paraId="42E5000F" w14:textId="77777777" w:rsidR="00BC3E7C" w:rsidRDefault="00000000">
      <w:pPr>
        <w:spacing w:after="240" w:line="300" w:lineRule="auto"/>
        <w:jc w:val="both"/>
        <w:rPr>
          <w:rFonts w:ascii="Arial" w:eastAsia="Arial" w:hAnsi="Arial" w:cs="Arial"/>
          <w:b/>
          <w:bCs/>
          <w:sz w:val="20"/>
          <w:szCs w:val="20"/>
          <w:u w:val="single"/>
        </w:rPr>
      </w:pPr>
      <w:r>
        <w:rPr>
          <w:rFonts w:ascii="Arial" w:eastAsia="Arial" w:hAnsi="Arial" w:cs="Arial"/>
          <w:b/>
          <w:bCs/>
          <w:sz w:val="20"/>
          <w:szCs w:val="20"/>
          <w:u w:val="single"/>
        </w:rPr>
        <w:t>Petição para salvar os direitos dos passageiros</w:t>
      </w:r>
    </w:p>
    <w:p w14:paraId="42E50010" w14:textId="77777777" w:rsidR="00BC3E7C" w:rsidRDefault="00000000">
      <w:pPr>
        <w:spacing w:after="240" w:line="300" w:lineRule="auto"/>
        <w:jc w:val="both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A UE está a tentar reduzir os direitos dos passageiros de forma tão drástica que mais de 60% dos pedidos de indemnização por atraso deixarão de ser elegíveis. Isto significará mais atrasos, menos indemnizações e nenhuma responsabilidade. Para ler e assinar a petição, que já conta com mais de 82 mil assinaturas, aceda </w:t>
      </w:r>
      <w:hyperlink r:id="rId10">
        <w:r>
          <w:rPr>
            <w:rFonts w:ascii="Arial" w:eastAsia="Arial" w:hAnsi="Arial" w:cs="Arial"/>
            <w:color w:val="0000FF"/>
            <w:sz w:val="20"/>
            <w:szCs w:val="20"/>
            <w:u w:val="single"/>
          </w:rPr>
          <w:t>aqui</w:t>
        </w:r>
      </w:hyperlink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 </w:t>
      </w:r>
    </w:p>
    <w:p w14:paraId="42E50011" w14:textId="77777777" w:rsidR="00BC3E7C" w:rsidRDefault="00BC3E7C">
      <w:pPr>
        <w:spacing w:after="160"/>
        <w:jc w:val="both"/>
        <w:rPr>
          <w:rFonts w:ascii="Arial" w:eastAsia="Arial" w:hAnsi="Arial" w:cs="Arial"/>
          <w:sz w:val="20"/>
          <w:szCs w:val="20"/>
        </w:rPr>
      </w:pPr>
    </w:p>
    <w:p w14:paraId="42E50012" w14:textId="77777777" w:rsidR="00BC3E7C" w:rsidRDefault="00000000">
      <w:pPr>
        <w:spacing w:after="120" w:line="300" w:lineRule="auto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bCs/>
          <w:sz w:val="16"/>
          <w:szCs w:val="16"/>
          <w:u w:val="single"/>
        </w:rPr>
        <w:t xml:space="preserve">Sobre a </w:t>
      </w:r>
      <w:proofErr w:type="spellStart"/>
      <w:r>
        <w:rPr>
          <w:rFonts w:ascii="Arial" w:eastAsia="Arial" w:hAnsi="Arial" w:cs="Arial"/>
          <w:b/>
          <w:bCs/>
          <w:sz w:val="16"/>
          <w:szCs w:val="16"/>
          <w:u w:val="single"/>
        </w:rPr>
        <w:t>AirHelp</w:t>
      </w:r>
      <w:proofErr w:type="spellEnd"/>
    </w:p>
    <w:p w14:paraId="42E50013" w14:textId="77777777" w:rsidR="00BC3E7C" w:rsidRDefault="00000000">
      <w:pPr>
        <w:spacing w:after="120" w:line="300" w:lineRule="auto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 xml:space="preserve">A </w:t>
      </w:r>
      <w:proofErr w:type="spellStart"/>
      <w:r>
        <w:rPr>
          <w:rFonts w:ascii="Arial" w:eastAsia="Arial" w:hAnsi="Arial" w:cs="Arial"/>
          <w:sz w:val="16"/>
          <w:szCs w:val="16"/>
        </w:rPr>
        <w:t>AirHelp</w:t>
      </w:r>
      <w:proofErr w:type="spellEnd"/>
      <w:r>
        <w:rPr>
          <w:rFonts w:ascii="Arial" w:eastAsia="Arial" w:hAnsi="Arial" w:cs="Arial"/>
          <w:sz w:val="16"/>
          <w:szCs w:val="16"/>
        </w:rPr>
        <w:t xml:space="preserve"> é uma empresa tecnológica de viagens que trabalha para melhorar a experiência dos passageiros aéreos durante uma interrupção do seu voo. Desde 2013, já indemnizou três milhões de passageiros com atrasos ou cancelamentos de voos; 12 milhões de passageiros protegem os seus voos com a </w:t>
      </w:r>
      <w:proofErr w:type="spellStart"/>
      <w:r>
        <w:rPr>
          <w:rFonts w:ascii="Arial" w:eastAsia="Arial" w:hAnsi="Arial" w:cs="Arial"/>
          <w:sz w:val="16"/>
          <w:szCs w:val="16"/>
        </w:rPr>
        <w:t>AirHelp</w:t>
      </w:r>
      <w:proofErr w:type="spellEnd"/>
      <w:r>
        <w:rPr>
          <w:rFonts w:ascii="Arial" w:eastAsia="Arial" w:hAnsi="Arial" w:cs="Arial"/>
          <w:sz w:val="16"/>
          <w:szCs w:val="16"/>
        </w:rPr>
        <w:t xml:space="preserve">+, e outros milhões beneficiam das informações especializadas disponíveis gratuitamente no site da </w:t>
      </w:r>
      <w:proofErr w:type="spellStart"/>
      <w:r>
        <w:rPr>
          <w:rFonts w:ascii="Arial" w:eastAsia="Arial" w:hAnsi="Arial" w:cs="Arial"/>
          <w:sz w:val="16"/>
          <w:szCs w:val="16"/>
        </w:rPr>
        <w:t>AirHelp</w:t>
      </w:r>
      <w:proofErr w:type="spellEnd"/>
      <w:r>
        <w:rPr>
          <w:rFonts w:ascii="Arial" w:eastAsia="Arial" w:hAnsi="Arial" w:cs="Arial"/>
          <w:sz w:val="16"/>
          <w:szCs w:val="16"/>
        </w:rPr>
        <w:t xml:space="preserve">. A </w:t>
      </w:r>
      <w:proofErr w:type="spellStart"/>
      <w:r>
        <w:rPr>
          <w:rFonts w:ascii="Arial" w:eastAsia="Arial" w:hAnsi="Arial" w:cs="Arial"/>
          <w:sz w:val="16"/>
          <w:szCs w:val="16"/>
        </w:rPr>
        <w:t>AirHelp</w:t>
      </w:r>
      <w:proofErr w:type="spellEnd"/>
      <w:r>
        <w:rPr>
          <w:rFonts w:ascii="Arial" w:eastAsia="Arial" w:hAnsi="Arial" w:cs="Arial"/>
          <w:sz w:val="16"/>
          <w:szCs w:val="16"/>
        </w:rPr>
        <w:t xml:space="preserve"> acaba também de lançar a sua nova aplicação, que oferece acompanhamento de voos em tempo real, alertas de interrupções e opções para proteção adicional.</w:t>
      </w:r>
    </w:p>
    <w:p w14:paraId="42E50014" w14:textId="77777777" w:rsidR="00BC3E7C" w:rsidRDefault="00000000">
      <w:pPr>
        <w:spacing w:after="120" w:line="300" w:lineRule="auto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 xml:space="preserve">Como defensora dos direitos dos passageiros aéreos, a </w:t>
      </w:r>
      <w:proofErr w:type="spellStart"/>
      <w:r>
        <w:rPr>
          <w:rFonts w:ascii="Arial" w:eastAsia="Arial" w:hAnsi="Arial" w:cs="Arial"/>
          <w:sz w:val="16"/>
          <w:szCs w:val="16"/>
        </w:rPr>
        <w:t>AirHelp</w:t>
      </w:r>
      <w:proofErr w:type="spellEnd"/>
      <w:r>
        <w:rPr>
          <w:rFonts w:ascii="Arial" w:eastAsia="Arial" w:hAnsi="Arial" w:cs="Arial"/>
          <w:sz w:val="16"/>
          <w:szCs w:val="16"/>
        </w:rPr>
        <w:t xml:space="preserve"> está empenhada em cuidar do planeta e investir num futuro mais verde, plantando uma árvore por cada 100 interrupções de voos, sendo que, até agora, já foram plantadas mais de 170,846 árvores.</w:t>
      </w:r>
    </w:p>
    <w:p w14:paraId="42E50015" w14:textId="77777777" w:rsidR="00BC3E7C" w:rsidRDefault="00000000">
      <w:pPr>
        <w:spacing w:line="300" w:lineRule="auto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 xml:space="preserve">Com uma IA inovadora que trabalha nos bastidores e uma equipa especializada de mais de 400 </w:t>
      </w:r>
      <w:proofErr w:type="spellStart"/>
      <w:r>
        <w:rPr>
          <w:rFonts w:ascii="Arial" w:eastAsia="Arial" w:hAnsi="Arial" w:cs="Arial"/>
          <w:sz w:val="16"/>
          <w:szCs w:val="16"/>
        </w:rPr>
        <w:t>AirHelpers</w:t>
      </w:r>
      <w:proofErr w:type="spellEnd"/>
      <w:r>
        <w:rPr>
          <w:rFonts w:ascii="Arial" w:eastAsia="Arial" w:hAnsi="Arial" w:cs="Arial"/>
          <w:sz w:val="16"/>
          <w:szCs w:val="16"/>
        </w:rPr>
        <w:t xml:space="preserve">, a </w:t>
      </w:r>
      <w:proofErr w:type="spellStart"/>
      <w:r>
        <w:rPr>
          <w:rFonts w:ascii="Arial" w:eastAsia="Arial" w:hAnsi="Arial" w:cs="Arial"/>
          <w:sz w:val="16"/>
          <w:szCs w:val="16"/>
        </w:rPr>
        <w:t>AirHelp</w:t>
      </w:r>
      <w:proofErr w:type="spellEnd"/>
      <w:r>
        <w:rPr>
          <w:rFonts w:ascii="Arial" w:eastAsia="Arial" w:hAnsi="Arial" w:cs="Arial"/>
          <w:sz w:val="16"/>
          <w:szCs w:val="16"/>
        </w:rPr>
        <w:t xml:space="preserve"> facilita a qualquer pessoa, que viaje na UE e fora dela, a reclamação de até 600 euros por atrasos e cancelamentos de voos. </w:t>
      </w:r>
    </w:p>
    <w:p w14:paraId="42E50016" w14:textId="77777777" w:rsidR="00BC3E7C" w:rsidRDefault="00BC3E7C">
      <w:pPr>
        <w:spacing w:line="300" w:lineRule="auto"/>
        <w:jc w:val="both"/>
        <w:rPr>
          <w:rFonts w:ascii="Arial" w:eastAsia="Arial" w:hAnsi="Arial" w:cs="Arial"/>
          <w:sz w:val="16"/>
          <w:szCs w:val="16"/>
        </w:rPr>
      </w:pPr>
    </w:p>
    <w:p w14:paraId="42E50017" w14:textId="77777777" w:rsidR="00BC3E7C" w:rsidRDefault="00000000">
      <w:pPr>
        <w:spacing w:line="300" w:lineRule="auto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 xml:space="preserve">Mais informações em: </w:t>
      </w:r>
      <w:hyperlink r:id="rId11">
        <w:r>
          <w:rPr>
            <w:rFonts w:ascii="Arial" w:eastAsia="Arial" w:hAnsi="Arial" w:cs="Arial"/>
            <w:color w:val="0563C1"/>
            <w:sz w:val="16"/>
            <w:szCs w:val="16"/>
            <w:u w:val="single"/>
          </w:rPr>
          <w:t>https://www.airhelp.com/pt-pt/</w:t>
        </w:r>
      </w:hyperlink>
      <w:r>
        <w:rPr>
          <w:rFonts w:ascii="Arial" w:eastAsia="Arial" w:hAnsi="Arial" w:cs="Arial"/>
          <w:sz w:val="16"/>
          <w:szCs w:val="16"/>
        </w:rPr>
        <w:t xml:space="preserve"> </w:t>
      </w:r>
    </w:p>
    <w:p w14:paraId="42E50018" w14:textId="77777777" w:rsidR="00BC3E7C" w:rsidRDefault="00BC3E7C">
      <w:pPr>
        <w:spacing w:line="300" w:lineRule="auto"/>
        <w:jc w:val="both"/>
        <w:rPr>
          <w:rFonts w:ascii="Arial" w:eastAsia="Arial" w:hAnsi="Arial" w:cs="Arial"/>
          <w:b/>
          <w:bCs/>
          <w:sz w:val="16"/>
          <w:szCs w:val="16"/>
          <w:u w:val="single"/>
        </w:rPr>
      </w:pPr>
    </w:p>
    <w:p w14:paraId="42E50019" w14:textId="77777777" w:rsidR="00BC3E7C" w:rsidRDefault="00000000">
      <w:pPr>
        <w:spacing w:line="300" w:lineRule="auto"/>
        <w:jc w:val="both"/>
        <w:rPr>
          <w:rFonts w:ascii="Arial" w:eastAsia="Arial" w:hAnsi="Arial" w:cs="Arial"/>
          <w:b/>
          <w:bCs/>
          <w:color w:val="000000"/>
          <w:sz w:val="16"/>
          <w:szCs w:val="16"/>
          <w:u w:val="single"/>
        </w:rPr>
      </w:pPr>
      <w:r>
        <w:rPr>
          <w:noProof/>
        </w:rPr>
        <w:drawing>
          <wp:inline distT="114300" distB="114300" distL="114300" distR="114300" wp14:anchorId="42E5001D" wp14:editId="42E5001E">
            <wp:extent cx="547688" cy="929113"/>
            <wp:effectExtent l="0" t="0" r="0" b="0"/>
            <wp:docPr id="758513654" name="image1.png" descr="A close-up of a badge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 close-up of a badge&#10;&#10;AI-generated content may be incorrect.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7688" cy="9291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2E5001A" w14:textId="77777777" w:rsidR="00BC3E7C" w:rsidRDefault="00BC3E7C">
      <w:pPr>
        <w:spacing w:line="300" w:lineRule="auto"/>
        <w:jc w:val="both"/>
        <w:rPr>
          <w:rFonts w:ascii="Arial" w:eastAsia="Arial" w:hAnsi="Arial" w:cs="Arial"/>
          <w:b/>
          <w:bCs/>
          <w:color w:val="000000"/>
          <w:sz w:val="16"/>
          <w:szCs w:val="16"/>
          <w:u w:val="single"/>
        </w:rPr>
      </w:pPr>
    </w:p>
    <w:p w14:paraId="42E5001B" w14:textId="77777777" w:rsidR="00BC3E7C" w:rsidRDefault="00000000">
      <w:pPr>
        <w:spacing w:line="300" w:lineRule="auto"/>
        <w:jc w:val="both"/>
        <w:rPr>
          <w:rFonts w:ascii="Arial" w:eastAsia="Arial" w:hAnsi="Arial" w:cs="Arial"/>
          <w:b/>
          <w:bCs/>
          <w:color w:val="000000"/>
          <w:sz w:val="16"/>
          <w:szCs w:val="16"/>
          <w:u w:val="single"/>
        </w:rPr>
      </w:pPr>
      <w:r>
        <w:rPr>
          <w:rFonts w:ascii="Arial" w:eastAsia="Arial" w:hAnsi="Arial" w:cs="Arial"/>
          <w:b/>
          <w:bCs/>
          <w:color w:val="000000"/>
          <w:sz w:val="16"/>
          <w:szCs w:val="16"/>
          <w:u w:val="single"/>
        </w:rPr>
        <w:t>Para mais informações, contactar:</w:t>
      </w:r>
    </w:p>
    <w:p w14:paraId="42E5001C" w14:textId="77777777" w:rsidR="00BC3E7C" w:rsidRDefault="00000000">
      <w:pPr>
        <w:spacing w:line="300" w:lineRule="auto"/>
        <w:jc w:val="both"/>
      </w:pPr>
      <w:r>
        <w:rPr>
          <w:rFonts w:ascii="Arial" w:eastAsia="Arial" w:hAnsi="Arial" w:cs="Arial"/>
          <w:b/>
          <w:bCs/>
          <w:color w:val="000000"/>
          <w:sz w:val="16"/>
          <w:szCs w:val="16"/>
        </w:rPr>
        <w:t xml:space="preserve">Liliana Lopes 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| Tel.: 965 207 359 | </w:t>
      </w:r>
      <w:r>
        <w:rPr>
          <w:rFonts w:ascii="Arial" w:eastAsia="Arial" w:hAnsi="Arial" w:cs="Arial"/>
          <w:sz w:val="16"/>
          <w:szCs w:val="16"/>
        </w:rPr>
        <w:t xml:space="preserve">E-Mail: </w:t>
      </w:r>
      <w:hyperlink r:id="rId13">
        <w:r>
          <w:rPr>
            <w:rFonts w:ascii="Arial" w:eastAsia="Arial" w:hAnsi="Arial" w:cs="Arial"/>
            <w:color w:val="0000FF"/>
            <w:sz w:val="16"/>
            <w:szCs w:val="16"/>
            <w:u w:val="single"/>
          </w:rPr>
          <w:t>airhelp.portugal@actitud.agency</w:t>
        </w:r>
      </w:hyperlink>
    </w:p>
    <w:sectPr w:rsidR="00BC3E7C">
      <w:headerReference w:type="default" r:id="rId14"/>
      <w:footerReference w:type="default" r:id="rId15"/>
      <w:pgSz w:w="11909" w:h="16834"/>
      <w:pgMar w:top="1440" w:right="1440" w:bottom="1373" w:left="1440" w:header="0" w:footer="58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444A48" w14:textId="77777777" w:rsidR="00AA7416" w:rsidRDefault="00AA7416">
      <w:r>
        <w:separator/>
      </w:r>
    </w:p>
  </w:endnote>
  <w:endnote w:type="continuationSeparator" w:id="0">
    <w:p w14:paraId="66B9D39E" w14:textId="77777777" w:rsidR="00AA7416" w:rsidRDefault="00AA74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46C57837-769D-41D0-86C0-B034BD68C27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98497650-11A9-4405-9D47-A5E867AECF2B}"/>
    <w:embedBold r:id="rId3" w:fontKey="{70BFC5B0-4CBB-4B7A-B063-4ADB3B042C25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CE44937D-FF0E-4935-A3C5-2FEF79E25E2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E50020" w14:textId="77777777" w:rsidR="00BC3E7C" w:rsidRDefault="00BC3E7C">
    <w:pPr>
      <w:spacing w:after="240"/>
      <w:jc w:val="both"/>
      <w:rPr>
        <w:color w:val="262626"/>
        <w:sz w:val="16"/>
        <w:szCs w:val="16"/>
      </w:rPr>
    </w:pPr>
  </w:p>
  <w:p w14:paraId="42E50021" w14:textId="77777777" w:rsidR="00BC3E7C" w:rsidRDefault="00BC3E7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3C4855" w14:textId="77777777" w:rsidR="00AA7416" w:rsidRDefault="00AA7416">
      <w:r>
        <w:separator/>
      </w:r>
    </w:p>
  </w:footnote>
  <w:footnote w:type="continuationSeparator" w:id="0">
    <w:p w14:paraId="465F5D11" w14:textId="77777777" w:rsidR="00AA7416" w:rsidRDefault="00AA74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E5001F" w14:textId="77777777" w:rsidR="00BC3E7C" w:rsidRDefault="00000000">
    <w:pPr>
      <w:ind w:right="-1032"/>
      <w:jc w:val="right"/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42E50022" wp14:editId="42E50023">
          <wp:simplePos x="0" y="0"/>
          <wp:positionH relativeFrom="column">
            <wp:posOffset>4886325</wp:posOffset>
          </wp:positionH>
          <wp:positionV relativeFrom="paragraph">
            <wp:posOffset>123825</wp:posOffset>
          </wp:positionV>
          <wp:extent cx="1430663" cy="557958"/>
          <wp:effectExtent l="0" t="0" r="0" b="0"/>
          <wp:wrapNone/>
          <wp:docPr id="75851365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l="-3143" t="-11428" r="-3990"/>
                  <a:stretch>
                    <a:fillRect/>
                  </a:stretch>
                </pic:blipFill>
                <pic:spPr>
                  <a:xfrm>
                    <a:off x="0" y="0"/>
                    <a:ext cx="1430663" cy="55795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6261524"/>
    <w:multiLevelType w:val="multilevel"/>
    <w:tmpl w:val="99B673B2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 w16cid:durableId="4086941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3E7C"/>
    <w:rsid w:val="00587AC1"/>
    <w:rsid w:val="008529DD"/>
    <w:rsid w:val="00AA7416"/>
    <w:rsid w:val="00BC3E7C"/>
    <w:rsid w:val="00D25E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E4FF6B"/>
  <w15:docId w15:val="{963AF817-95FB-45CB-AF1C-57F5A24976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PT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 w:line="276" w:lineRule="auto"/>
      <w:outlineLvl w:val="0"/>
    </w:pPr>
    <w:rPr>
      <w:rFonts w:ascii="Arial" w:eastAsia="Arial" w:hAnsi="Arial" w:cs="Arial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 w:line="276" w:lineRule="auto"/>
      <w:outlineLvl w:val="1"/>
    </w:pPr>
    <w:rPr>
      <w:rFonts w:ascii="Arial" w:eastAsia="Arial" w:hAnsi="Arial" w:cs="Arial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 w:line="276" w:lineRule="auto"/>
      <w:outlineLvl w:val="2"/>
    </w:pPr>
    <w:rPr>
      <w:rFonts w:ascii="Arial" w:eastAsia="Arial" w:hAnsi="Arial" w:cs="Arial"/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 w:line="276" w:lineRule="auto"/>
      <w:outlineLvl w:val="3"/>
    </w:pPr>
    <w:rPr>
      <w:rFonts w:ascii="Arial" w:eastAsia="Arial" w:hAnsi="Arial" w:cs="Arial"/>
      <w:color w:val="66666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 w:line="276" w:lineRule="auto"/>
      <w:outlineLvl w:val="4"/>
    </w:pPr>
    <w:rPr>
      <w:rFonts w:ascii="Arial" w:eastAsia="Arial" w:hAnsi="Arial" w:cs="Arial"/>
      <w:color w:val="666666"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 w:line="276" w:lineRule="auto"/>
      <w:outlineLvl w:val="5"/>
    </w:pPr>
    <w:rPr>
      <w:rFonts w:ascii="Arial" w:eastAsia="Arial" w:hAnsi="Arial" w:cs="Arial"/>
      <w:i/>
      <w:iCs/>
      <w:color w:val="666666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 w:line="276" w:lineRule="auto"/>
    </w:pPr>
    <w:rPr>
      <w:rFonts w:ascii="Arial" w:eastAsia="Arial" w:hAnsi="Arial" w:cs="Arial"/>
      <w:sz w:val="52"/>
      <w:szCs w:val="52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paragraph" w:styleId="ListParagraph">
    <w:name w:val="List Paragraph"/>
    <w:basedOn w:val="Normal"/>
    <w:uiPriority w:val="34"/>
    <w:qFormat/>
    <w:rsid w:val="00EC5B0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45C2C"/>
    <w:rPr>
      <w:color w:val="0000FF"/>
      <w:u w:val="single"/>
    </w:r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667B99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67B99"/>
  </w:style>
  <w:style w:type="paragraph" w:styleId="Footer">
    <w:name w:val="footer"/>
    <w:basedOn w:val="Normal"/>
    <w:link w:val="FooterChar"/>
    <w:uiPriority w:val="99"/>
    <w:unhideWhenUsed/>
    <w:rsid w:val="00667B99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67B99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 w:line="276" w:lineRule="auto"/>
    </w:pPr>
    <w:rPr>
      <w:rFonts w:ascii="Arial" w:eastAsia="Arial" w:hAnsi="Arial" w:cs="Arial"/>
      <w:color w:val="666666"/>
      <w:sz w:val="30"/>
      <w:szCs w:val="30"/>
    </w:r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</w:tblPr>
  </w:style>
  <w:style w:type="character" w:styleId="UnresolvedMention">
    <w:name w:val="Unresolved Mention"/>
    <w:basedOn w:val="DefaultParagraphFont"/>
    <w:uiPriority w:val="99"/>
    <w:semiHidden/>
    <w:unhideWhenUsed/>
    <w:rsid w:val="00D25E8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irhelp.com/pt-pt/" TargetMode="External"/><Relationship Id="rId13" Type="http://schemas.openxmlformats.org/officeDocument/2006/relationships/hyperlink" Target="mailto:airhelp.portugal@actitud.agency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airhelp.com/pt-pt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www.change.org/p/say-no-to-worse-passenger-rights?recruiter=1373582686&amp;recruited_by_id=58cfa760-30d0-11f0-87e5-6145a30346cf&amp;utm_source=share_petition&amp;utm_campaign=starter_onboarding_share_personal&amp;utm_medium=copylink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airhelp.com/pt-pt/airhelp-score/" TargetMode="Externa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pde/ukE0RFIAvO1uo39TU0lIgTQ==">CgMxLjAyCGguZ2pkZ3hzOABqJgoUc3VnZ2VzdC5qdG42eWltcGdka3cSDlBlZHJvIE1hZGFsZW5vaiUKFHN1Z2dlc3QuYmJiaW9xMTRtb3dkEg1DYXJtaW5hIERhdmlzaiUKFHN1Z2dlc3QuNWl0bHR1ZWFnMjgxEg1DYXJtaW5hIERhdmlzaiUKFHN1Z2dlc3QuYjgwOXp3YWNzNW9hEg1DYXJtaW5hIERhdmlzaiUKE3N1Z2dlc3QucTZ6MnNra3h5cm0SDlBlZHJvIE1hZGFsZW5vciExMFhQdVJQVld3ZHVZRTk2YkFhQ3NrdHNqcnVrUUZGST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1280</Words>
  <Characters>6915</Characters>
  <Application>Microsoft Office Word</Application>
  <DocSecurity>0</DocSecurity>
  <Lines>57</Lines>
  <Paragraphs>16</Paragraphs>
  <ScaleCrop>false</ScaleCrop>
  <Company/>
  <LinksUpToDate>false</LinksUpToDate>
  <CharactersWithSpaces>8179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Liliana Lopes</cp:lastModifiedBy>
  <cp:revision>3</cp:revision>
  <dcterms:created xsi:type="dcterms:W3CDTF">2024-11-29T13:44:00Z</dcterms:created>
  <dcterms:modified xsi:type="dcterms:W3CDTF">2025-11-18T09:43:00Z</dcterms:modified>
</cp:coreProperties>
</file>