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w:cs="Roboto" w:eastAsia="Roboto" w:hAnsi="Roboto"/>
          <w:b w:val="1"/>
          <w:i w:val="1"/>
          <w:sz w:val="16"/>
          <w:szCs w:val="16"/>
        </w:rPr>
      </w:pPr>
      <w:r w:rsidDel="00000000" w:rsidR="00000000" w:rsidRPr="00000000">
        <w:rPr>
          <w:rFonts w:ascii="Roboto" w:cs="Roboto" w:eastAsia="Roboto" w:hAnsi="Roboto"/>
          <w:b w:val="1"/>
          <w:i w:val="1"/>
          <w:rtl w:val="0"/>
        </w:rPr>
        <w:t xml:space="preserve">Samuel Biener</w:t>
      </w:r>
      <w:r w:rsidDel="00000000" w:rsidR="00000000" w:rsidRPr="00000000">
        <w:rPr>
          <w:rFonts w:ascii="Roboto" w:cs="Roboto" w:eastAsia="Roboto" w:hAnsi="Roboto"/>
          <w:b w:val="1"/>
          <w:i w:val="1"/>
          <w:rtl w:val="0"/>
        </w:rPr>
        <w:t xml:space="preserve">, experto de Meteored, pronostica</w:t>
      </w:r>
      <w:r w:rsidDel="00000000" w:rsidR="00000000" w:rsidRPr="00000000">
        <w:rPr>
          <w:rFonts w:ascii="Roboto" w:cs="Roboto" w:eastAsia="Roboto" w:hAnsi="Roboto"/>
          <w:b w:val="1"/>
          <w:i w:val="1"/>
          <w:rtl w:val="0"/>
        </w:rPr>
        <w:br w:type="textWrapping"/>
      </w: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sz w:val="44"/>
          <w:szCs w:val="44"/>
        </w:rPr>
      </w:pPr>
      <w:r w:rsidDel="00000000" w:rsidR="00000000" w:rsidRPr="00000000">
        <w:rPr>
          <w:rFonts w:ascii="Roboto" w:cs="Roboto" w:eastAsia="Roboto" w:hAnsi="Roboto"/>
          <w:b w:val="1"/>
          <w:sz w:val="44"/>
          <w:szCs w:val="44"/>
          <w:rtl w:val="0"/>
        </w:rPr>
        <w:t xml:space="preserve">Meteored adelanta el pronóstico de junio en España: “los mapas no traen buenas noticias”</w:t>
      </w: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sz w:val="44"/>
          <w:szCs w:val="44"/>
        </w:rPr>
      </w:pPr>
      <w:r w:rsidDel="00000000" w:rsidR="00000000" w:rsidRPr="00000000">
        <w:rPr>
          <w:rtl w:val="0"/>
        </w:rPr>
      </w:r>
    </w:p>
    <w:p w:rsidR="00000000" w:rsidDel="00000000" w:rsidP="00000000" w:rsidRDefault="00000000" w:rsidRPr="00000000" w14:paraId="00000004">
      <w:pPr>
        <w:pageBreakBefore w:val="0"/>
        <w:numPr>
          <w:ilvl w:val="0"/>
          <w:numId w:val="1"/>
        </w:numPr>
        <w:ind w:left="720" w:hanging="360"/>
        <w:jc w:val="both"/>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El modelo de referencia de Meteored anticipa que España se convertirá en el epicentro del calor de Europa en junio.</w:t>
      </w:r>
    </w:p>
    <w:p w:rsidR="00000000" w:rsidDel="00000000" w:rsidP="00000000" w:rsidRDefault="00000000" w:rsidRPr="00000000" w14:paraId="00000005">
      <w:pPr>
        <w:pageBreakBefore w:val="0"/>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6">
      <w:pPr>
        <w:pageBreakBefore w:val="0"/>
        <w:numPr>
          <w:ilvl w:val="0"/>
          <w:numId w:val="2"/>
        </w:numPr>
        <w:ind w:left="720" w:hanging="360"/>
        <w:jc w:val="both"/>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Las tormentas podrían volver a descargar en varias zonas, aunque ya no serán tan extensas como en las últimas semanas.</w:t>
      </w:r>
    </w:p>
    <w:p w:rsidR="00000000" w:rsidDel="00000000" w:rsidP="00000000" w:rsidRDefault="00000000" w:rsidRPr="00000000" w14:paraId="00000007">
      <w:pPr>
        <w:pageBreakBefore w:val="0"/>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8">
      <w:pPr>
        <w:pageBreakBefore w:val="0"/>
        <w:ind w:left="0" w:firstLine="0"/>
        <w:jc w:val="center"/>
        <w:rPr>
          <w:rFonts w:ascii="Roboto" w:cs="Roboto" w:eastAsia="Roboto" w:hAnsi="Roboto"/>
          <w:sz w:val="20"/>
          <w:szCs w:val="20"/>
        </w:rPr>
      </w:pPr>
      <w:r w:rsidDel="00000000" w:rsidR="00000000" w:rsidRPr="00000000">
        <w:rPr>
          <w:rFonts w:ascii="Roboto" w:cs="Roboto" w:eastAsia="Roboto" w:hAnsi="Roboto"/>
          <w:i w:val="1"/>
          <w:sz w:val="24"/>
          <w:szCs w:val="24"/>
        </w:rPr>
        <w:drawing>
          <wp:inline distB="114300" distT="114300" distL="114300" distR="114300">
            <wp:extent cx="5731200" cy="40894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4089400"/>
                    </a:xfrm>
                    <a:prstGeom prst="rect"/>
                    <a:ln/>
                  </pic:spPr>
                </pic:pic>
              </a:graphicData>
            </a:graphic>
          </wp:inline>
        </w:drawing>
      </w:r>
      <w:r w:rsidDel="00000000" w:rsidR="00000000" w:rsidRPr="00000000">
        <w:rPr>
          <w:rFonts w:ascii="Roboto" w:cs="Roboto" w:eastAsia="Roboto" w:hAnsi="Roboto"/>
          <w:i w:val="1"/>
          <w:sz w:val="24"/>
          <w:szCs w:val="24"/>
          <w:rtl w:val="0"/>
        </w:rPr>
        <w:br w:type="textWrapping"/>
      </w:r>
      <w:r w:rsidDel="00000000" w:rsidR="00000000" w:rsidRPr="00000000">
        <w:rPr>
          <w:rFonts w:ascii="Roboto" w:cs="Roboto" w:eastAsia="Roboto" w:hAnsi="Roboto"/>
          <w:sz w:val="20"/>
          <w:szCs w:val="20"/>
          <w:highlight w:val="white"/>
          <w:rtl w:val="0"/>
        </w:rPr>
        <w:t xml:space="preserve">El mes de junio comenzará con temperaturas hasta 12 ºC más altas de lo normal. </w:t>
      </w:r>
      <w:r w:rsidDel="00000000" w:rsidR="00000000" w:rsidRPr="00000000">
        <w:rPr>
          <w:rtl w:val="0"/>
        </w:rPr>
      </w:r>
    </w:p>
    <w:p w:rsidR="00000000" w:rsidDel="00000000" w:rsidP="00000000" w:rsidRDefault="00000000" w:rsidRPr="00000000" w14:paraId="00000009">
      <w:pPr>
        <w:rPr>
          <w:b w:val="1"/>
          <w:sz w:val="20"/>
          <w:szCs w:val="20"/>
        </w:rPr>
      </w:pPr>
      <w:r w:rsidDel="00000000" w:rsidR="00000000" w:rsidRPr="00000000">
        <w:rPr>
          <w:rtl w:val="0"/>
        </w:rPr>
      </w:r>
    </w:p>
    <w:p w:rsidR="00000000" w:rsidDel="00000000" w:rsidP="00000000" w:rsidRDefault="00000000" w:rsidRPr="00000000" w14:paraId="0000000A">
      <w:pPr>
        <w:pageBreakBefore w:val="0"/>
        <w:spacing w:after="16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Madrid, 27 de </w:t>
      </w:r>
      <w:r w:rsidDel="00000000" w:rsidR="00000000" w:rsidRPr="00000000">
        <w:rPr>
          <w:rFonts w:ascii="Roboto" w:cs="Roboto" w:eastAsia="Roboto" w:hAnsi="Roboto"/>
          <w:b w:val="1"/>
          <w:sz w:val="24"/>
          <w:szCs w:val="24"/>
          <w:rtl w:val="0"/>
        </w:rPr>
        <w:t xml:space="preserve">mayo de 2025.-</w:t>
      </w:r>
      <w:r w:rsidDel="00000000" w:rsidR="00000000" w:rsidRPr="00000000">
        <w:rPr>
          <w:rFonts w:ascii="Roboto" w:cs="Roboto" w:eastAsia="Roboto" w:hAnsi="Roboto"/>
          <w:sz w:val="24"/>
          <w:szCs w:val="24"/>
          <w:rtl w:val="0"/>
        </w:rPr>
        <w:t xml:space="preserve"> La primavera climatológica llegará a su fin este sábado, 31 de mayo, y lo hará con un giro radical en el panorama meteorológico.  Según Samuel Biener, experto de Meteored (</w:t>
      </w:r>
      <w:hyperlink r:id="rId7">
        <w:r w:rsidDel="00000000" w:rsidR="00000000" w:rsidRPr="00000000">
          <w:rPr>
            <w:rFonts w:ascii="Roboto" w:cs="Roboto" w:eastAsia="Roboto" w:hAnsi="Roboto"/>
            <w:color w:val="009ee2"/>
            <w:sz w:val="24"/>
            <w:szCs w:val="24"/>
            <w:u w:val="single"/>
            <w:rtl w:val="0"/>
          </w:rPr>
          <w:t xml:space="preserve">tiempo.com</w:t>
        </w:r>
      </w:hyperlink>
      <w:r w:rsidDel="00000000" w:rsidR="00000000" w:rsidRPr="00000000">
        <w:rPr>
          <w:rFonts w:ascii="Roboto" w:cs="Roboto" w:eastAsia="Roboto" w:hAnsi="Roboto"/>
          <w:sz w:val="24"/>
          <w:szCs w:val="24"/>
          <w:rtl w:val="0"/>
        </w:rPr>
        <w:t xml:space="preserve">), después de varios meses marcados por lluvias, tormentas y la ausencia de calor, </w:t>
      </w:r>
      <w:r w:rsidDel="00000000" w:rsidR="00000000" w:rsidRPr="00000000">
        <w:rPr>
          <w:rFonts w:ascii="Roboto" w:cs="Roboto" w:eastAsia="Roboto" w:hAnsi="Roboto"/>
          <w:b w:val="1"/>
          <w:sz w:val="24"/>
          <w:szCs w:val="24"/>
          <w:rtl w:val="0"/>
        </w:rPr>
        <w:t xml:space="preserve">España se enfrenta ahora a un episodio de temperaturas anormalmente altas</w:t>
      </w:r>
      <w:r w:rsidDel="00000000" w:rsidR="00000000" w:rsidRPr="00000000">
        <w:rPr>
          <w:rFonts w:ascii="Roboto" w:cs="Roboto" w:eastAsia="Roboto" w:hAnsi="Roboto"/>
          <w:sz w:val="24"/>
          <w:szCs w:val="24"/>
          <w:rtl w:val="0"/>
        </w:rPr>
        <w:t xml:space="preserve">. El ambiente será más propio de pleno verano.</w: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jc w:val="both"/>
        <w:rPr>
          <w:rFonts w:ascii="Roboto" w:cs="Roboto" w:eastAsia="Roboto" w:hAnsi="Roboto"/>
          <w:b w:val="1"/>
          <w:sz w:val="28"/>
          <w:szCs w:val="28"/>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 experto de Meteored (tiempo.com)</w:t>
      </w:r>
      <w:r w:rsidDel="00000000" w:rsidR="00000000" w:rsidRPr="00000000">
        <w:rPr>
          <w:rtl w:val="0"/>
        </w:rPr>
      </w:r>
    </w:p>
    <w:p w:rsidR="00000000" w:rsidDel="00000000" w:rsidP="00000000" w:rsidRDefault="00000000" w:rsidRPr="00000000" w14:paraId="0000000C">
      <w:pPr>
        <w:pageBreakBefore w:val="0"/>
        <w:spacing w:after="160" w:lineRule="auto"/>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S. Biener.-</w:t>
      </w:r>
      <w:r w:rsidDel="00000000" w:rsidR="00000000" w:rsidRPr="00000000">
        <w:rPr>
          <w:rFonts w:ascii="Roboto" w:cs="Roboto" w:eastAsia="Roboto" w:hAnsi="Roboto"/>
          <w:sz w:val="24"/>
          <w:szCs w:val="24"/>
          <w:rtl w:val="0"/>
        </w:rPr>
        <w:t xml:space="preserve"> El mes de junio, el primero del verano climatológico, se caracteriza por la larga duración de los días y un aumento significativo de las temperaturas. En el interior peninsular, </w:t>
      </w:r>
      <w:r w:rsidDel="00000000" w:rsidR="00000000" w:rsidRPr="00000000">
        <w:rPr>
          <w:rFonts w:ascii="Roboto" w:cs="Roboto" w:eastAsia="Roboto" w:hAnsi="Roboto"/>
          <w:b w:val="1"/>
          <w:sz w:val="24"/>
          <w:szCs w:val="24"/>
          <w:rtl w:val="0"/>
        </w:rPr>
        <w:t xml:space="preserve">la temperatura media sube entre 5 y 7 ºC respecto a mayo</w:t>
      </w:r>
      <w:r w:rsidDel="00000000" w:rsidR="00000000" w:rsidRPr="00000000">
        <w:rPr>
          <w:rFonts w:ascii="Roboto" w:cs="Roboto" w:eastAsia="Roboto" w:hAnsi="Roboto"/>
          <w:sz w:val="24"/>
          <w:szCs w:val="24"/>
          <w:rtl w:val="0"/>
        </w:rPr>
        <w:t xml:space="preserve">, mientras que en las zonas costeras y archipiélagos el incremento es más moderado debido a las brisas marinas. En los últimos años ya se han registrado varias olas de calor en este mes.</w:t>
      </w:r>
    </w:p>
    <w:p w:rsidR="00000000" w:rsidDel="00000000" w:rsidP="00000000" w:rsidRDefault="00000000" w:rsidRPr="00000000" w14:paraId="0000000D">
      <w:pPr>
        <w:pageBreakBefore w:val="0"/>
        <w:spacing w:after="16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Las lluvias suelen ser escasas y muy irregulares en el sur y en las islas,</w:t>
      </w:r>
      <w:r w:rsidDel="00000000" w:rsidR="00000000" w:rsidRPr="00000000">
        <w:rPr>
          <w:rFonts w:ascii="Roboto" w:cs="Roboto" w:eastAsia="Roboto" w:hAnsi="Roboto"/>
          <w:sz w:val="24"/>
          <w:szCs w:val="24"/>
          <w:rtl w:val="0"/>
        </w:rPr>
        <w:t xml:space="preserve"> mientras que en el </w:t>
      </w:r>
      <w:r w:rsidDel="00000000" w:rsidR="00000000" w:rsidRPr="00000000">
        <w:rPr>
          <w:rFonts w:ascii="Roboto" w:cs="Roboto" w:eastAsia="Roboto" w:hAnsi="Roboto"/>
          <w:b w:val="1"/>
          <w:sz w:val="24"/>
          <w:szCs w:val="24"/>
          <w:rtl w:val="0"/>
        </w:rPr>
        <w:t xml:space="preserve">norte y las cordilleras son más abundantes debido a las fuertes tormentas típicas de la época</w:t>
      </w:r>
      <w:r w:rsidDel="00000000" w:rsidR="00000000" w:rsidRPr="00000000">
        <w:rPr>
          <w:rFonts w:ascii="Roboto" w:cs="Roboto" w:eastAsia="Roboto" w:hAnsi="Roboto"/>
          <w:sz w:val="24"/>
          <w:szCs w:val="24"/>
          <w:rtl w:val="0"/>
        </w:rPr>
        <w:t xml:space="preserve">. En algunas zonas del Pirineo es habitual superar los 100 litros por metro cuadrado durante el mes. Curiosamente, junio es uno de los meses más húmedos del año en ciertos sectores del Pirineo y del Ibérico sur.</w:t>
      </w:r>
    </w:p>
    <w:p w:rsidR="00000000" w:rsidDel="00000000" w:rsidP="00000000" w:rsidRDefault="00000000" w:rsidRPr="00000000" w14:paraId="0000000E">
      <w:pPr>
        <w:pageBreakBefore w:val="0"/>
        <w:spacing w:after="160" w:lineRule="auto"/>
        <w:rPr>
          <w:rFonts w:ascii="Roboto" w:cs="Roboto" w:eastAsia="Roboto" w:hAnsi="Roboto"/>
          <w:b w:val="1"/>
          <w:i w:val="0"/>
          <w:color w:val="000000"/>
          <w:sz w:val="18"/>
          <w:szCs w:val="18"/>
        </w:rPr>
      </w:pPr>
      <w:r w:rsidDel="00000000" w:rsidR="00000000" w:rsidRPr="00000000">
        <w:rPr>
          <w:rFonts w:ascii="Roboto" w:cs="Roboto" w:eastAsia="Roboto" w:hAnsi="Roboto"/>
          <w:b w:val="1"/>
          <w:sz w:val="28"/>
          <w:szCs w:val="28"/>
          <w:rtl w:val="0"/>
        </w:rPr>
        <w:t xml:space="preserve">Este mes de junio podría ser muy sofocante</w:t>
      </w:r>
      <w:r w:rsidDel="00000000" w:rsidR="00000000" w:rsidRPr="00000000">
        <w:rPr>
          <w:rtl w:val="0"/>
        </w:rPr>
      </w:r>
    </w:p>
    <w:p w:rsidR="00000000" w:rsidDel="00000000" w:rsidP="00000000" w:rsidRDefault="00000000" w:rsidRPr="00000000" w14:paraId="0000000F">
      <w:pPr>
        <w:spacing w:after="240" w:befor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Las últimas previsiones del modelo de referencia de </w:t>
      </w:r>
      <w:hyperlink r:id="rId8">
        <w:r w:rsidDel="00000000" w:rsidR="00000000" w:rsidRPr="00000000">
          <w:rPr>
            <w:rFonts w:ascii="Roboto" w:cs="Roboto" w:eastAsia="Roboto" w:hAnsi="Roboto"/>
            <w:color w:val="009ee2"/>
            <w:sz w:val="24"/>
            <w:szCs w:val="24"/>
            <w:u w:val="single"/>
            <w:rtl w:val="0"/>
          </w:rPr>
          <w:t xml:space="preserve">Meteored</w:t>
        </w:r>
      </w:hyperlink>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sz w:val="24"/>
          <w:szCs w:val="24"/>
          <w:rtl w:val="0"/>
        </w:rPr>
        <w:t xml:space="preserve">son contundentes en cuanto a las temperaturas. Si se cumple el escenario actual, durante </w:t>
      </w:r>
      <w:r w:rsidDel="00000000" w:rsidR="00000000" w:rsidRPr="00000000">
        <w:rPr>
          <w:rFonts w:ascii="Roboto" w:cs="Roboto" w:eastAsia="Roboto" w:hAnsi="Roboto"/>
          <w:b w:val="1"/>
          <w:sz w:val="24"/>
          <w:szCs w:val="24"/>
          <w:rtl w:val="0"/>
        </w:rPr>
        <w:t xml:space="preserve">la primera quincena de junio</w:t>
      </w:r>
      <w:r w:rsidDel="00000000" w:rsidR="00000000" w:rsidRPr="00000000">
        <w:rPr>
          <w:rFonts w:ascii="Roboto" w:cs="Roboto" w:eastAsia="Roboto" w:hAnsi="Roboto"/>
          <w:sz w:val="24"/>
          <w:szCs w:val="24"/>
          <w:rtl w:val="0"/>
        </w:rPr>
        <w:t xml:space="preserve"> los valores térmicos</w:t>
      </w:r>
      <w:r w:rsidDel="00000000" w:rsidR="00000000" w:rsidRPr="00000000">
        <w:rPr>
          <w:rFonts w:ascii="Roboto" w:cs="Roboto" w:eastAsia="Roboto" w:hAnsi="Roboto"/>
          <w:b w:val="1"/>
          <w:sz w:val="24"/>
          <w:szCs w:val="24"/>
          <w:rtl w:val="0"/>
        </w:rPr>
        <w:t xml:space="preserve"> podrían superar en 3 a 6 ºC la media habitual para estas fechas</w:t>
      </w:r>
      <w:r w:rsidDel="00000000" w:rsidR="00000000" w:rsidRPr="00000000">
        <w:rPr>
          <w:rFonts w:ascii="Roboto" w:cs="Roboto" w:eastAsia="Roboto" w:hAnsi="Roboto"/>
          <w:sz w:val="24"/>
          <w:szCs w:val="24"/>
          <w:rtl w:val="0"/>
        </w:rPr>
        <w:t xml:space="preserve"> en zonas como </w:t>
      </w:r>
      <w:r w:rsidDel="00000000" w:rsidR="00000000" w:rsidRPr="00000000">
        <w:rPr>
          <w:rFonts w:ascii="Roboto" w:cs="Roboto" w:eastAsia="Roboto" w:hAnsi="Roboto"/>
          <w:b w:val="1"/>
          <w:sz w:val="24"/>
          <w:szCs w:val="24"/>
          <w:rtl w:val="0"/>
        </w:rPr>
        <w:t xml:space="preserve">Extremadura, norte de Andalucía, Castilla-La Mancha, Comunidad de Madrid, el interior de la mitad este y el sur de Castilla y León.</w:t>
      </w:r>
    </w:p>
    <w:p w:rsidR="00000000" w:rsidDel="00000000" w:rsidP="00000000" w:rsidRDefault="00000000" w:rsidRPr="00000000" w14:paraId="00000010">
      <w:pPr>
        <w:spacing w:after="240" w:befor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En el resto de la Península</w:t>
      </w:r>
      <w:r w:rsidDel="00000000" w:rsidR="00000000" w:rsidRPr="00000000">
        <w:rPr>
          <w:rFonts w:ascii="Roboto" w:cs="Roboto" w:eastAsia="Roboto" w:hAnsi="Roboto"/>
          <w:sz w:val="24"/>
          <w:szCs w:val="24"/>
          <w:rtl w:val="0"/>
        </w:rPr>
        <w:t xml:space="preserve">, las temperaturas podrían situarse entre </w:t>
      </w:r>
      <w:r w:rsidDel="00000000" w:rsidR="00000000" w:rsidRPr="00000000">
        <w:rPr>
          <w:rFonts w:ascii="Roboto" w:cs="Roboto" w:eastAsia="Roboto" w:hAnsi="Roboto"/>
          <w:b w:val="1"/>
          <w:sz w:val="24"/>
          <w:szCs w:val="24"/>
          <w:rtl w:val="0"/>
        </w:rPr>
        <w:t xml:space="preserve">1 y 3 ºC por encima de lo normal</w:t>
      </w:r>
      <w:r w:rsidDel="00000000" w:rsidR="00000000" w:rsidRPr="00000000">
        <w:rPr>
          <w:rFonts w:ascii="Roboto" w:cs="Roboto" w:eastAsia="Roboto" w:hAnsi="Roboto"/>
          <w:sz w:val="24"/>
          <w:szCs w:val="24"/>
          <w:rtl w:val="0"/>
        </w:rPr>
        <w:t xml:space="preserve"> en ese mismo período. En los archipiélagos, las anomalías cálidas serían más moderadas, entre 0,5 y 1 ºC por encima del promedio.</w:t>
      </w:r>
    </w:p>
    <w:p w:rsidR="00000000" w:rsidDel="00000000" w:rsidP="00000000" w:rsidRDefault="00000000" w:rsidRPr="00000000" w14:paraId="00000011">
      <w:pPr>
        <w:spacing w:after="240" w:befor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De cara a la </w:t>
      </w:r>
      <w:r w:rsidDel="00000000" w:rsidR="00000000" w:rsidRPr="00000000">
        <w:rPr>
          <w:rFonts w:ascii="Roboto" w:cs="Roboto" w:eastAsia="Roboto" w:hAnsi="Roboto"/>
          <w:b w:val="1"/>
          <w:sz w:val="24"/>
          <w:szCs w:val="24"/>
          <w:rtl w:val="0"/>
        </w:rPr>
        <w:t xml:space="preserve">segunda mitad de junio</w:t>
      </w:r>
      <w:r w:rsidDel="00000000" w:rsidR="00000000" w:rsidRPr="00000000">
        <w:rPr>
          <w:rFonts w:ascii="Roboto" w:cs="Roboto" w:eastAsia="Roboto" w:hAnsi="Roboto"/>
          <w:sz w:val="24"/>
          <w:szCs w:val="24"/>
          <w:rtl w:val="0"/>
        </w:rPr>
        <w:t xml:space="preserve">, los mapas indican que las </w:t>
      </w:r>
      <w:r w:rsidDel="00000000" w:rsidR="00000000" w:rsidRPr="00000000">
        <w:rPr>
          <w:rFonts w:ascii="Roboto" w:cs="Roboto" w:eastAsia="Roboto" w:hAnsi="Roboto"/>
          <w:b w:val="1"/>
          <w:sz w:val="24"/>
          <w:szCs w:val="24"/>
          <w:rtl w:val="0"/>
        </w:rPr>
        <w:t xml:space="preserve">temperaturas podrían seguir elevadas</w:t>
      </w:r>
      <w:r w:rsidDel="00000000" w:rsidR="00000000" w:rsidRPr="00000000">
        <w:rPr>
          <w:rFonts w:ascii="Roboto" w:cs="Roboto" w:eastAsia="Roboto" w:hAnsi="Roboto"/>
          <w:sz w:val="24"/>
          <w:szCs w:val="24"/>
          <w:rtl w:val="0"/>
        </w:rPr>
        <w:t xml:space="preserve">, situándose</w:t>
      </w:r>
      <w:r w:rsidDel="00000000" w:rsidR="00000000" w:rsidRPr="00000000">
        <w:rPr>
          <w:rFonts w:ascii="Roboto" w:cs="Roboto" w:eastAsia="Roboto" w:hAnsi="Roboto"/>
          <w:b w:val="1"/>
          <w:sz w:val="24"/>
          <w:szCs w:val="24"/>
          <w:rtl w:val="0"/>
        </w:rPr>
        <w:t xml:space="preserve"> entre 1 y 3 ºC por encima de los registros medios en toda la Península y Baleares</w:t>
      </w:r>
      <w:r w:rsidDel="00000000" w:rsidR="00000000" w:rsidRPr="00000000">
        <w:rPr>
          <w:rFonts w:ascii="Roboto" w:cs="Roboto" w:eastAsia="Roboto" w:hAnsi="Roboto"/>
          <w:sz w:val="24"/>
          <w:szCs w:val="24"/>
          <w:rtl w:val="0"/>
        </w:rPr>
        <w:t xml:space="preserve">, con anomalías más marcadas en algunas zonas del interior. </w:t>
      </w:r>
      <w:r w:rsidDel="00000000" w:rsidR="00000000" w:rsidRPr="00000000">
        <w:rPr>
          <w:rtl w:val="0"/>
        </w:rPr>
      </w:r>
    </w:p>
    <w:p w:rsidR="00000000" w:rsidDel="00000000" w:rsidP="00000000" w:rsidRDefault="00000000" w:rsidRPr="00000000" w14:paraId="00000012">
      <w:pPr>
        <w:pageBreakBefore w:val="0"/>
        <w:spacing w:after="160" w:lineRule="auto"/>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¿Se mantendrá el ambiente tormentoso en las próximas semanas?</w:t>
      </w:r>
    </w:p>
    <w:p w:rsidR="00000000" w:rsidDel="00000000" w:rsidP="00000000" w:rsidRDefault="00000000" w:rsidRPr="00000000" w14:paraId="00000013">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En cuanto a las </w:t>
      </w:r>
      <w:r w:rsidDel="00000000" w:rsidR="00000000" w:rsidRPr="00000000">
        <w:rPr>
          <w:rFonts w:ascii="Roboto" w:cs="Roboto" w:eastAsia="Roboto" w:hAnsi="Roboto"/>
          <w:b w:val="1"/>
          <w:sz w:val="24"/>
          <w:szCs w:val="24"/>
          <w:rtl w:val="0"/>
        </w:rPr>
        <w:t xml:space="preserve">precipitaciones,</w:t>
      </w:r>
      <w:r w:rsidDel="00000000" w:rsidR="00000000" w:rsidRPr="00000000">
        <w:rPr>
          <w:rFonts w:ascii="Roboto" w:cs="Roboto" w:eastAsia="Roboto" w:hAnsi="Roboto"/>
          <w:sz w:val="24"/>
          <w:szCs w:val="24"/>
          <w:rtl w:val="0"/>
        </w:rPr>
        <w:t xml:space="preserve"> es importante recordar que en esta época</w:t>
      </w:r>
      <w:r w:rsidDel="00000000" w:rsidR="00000000" w:rsidRPr="00000000">
        <w:rPr>
          <w:rFonts w:ascii="Roboto" w:cs="Roboto" w:eastAsia="Roboto" w:hAnsi="Roboto"/>
          <w:b w:val="1"/>
          <w:sz w:val="24"/>
          <w:szCs w:val="24"/>
          <w:rtl w:val="0"/>
        </w:rPr>
        <w:t xml:space="preserve"> suelen ser escasas, irregulares e intensas</w:t>
      </w:r>
      <w:r w:rsidDel="00000000" w:rsidR="00000000" w:rsidRPr="00000000">
        <w:rPr>
          <w:rFonts w:ascii="Roboto" w:cs="Roboto" w:eastAsia="Roboto" w:hAnsi="Roboto"/>
          <w:sz w:val="24"/>
          <w:szCs w:val="24"/>
          <w:rtl w:val="0"/>
        </w:rPr>
        <w:t xml:space="preserve">, debido a la predominancia de chubascos tormentosos. Las tendencias indican que</w:t>
      </w:r>
      <w:r w:rsidDel="00000000" w:rsidR="00000000" w:rsidRPr="00000000">
        <w:rPr>
          <w:rFonts w:ascii="Roboto" w:cs="Roboto" w:eastAsia="Roboto" w:hAnsi="Roboto"/>
          <w:b w:val="1"/>
          <w:sz w:val="24"/>
          <w:szCs w:val="24"/>
          <w:rtl w:val="0"/>
        </w:rPr>
        <w:t xml:space="preserve"> la primera quincena será más seca de lo habitual</w:t>
      </w:r>
      <w:r w:rsidDel="00000000" w:rsidR="00000000" w:rsidRPr="00000000">
        <w:rPr>
          <w:rFonts w:ascii="Roboto" w:cs="Roboto" w:eastAsia="Roboto" w:hAnsi="Roboto"/>
          <w:sz w:val="24"/>
          <w:szCs w:val="24"/>
          <w:rtl w:val="0"/>
        </w:rPr>
        <w:t xml:space="preserve"> en gran parte del país, salvo en zonas del norte y del interior este.</w:t>
      </w:r>
    </w:p>
    <w:p w:rsidR="00000000" w:rsidDel="00000000" w:rsidP="00000000" w:rsidRDefault="00000000" w:rsidRPr="00000000" w14:paraId="00000014">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Para la </w:t>
      </w:r>
      <w:r w:rsidDel="00000000" w:rsidR="00000000" w:rsidRPr="00000000">
        <w:rPr>
          <w:rFonts w:ascii="Roboto" w:cs="Roboto" w:eastAsia="Roboto" w:hAnsi="Roboto"/>
          <w:b w:val="1"/>
          <w:sz w:val="24"/>
          <w:szCs w:val="24"/>
          <w:rtl w:val="0"/>
        </w:rPr>
        <w:t xml:space="preserve">segunda mitad del mes</w:t>
      </w:r>
      <w:r w:rsidDel="00000000" w:rsidR="00000000" w:rsidRPr="00000000">
        <w:rPr>
          <w:rFonts w:ascii="Roboto" w:cs="Roboto" w:eastAsia="Roboto" w:hAnsi="Roboto"/>
          <w:sz w:val="24"/>
          <w:szCs w:val="24"/>
          <w:rtl w:val="0"/>
        </w:rPr>
        <w:t xml:space="preserve">, no se observa una tendencia clara a nivel nacional, aunque los mapas sugieren la </w:t>
      </w:r>
      <w:r w:rsidDel="00000000" w:rsidR="00000000" w:rsidRPr="00000000">
        <w:rPr>
          <w:rFonts w:ascii="Roboto" w:cs="Roboto" w:eastAsia="Roboto" w:hAnsi="Roboto"/>
          <w:b w:val="1"/>
          <w:sz w:val="24"/>
          <w:szCs w:val="24"/>
          <w:rtl w:val="0"/>
        </w:rPr>
        <w:t xml:space="preserve">presencia de un chorro polar con pequeñas ondulaciones</w:t>
      </w:r>
      <w:r w:rsidDel="00000000" w:rsidR="00000000" w:rsidRPr="00000000">
        <w:rPr>
          <w:rFonts w:ascii="Roboto" w:cs="Roboto" w:eastAsia="Roboto" w:hAnsi="Roboto"/>
          <w:sz w:val="24"/>
          <w:szCs w:val="24"/>
          <w:rtl w:val="0"/>
        </w:rPr>
        <w:t xml:space="preserve"> que podroían favorecer </w:t>
      </w:r>
      <w:r w:rsidDel="00000000" w:rsidR="00000000" w:rsidRPr="00000000">
        <w:rPr>
          <w:rFonts w:ascii="Roboto" w:cs="Roboto" w:eastAsia="Roboto" w:hAnsi="Roboto"/>
          <w:b w:val="1"/>
          <w:sz w:val="24"/>
          <w:szCs w:val="24"/>
          <w:rtl w:val="0"/>
        </w:rPr>
        <w:t xml:space="preserve">tormentas</w:t>
      </w:r>
      <w:r w:rsidDel="00000000" w:rsidR="00000000" w:rsidRPr="00000000">
        <w:rPr>
          <w:rFonts w:ascii="Roboto" w:cs="Roboto" w:eastAsia="Roboto" w:hAnsi="Roboto"/>
          <w:sz w:val="24"/>
          <w:szCs w:val="24"/>
          <w:rtl w:val="0"/>
        </w:rPr>
        <w:t xml:space="preserve"> en algunas áreas. Además, en las islas occidentales de Canarias se esperan ligeras anomalías húmedas.</w:t>
      </w:r>
    </w:p>
    <w:p w:rsidR="00000000" w:rsidDel="00000000" w:rsidP="00000000" w:rsidRDefault="00000000" w:rsidRPr="00000000" w14:paraId="00000015">
      <w:pPr>
        <w:spacing w:after="240" w:befor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En definitiva, por el momento </w:t>
      </w:r>
      <w:r w:rsidDel="00000000" w:rsidR="00000000" w:rsidRPr="00000000">
        <w:rPr>
          <w:rFonts w:ascii="Roboto" w:cs="Roboto" w:eastAsia="Roboto" w:hAnsi="Roboto"/>
          <w:b w:val="1"/>
          <w:sz w:val="24"/>
          <w:szCs w:val="24"/>
          <w:rtl w:val="0"/>
        </w:rPr>
        <w:t xml:space="preserve">no se prevé un mes de junio extremadamente inestable.</w:t>
      </w:r>
    </w:p>
    <w:p w:rsidR="00000000" w:rsidDel="00000000" w:rsidP="00000000" w:rsidRDefault="00000000" w:rsidRPr="00000000" w14:paraId="0000001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sz w:val="24"/>
          <w:szCs w:val="24"/>
        </w:rPr>
      </w:pPr>
      <w:bookmarkStart w:colFirst="0" w:colLast="0" w:name="_qyowxvwj9yn4" w:id="1"/>
      <w:bookmarkEnd w:id="1"/>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2">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3">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b w:val="1"/>
          <w:color w:val="00b0f0"/>
          <w:sz w:val="20"/>
          <w:szCs w:val="20"/>
        </w:rPr>
      </w:pPr>
      <w:bookmarkStart w:colFirst="0" w:colLast="0" w:name="_9ar1dk6yzega" w:id="2"/>
      <w:bookmarkEnd w:id="2"/>
      <w:r w:rsidDel="00000000" w:rsidR="00000000" w:rsidRPr="00000000">
        <w:rPr>
          <w:rFonts w:ascii="Roboto" w:cs="Roboto" w:eastAsia="Roboto" w:hAnsi="Roboto"/>
          <w:b w:val="1"/>
          <w:sz w:val="28"/>
          <w:szCs w:val="28"/>
          <w:highlight w:val="white"/>
          <w:rtl w:val="0"/>
        </w:rPr>
        <w:t xml:space="preserve">Amplía información con el artículo completo en:</w:t>
      </w:r>
      <w:r w:rsidDel="00000000" w:rsidR="00000000" w:rsidRPr="00000000">
        <w:rPr>
          <w:rFonts w:ascii="Roboto" w:cs="Roboto" w:eastAsia="Roboto" w:hAnsi="Roboto"/>
          <w:b w:val="1"/>
          <w:color w:val="444444"/>
          <w:sz w:val="28"/>
          <w:szCs w:val="28"/>
          <w:highlight w:val="white"/>
          <w:rtl w:val="0"/>
        </w:rPr>
        <w:br w:type="textWrapping"/>
      </w:r>
      <w:hyperlink r:id="rId14">
        <w:r w:rsidDel="00000000" w:rsidR="00000000" w:rsidRPr="00000000">
          <w:rPr>
            <w:rFonts w:ascii="Roboto" w:cs="Roboto" w:eastAsia="Roboto" w:hAnsi="Roboto"/>
            <w:b w:val="1"/>
            <w:color w:val="00b0f0"/>
            <w:sz w:val="28"/>
            <w:szCs w:val="28"/>
            <w:highlight w:val="white"/>
            <w:u w:val="single"/>
            <w:rtl w:val="0"/>
          </w:rPr>
          <w:t xml:space="preserve">Samuel Biener sobre el tiempo que viene en el mes de junio: "el modelo europeo lo tiene claro y no trae buenas noticias"</w:t>
        </w:r>
      </w:hyperlink>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76" w:lineRule="auto"/>
              <w:rPr>
                <w:rFonts w:ascii="Montserrat" w:cs="Montserrat" w:eastAsia="Montserrat" w:hAnsi="Montserrat"/>
                <w:b w:val="1"/>
                <w:color w:val="009ee2"/>
                <w:sz w:val="20"/>
                <w:szCs w:val="20"/>
              </w:rPr>
            </w:pPr>
            <w:r w:rsidDel="00000000" w:rsidR="00000000" w:rsidRPr="00000000">
              <w:rPr>
                <w:rFonts w:ascii="Montserrat" w:cs="Montserrat" w:eastAsia="Montserrat" w:hAnsi="Montserrat"/>
                <w:b w:val="1"/>
                <w:color w:val="009ee2"/>
                <w:sz w:val="20"/>
                <w:szCs w:val="20"/>
                <w:rtl w:val="0"/>
              </w:rPr>
              <w:t xml:space="preserve">Samuel Biener</w:t>
            </w:r>
          </w:p>
          <w:p w:rsidR="00000000" w:rsidDel="00000000" w:rsidP="00000000" w:rsidRDefault="00000000" w:rsidRPr="00000000" w14:paraId="0000001B">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C">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D">
            <w:pPr>
              <w:spacing w:line="276" w:lineRule="auto"/>
              <w:rPr>
                <w:rFonts w:ascii="Montserrat" w:cs="Montserrat" w:eastAsia="Montserrat" w:hAnsi="Montserrat"/>
                <w:b w:val="1"/>
                <w:color w:val="009ee2"/>
                <w:sz w:val="20"/>
                <w:szCs w:val="20"/>
              </w:rPr>
            </w:pPr>
            <w:hyperlink r:id="rId17">
              <w:r w:rsidDel="00000000" w:rsidR="00000000" w:rsidRPr="00000000">
                <w:rPr>
                  <w:rFonts w:ascii="Montserrat" w:cs="Montserrat" w:eastAsia="Montserrat" w:hAnsi="Montserrat"/>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E">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66750" cy="673100"/>
                  <wp:effectExtent b="0" l="0" r="0" t="0"/>
                  <wp:docPr id="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1">
            <w:pPr>
              <w:spacing w:line="276" w:lineRule="auto"/>
              <w:rPr>
                <w:rFonts w:ascii="Montserrat" w:cs="Montserrat" w:eastAsia="Montserrat" w:hAnsi="Montserrat"/>
                <w:b w:val="1"/>
                <w:color w:val="009ee2"/>
                <w:sz w:val="20"/>
                <w:szCs w:val="20"/>
              </w:rPr>
            </w:pPr>
            <w:hyperlink r:id="rId19">
              <w:r w:rsidDel="00000000" w:rsidR="00000000" w:rsidRPr="00000000">
                <w:rPr>
                  <w:rFonts w:ascii="Montserrat" w:cs="Montserrat" w:eastAsia="Montserrat" w:hAnsi="Montserrat"/>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2">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3">
            <w:pPr>
              <w:spacing w:line="276" w:lineRule="auto"/>
              <w:jc w:val="right"/>
              <w:rPr>
                <w:rFonts w:ascii="Montserrat" w:cs="Montserrat" w:eastAsia="Montserrat" w:hAnsi="Montserrat"/>
                <w:b w:val="1"/>
                <w:color w:val="009ee2"/>
                <w:sz w:val="20"/>
                <w:szCs w:val="20"/>
              </w:rPr>
            </w:pPr>
            <w:hyperlink r:id="rId20">
              <w:r w:rsidDel="00000000" w:rsidR="00000000" w:rsidRPr="00000000">
                <w:rPr>
                  <w:rFonts w:ascii="Montserrat" w:cs="Montserrat" w:eastAsia="Montserrat" w:hAnsi="Montserrat"/>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A">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2B">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Actitud de Comunicación</w:t>
            </w:r>
          </w:p>
          <w:p w:rsidR="00000000" w:rsidDel="00000000" w:rsidP="00000000" w:rsidRDefault="00000000" w:rsidRPr="00000000" w14:paraId="0000002C">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0">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31">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press@meteored.com</w:t>
            </w:r>
          </w:p>
          <w:p w:rsidR="00000000" w:rsidDel="00000000" w:rsidP="00000000" w:rsidRDefault="00000000" w:rsidRPr="00000000" w14:paraId="00000032">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tc>
      </w:tr>
    </w:tbl>
    <w:p w:rsidR="00000000" w:rsidDel="00000000" w:rsidP="00000000" w:rsidRDefault="00000000" w:rsidRPr="00000000" w14:paraId="00000035">
      <w:pPr>
        <w:spacing w:after="160" w:lineRule="auto"/>
        <w:rPr>
          <w:b w:val="1"/>
          <w:color w:val="00b0f0"/>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6">
            <w:pPr>
              <w:pStyle w:val="Heading1"/>
              <w:pageBreakBefore w:val="0"/>
              <w:rPr>
                <w:rFonts w:ascii="Roboto" w:cs="Roboto" w:eastAsia="Roboto" w:hAnsi="Roboto"/>
                <w:b w:val="1"/>
                <w:color w:val="009ee2"/>
                <w:sz w:val="28"/>
                <w:szCs w:val="28"/>
              </w:rPr>
            </w:pPr>
            <w:bookmarkStart w:colFirst="0" w:colLast="0" w:name="_cziy88jicp25" w:id="3"/>
            <w:bookmarkEnd w:id="3"/>
            <w:hyperlink r:id="rId21">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7">
            <w:pPr>
              <w:pageBreakBefore w:val="0"/>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8">
            <w:pPr>
              <w:pageBreakBefore w:val="0"/>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9">
      <w:pPr>
        <w:pageBreakBefore w:val="0"/>
        <w:spacing w:after="160" w:lineRule="auto"/>
        <w:rPr>
          <w:b w:val="1"/>
          <w:sz w:val="20"/>
          <w:szCs w:val="20"/>
        </w:rPr>
      </w:pP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spacing w:line="240" w:lineRule="auto"/>
      <w:jc w:val="right"/>
      <w:rPr/>
    </w:pPr>
    <w:r w:rsidDel="00000000" w:rsidR="00000000" w:rsidRPr="00000000">
      <w:rPr/>
      <w:drawing>
        <wp:inline distB="114300" distT="114300" distL="114300" distR="114300">
          <wp:extent cx="1900238" cy="403800"/>
          <wp:effectExtent b="0" l="0" r="0" t="0"/>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equipo#news_team" TargetMode="External"/><Relationship Id="rId11" Type="http://schemas.openxmlformats.org/officeDocument/2006/relationships/hyperlink" Target="https://t.me/meteored_espana" TargetMode="External"/><Relationship Id="rId22" Type="http://schemas.openxmlformats.org/officeDocument/2006/relationships/header" Target="header1.xml"/><Relationship Id="rId10" Type="http://schemas.openxmlformats.org/officeDocument/2006/relationships/hyperlink" Target="https://t.me/meteored_espana" TargetMode="External"/><Relationship Id="rId21" Type="http://schemas.openxmlformats.org/officeDocument/2006/relationships/hyperlink" Target="https://www.tiempo.com/sobre-nosotros" TargetMode="External"/><Relationship Id="rId13" Type="http://schemas.openxmlformats.org/officeDocument/2006/relationships/hyperlink" Target="https://whatsapp.com/channel/0029Va9c6InCBtxDfkX5hH1F" TargetMode="External"/><Relationship Id="rId12" Type="http://schemas.openxmlformats.org/officeDocument/2006/relationships/hyperlink" Target="https://t.me/meteored_esp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hyperlink" Target="https://www.tiempo.com/noticias/prediccion/samuel-biener-sobre-el-tiempo-que-viene-en-el-mes-de-junio-el-modelo-europeo-lo-tiene-claro-y-no-trae-buenas-noticias.html" TargetMode="External"/><Relationship Id="rId17" Type="http://schemas.openxmlformats.org/officeDocument/2006/relationships/hyperlink" Target="https://www.tiempo.com/autor/jose-miguel-vinas/"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www.tiempo.com/autor/francisco-martin/" TargetMode="External"/><Relationship Id="rId6" Type="http://schemas.openxmlformats.org/officeDocument/2006/relationships/image" Target="media/image4.png"/><Relationship Id="rId18" Type="http://schemas.openxmlformats.org/officeDocument/2006/relationships/image" Target="media/image3.png"/><Relationship Id="rId7" Type="http://schemas.openxmlformats.org/officeDocument/2006/relationships/hyperlink" Target="http://tiempo.com" TargetMode="External"/><Relationship Id="rId8" Type="http://schemas.openxmlformats.org/officeDocument/2006/relationships/hyperlink" Target="http://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