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19D" w:rsidRDefault="00C6119D" w:rsidP="004D4BDE">
      <w:pPr>
        <w:pStyle w:val="Sinespaciado"/>
        <w:rPr>
          <w:rFonts w:ascii="Cambria" w:hAnsi="Cambria" w:cs="Cambria"/>
          <w:b/>
          <w:bCs/>
          <w:color w:val="365F91"/>
          <w:sz w:val="28"/>
          <w:szCs w:val="28"/>
        </w:rPr>
      </w:pPr>
      <w:bookmarkStart w:id="0" w:name="_GoBack"/>
      <w:bookmarkEnd w:id="0"/>
    </w:p>
    <w:p w:rsidR="00C6119D" w:rsidRDefault="00C6119D" w:rsidP="004D4BDE">
      <w:pPr>
        <w:pStyle w:val="Sinespaciado"/>
      </w:pPr>
    </w:p>
    <w:p w:rsidR="00C6119D" w:rsidRPr="007F6323" w:rsidRDefault="00C6119D" w:rsidP="0042473C">
      <w:pPr>
        <w:spacing w:line="240" w:lineRule="auto"/>
        <w:jc w:val="center"/>
        <w:rPr>
          <w:rFonts w:ascii="Arial" w:hAnsi="Arial" w:cs="Arial"/>
          <w:b/>
          <w:bCs/>
          <w:color w:val="262626"/>
          <w:sz w:val="32"/>
          <w:szCs w:val="32"/>
        </w:rPr>
      </w:pPr>
      <w:r>
        <w:rPr>
          <w:rFonts w:ascii="Arial" w:hAnsi="Arial" w:cs="Arial"/>
          <w:b/>
          <w:bCs/>
          <w:color w:val="262626"/>
          <w:sz w:val="32"/>
          <w:szCs w:val="32"/>
        </w:rPr>
        <w:t>Sa</w:t>
      </w:r>
      <w:r w:rsidRPr="007F6323">
        <w:rPr>
          <w:rFonts w:ascii="Arial" w:hAnsi="Arial" w:cs="Arial"/>
          <w:b/>
          <w:bCs/>
          <w:color w:val="262626"/>
          <w:sz w:val="32"/>
          <w:szCs w:val="32"/>
        </w:rPr>
        <w:t xml:space="preserve">nchez Romero y Lola Market se alían para ampliar sus servicios de </w:t>
      </w:r>
      <w:r w:rsidRPr="007F6323">
        <w:rPr>
          <w:rFonts w:ascii="Arial" w:hAnsi="Arial" w:cs="Arial"/>
          <w:b/>
          <w:bCs/>
          <w:i/>
          <w:iCs/>
          <w:color w:val="262626"/>
          <w:sz w:val="32"/>
          <w:szCs w:val="32"/>
        </w:rPr>
        <w:t>Personal Shopper</w:t>
      </w:r>
      <w:r w:rsidRPr="007F6323">
        <w:rPr>
          <w:rFonts w:ascii="Arial" w:hAnsi="Arial" w:cs="Arial"/>
          <w:b/>
          <w:bCs/>
          <w:color w:val="262626"/>
          <w:sz w:val="32"/>
          <w:szCs w:val="32"/>
        </w:rPr>
        <w:t xml:space="preserve"> online</w:t>
      </w:r>
    </w:p>
    <w:p w:rsidR="00C6119D" w:rsidRPr="008D0A9F" w:rsidRDefault="00C6119D" w:rsidP="00F26520">
      <w:pPr>
        <w:jc w:val="both"/>
        <w:rPr>
          <w:rFonts w:ascii="Arial" w:hAnsi="Arial" w:cs="Arial"/>
          <w:b/>
          <w:bCs/>
          <w:color w:val="262626"/>
        </w:rPr>
      </w:pPr>
    </w:p>
    <w:p w:rsidR="00C6119D" w:rsidRPr="008D0A9F" w:rsidRDefault="00C6119D" w:rsidP="00F26520">
      <w:pPr>
        <w:jc w:val="both"/>
        <w:rPr>
          <w:rFonts w:ascii="Arial" w:hAnsi="Arial" w:cs="Arial"/>
          <w:color w:val="262626"/>
        </w:rPr>
      </w:pPr>
      <w:r>
        <w:rPr>
          <w:rFonts w:ascii="Arial" w:hAnsi="Arial" w:cs="Arial"/>
          <w:b/>
          <w:bCs/>
          <w:color w:val="262626"/>
        </w:rPr>
        <w:t>Madrid, 4</w:t>
      </w:r>
      <w:r w:rsidRPr="008D0A9F">
        <w:rPr>
          <w:rFonts w:ascii="Arial" w:hAnsi="Arial" w:cs="Arial"/>
          <w:b/>
          <w:bCs/>
          <w:color w:val="262626"/>
        </w:rPr>
        <w:t xml:space="preserve"> de </w:t>
      </w:r>
      <w:r>
        <w:rPr>
          <w:rFonts w:ascii="Arial" w:hAnsi="Arial" w:cs="Arial"/>
          <w:b/>
          <w:bCs/>
          <w:color w:val="262626"/>
        </w:rPr>
        <w:t xml:space="preserve">febrero </w:t>
      </w:r>
      <w:r w:rsidRPr="008D0A9F">
        <w:rPr>
          <w:rFonts w:ascii="Arial" w:hAnsi="Arial" w:cs="Arial"/>
          <w:b/>
          <w:bCs/>
          <w:color w:val="262626"/>
        </w:rPr>
        <w:t xml:space="preserve">de 2021.- </w:t>
      </w:r>
      <w:r>
        <w:rPr>
          <w:rFonts w:ascii="Arial" w:hAnsi="Arial" w:cs="Arial"/>
          <w:b/>
          <w:bCs/>
        </w:rPr>
        <w:t>Supermercados Sa</w:t>
      </w:r>
      <w:r w:rsidRPr="001125B2">
        <w:rPr>
          <w:rFonts w:ascii="Arial" w:hAnsi="Arial" w:cs="Arial"/>
          <w:b/>
          <w:bCs/>
        </w:rPr>
        <w:t xml:space="preserve">nchez Romero y </w:t>
      </w:r>
      <w:hyperlink r:id="rId7" w:history="1">
        <w:r w:rsidRPr="002F60EA">
          <w:rPr>
            <w:rStyle w:val="Hipervnculo"/>
            <w:rFonts w:ascii="Arial" w:hAnsi="Arial" w:cs="Arial"/>
            <w:b/>
            <w:bCs/>
            <w:color w:val="auto"/>
            <w:u w:val="none"/>
          </w:rPr>
          <w:t>Lola Market</w:t>
        </w:r>
      </w:hyperlink>
      <w:r w:rsidRPr="002F60EA">
        <w:rPr>
          <w:rFonts w:ascii="Arial" w:hAnsi="Arial" w:cs="Arial"/>
          <w:b/>
          <w:bCs/>
        </w:rPr>
        <w:t>,</w:t>
      </w:r>
      <w:r w:rsidRPr="002F60EA">
        <w:rPr>
          <w:rFonts w:ascii="Arial" w:hAnsi="Arial" w:cs="Arial"/>
          <w:b/>
          <w:bCs/>
          <w:color w:val="262626"/>
        </w:rPr>
        <w:t xml:space="preserve"> </w:t>
      </w:r>
      <w:r w:rsidRPr="008D0A9F">
        <w:rPr>
          <w:rFonts w:ascii="Arial" w:hAnsi="Arial" w:cs="Arial"/>
          <w:color w:val="262626"/>
        </w:rPr>
        <w:t xml:space="preserve">han llegado a un acuerdo para </w:t>
      </w:r>
      <w:r>
        <w:rPr>
          <w:rFonts w:ascii="Arial" w:hAnsi="Arial" w:cs="Arial"/>
          <w:color w:val="262626"/>
        </w:rPr>
        <w:t>que los clientes de Sanchez Romero dispongan</w:t>
      </w:r>
      <w:r w:rsidRPr="008D0A9F">
        <w:rPr>
          <w:rFonts w:ascii="Arial" w:hAnsi="Arial" w:cs="Arial"/>
          <w:color w:val="262626"/>
        </w:rPr>
        <w:t xml:space="preserve"> </w:t>
      </w:r>
      <w:r>
        <w:rPr>
          <w:rFonts w:ascii="Arial" w:hAnsi="Arial" w:cs="Arial"/>
          <w:color w:val="262626"/>
        </w:rPr>
        <w:t>de un nuevo canal de compra no presencial que ofrezca sus</w:t>
      </w:r>
      <w:r w:rsidRPr="008D0A9F">
        <w:rPr>
          <w:rFonts w:ascii="Arial" w:hAnsi="Arial" w:cs="Arial"/>
          <w:color w:val="262626"/>
        </w:rPr>
        <w:t xml:space="preserve"> productos</w:t>
      </w:r>
      <w:r>
        <w:rPr>
          <w:rFonts w:ascii="Arial" w:hAnsi="Arial" w:cs="Arial"/>
          <w:color w:val="262626"/>
        </w:rPr>
        <w:t xml:space="preserve"> y </w:t>
      </w:r>
      <w:r w:rsidRPr="008D0A9F">
        <w:rPr>
          <w:rFonts w:ascii="Arial" w:hAnsi="Arial" w:cs="Arial"/>
          <w:color w:val="262626"/>
        </w:rPr>
        <w:t xml:space="preserve">el servicio añadido del </w:t>
      </w:r>
      <w:r w:rsidRPr="008D0A9F">
        <w:rPr>
          <w:rFonts w:ascii="Arial" w:hAnsi="Arial" w:cs="Arial"/>
          <w:i/>
          <w:iCs/>
          <w:color w:val="262626"/>
        </w:rPr>
        <w:t>personal shopper</w:t>
      </w:r>
      <w:r>
        <w:rPr>
          <w:rFonts w:ascii="Arial" w:hAnsi="Arial" w:cs="Arial"/>
          <w:color w:val="262626"/>
        </w:rPr>
        <w:t xml:space="preserve"> de Lola Market, a través de esta</w:t>
      </w:r>
      <w:r w:rsidRPr="008D0A9F">
        <w:rPr>
          <w:rFonts w:ascii="Arial" w:hAnsi="Arial" w:cs="Arial"/>
          <w:color w:val="262626"/>
        </w:rPr>
        <w:t xml:space="preserve"> plataforma de compra online de alimentación.</w:t>
      </w:r>
    </w:p>
    <w:p w:rsidR="00C6119D" w:rsidRDefault="00C6119D" w:rsidP="00AE2812">
      <w:pPr>
        <w:jc w:val="both"/>
        <w:rPr>
          <w:rFonts w:ascii="Arial" w:hAnsi="Arial" w:cs="Arial"/>
          <w:color w:val="262626"/>
        </w:rPr>
      </w:pPr>
      <w:r>
        <w:rPr>
          <w:rFonts w:ascii="Arial" w:hAnsi="Arial" w:cs="Arial"/>
          <w:color w:val="262626"/>
        </w:rPr>
        <w:t>Este servicio arranca a partir de este jueves desde todos los establecimientos Sanchez Romero, además de sumarse a los otros canales de venta no presenciales de la compañía ya existentes como la tienda online, email, teléfono, whatsapp, riders y ahora también Lola Market.</w:t>
      </w:r>
    </w:p>
    <w:p w:rsidR="00C6119D" w:rsidRPr="008D0A9F" w:rsidRDefault="00C6119D" w:rsidP="00231FCD">
      <w:pPr>
        <w:pStyle w:val="Normal1"/>
        <w:spacing w:before="240" w:after="240"/>
        <w:jc w:val="both"/>
      </w:pPr>
      <w:r w:rsidRPr="008D0A9F">
        <w:t xml:space="preserve">En el marco de este acuerdo, los </w:t>
      </w:r>
      <w:r w:rsidRPr="008D0A9F">
        <w:rPr>
          <w:i/>
          <w:iCs/>
        </w:rPr>
        <w:t>personal shoppers</w:t>
      </w:r>
      <w:r w:rsidRPr="008D0A9F">
        <w:t xml:space="preserve"> de Lola Market se encargarán de seleccionar, con la ayuda de profesionales de </w:t>
      </w:r>
      <w:r>
        <w:t>Sanchez Romero</w:t>
      </w:r>
      <w:r w:rsidRPr="008D0A9F">
        <w:t xml:space="preserve">, los productos que serán posteriormente entregados al </w:t>
      </w:r>
      <w:r>
        <w:t xml:space="preserve">cliente en su </w:t>
      </w:r>
      <w:r w:rsidRPr="008D0A9F">
        <w:t xml:space="preserve">domicilio, en una hora o en la franja horaria que éste elija gracias a su servicio de compra programada. </w:t>
      </w:r>
    </w:p>
    <w:p w:rsidR="00C6119D" w:rsidRPr="008D0A9F" w:rsidRDefault="00C6119D" w:rsidP="00231FCD">
      <w:pPr>
        <w:pStyle w:val="Normal1"/>
        <w:spacing w:before="240" w:after="240"/>
        <w:jc w:val="both"/>
      </w:pPr>
      <w:r w:rsidRPr="008D0A9F">
        <w:t xml:space="preserve">Los clientes podrán acceder a través de la plataforma y </w:t>
      </w:r>
      <w:r w:rsidRPr="008D0A9F">
        <w:rPr>
          <w:i/>
          <w:iCs/>
        </w:rPr>
        <w:t>App</w:t>
      </w:r>
      <w:r w:rsidRPr="008D0A9F">
        <w:t xml:space="preserve"> de Lola Market a t</w:t>
      </w:r>
      <w:r>
        <w:t>oda la oferta de productos de Sa</w:t>
      </w:r>
      <w:r w:rsidRPr="008D0A9F">
        <w:t xml:space="preserve">nchez Romero, tanto esenciales como </w:t>
      </w:r>
      <w:r>
        <w:t xml:space="preserve">a </w:t>
      </w:r>
      <w:r w:rsidRPr="008D0A9F">
        <w:t xml:space="preserve">su selección de delicatesen, entre los que destacan los productos frescos, los gourmet </w:t>
      </w:r>
      <w:r>
        <w:t>y las especialidades internacionales.</w:t>
      </w:r>
    </w:p>
    <w:p w:rsidR="00C6119D" w:rsidRPr="002F60EA" w:rsidRDefault="00C6119D" w:rsidP="00231FCD">
      <w:pPr>
        <w:pStyle w:val="Normal1"/>
        <w:spacing w:before="240" w:after="240"/>
        <w:jc w:val="both"/>
        <w:rPr>
          <w:shd w:val="clear" w:color="auto" w:fill="FFFFFF"/>
        </w:rPr>
      </w:pPr>
      <w:r w:rsidRPr="008D0A9F">
        <w:t xml:space="preserve">Enric Ezquerra, Presidente Ejecutivo de Sanchez Romero, afirma que: </w:t>
      </w:r>
      <w:r w:rsidRPr="002F60EA">
        <w:rPr>
          <w:shd w:val="clear" w:color="auto" w:fill="FFFFFF"/>
        </w:rPr>
        <w:t>"Este acuerdo de colaboración con Lola Market responde a la apuesta estratégica de la compañía por  fomentar el desarrollo de la omnicanalidad, que en este caso supone un nuevo impulso de los canales de compra no presenciales, ofreciendo productos de máxima calidad con una nueva experiencia de cliente"</w:t>
      </w:r>
    </w:p>
    <w:p w:rsidR="00C6119D" w:rsidRPr="004E0F6B" w:rsidRDefault="00C6119D" w:rsidP="004E0F6B">
      <w:pPr>
        <w:pStyle w:val="Normal1"/>
        <w:spacing w:before="240" w:after="240"/>
        <w:jc w:val="both"/>
      </w:pPr>
      <w:r w:rsidRPr="008D0A9F">
        <w:t xml:space="preserve">Luis Pérez del Val, CEO de Lola Market, ha destacado que </w:t>
      </w:r>
      <w:r>
        <w:t>“el acuerdo con Supermercados Sa</w:t>
      </w:r>
      <w:r w:rsidRPr="008D0A9F">
        <w:t xml:space="preserve">nchez </w:t>
      </w:r>
      <w:r>
        <w:t xml:space="preserve">Romero </w:t>
      </w:r>
      <w:r w:rsidRPr="008D0A9F">
        <w:t xml:space="preserve">nos permite ampliar nuestra oferta gourmet para cubrir las necesidades de todos nuestros clientes y ofrecerles la máxima calidad con una experiencia única de compra que humaniza la tecnología a través de los </w:t>
      </w:r>
      <w:r>
        <w:t>“</w:t>
      </w:r>
      <w:r w:rsidRPr="008D0A9F">
        <w:t>personal shoppers”.</w:t>
      </w:r>
    </w:p>
    <w:p w:rsidR="00C6119D" w:rsidRDefault="00C6119D" w:rsidP="00763A94">
      <w:pPr>
        <w:jc w:val="both"/>
        <w:rPr>
          <w:rFonts w:ascii="Arial" w:hAnsi="Arial" w:cs="Arial"/>
          <w:b/>
          <w:bCs/>
          <w:color w:val="404040"/>
        </w:rPr>
      </w:pPr>
    </w:p>
    <w:p w:rsidR="00C6119D" w:rsidRPr="008D0A9F" w:rsidRDefault="00C6119D" w:rsidP="00763A94">
      <w:pPr>
        <w:jc w:val="both"/>
        <w:rPr>
          <w:rFonts w:ascii="Arial" w:hAnsi="Arial" w:cs="Arial"/>
          <w:b/>
          <w:bCs/>
          <w:color w:val="404040"/>
        </w:rPr>
      </w:pPr>
      <w:r w:rsidRPr="008D0A9F">
        <w:rPr>
          <w:rFonts w:ascii="Arial" w:hAnsi="Arial" w:cs="Arial"/>
          <w:b/>
          <w:bCs/>
          <w:color w:val="404040"/>
        </w:rPr>
        <w:t>Sobre Lola Market</w:t>
      </w:r>
    </w:p>
    <w:p w:rsidR="00C6119D" w:rsidRPr="008D0A9F" w:rsidRDefault="00C6119D" w:rsidP="00763A94">
      <w:pPr>
        <w:jc w:val="both"/>
        <w:rPr>
          <w:rFonts w:ascii="Arial" w:hAnsi="Arial" w:cs="Arial"/>
        </w:rPr>
      </w:pPr>
      <w:r w:rsidRPr="008D0A9F">
        <w:rPr>
          <w:rFonts w:ascii="Arial" w:hAnsi="Arial" w:cs="Arial"/>
        </w:rPr>
        <w:t xml:space="preserve">Lola Market ofrece un servicio de calidad en la compra online de productos de alimentación permitiendo realizar la compra en supermercados (como Makro, Lidl, Carrefour, Mercadona, Dia, Alcampo), mercados tradicionales y tiendas especializadas. </w:t>
      </w:r>
    </w:p>
    <w:p w:rsidR="00C6119D" w:rsidRDefault="00C6119D" w:rsidP="00763A94">
      <w:pPr>
        <w:jc w:val="both"/>
        <w:rPr>
          <w:rFonts w:ascii="Arial" w:hAnsi="Arial" w:cs="Arial"/>
        </w:rPr>
      </w:pPr>
    </w:p>
    <w:p w:rsidR="00C6119D" w:rsidRDefault="00C6119D" w:rsidP="00763A94">
      <w:pPr>
        <w:jc w:val="both"/>
        <w:rPr>
          <w:rFonts w:ascii="Arial" w:hAnsi="Arial" w:cs="Arial"/>
        </w:rPr>
      </w:pPr>
    </w:p>
    <w:p w:rsidR="00C6119D" w:rsidRPr="008D0A9F" w:rsidRDefault="00C6119D" w:rsidP="00763A94">
      <w:pPr>
        <w:jc w:val="both"/>
        <w:rPr>
          <w:rFonts w:ascii="Arial" w:hAnsi="Arial" w:cs="Arial"/>
        </w:rPr>
      </w:pPr>
      <w:r w:rsidRPr="008D0A9F">
        <w:rPr>
          <w:rFonts w:ascii="Arial" w:hAnsi="Arial" w:cs="Arial"/>
        </w:rPr>
        <w:t>El cliente puede elegir entre una amplia selección de comercios disponibles en la web o la App del servicio. Una vez realizada la compra online, un personal shopper se encarga de elegir cuidadosamente cada uno de los productos de la lista de la compra que será entregada por un repartidor en 1h o en el momento que el cliente prefiera.</w:t>
      </w:r>
    </w:p>
    <w:p w:rsidR="00C6119D" w:rsidRPr="008D0A9F" w:rsidRDefault="00C6119D" w:rsidP="00F26520">
      <w:pPr>
        <w:jc w:val="both"/>
        <w:rPr>
          <w:rFonts w:ascii="Arial" w:hAnsi="Arial" w:cs="Arial"/>
        </w:rPr>
      </w:pPr>
      <w:r w:rsidRPr="008D0A9F">
        <w:rPr>
          <w:rFonts w:ascii="Arial" w:hAnsi="Arial" w:cs="Arial"/>
        </w:rPr>
        <w:t>Lola Market se encuentra disponible en las ciudades de Madrid, Barcelona, Valencia, Pamplona, Sevilla, Granada, Málaga, Murcia, Alicante, Zaragoza, Bilbao y A Coruña a través de más de 260 establecimientos, entre los que destacan supermercados de primera línea, mercados tradicionales y tiendas especializadas.</w:t>
      </w:r>
    </w:p>
    <w:p w:rsidR="00C6119D" w:rsidRPr="008D0A9F" w:rsidRDefault="00C6119D" w:rsidP="00763A94">
      <w:pPr>
        <w:pStyle w:val="Normal1"/>
        <w:spacing w:before="240" w:after="240"/>
        <w:jc w:val="both"/>
        <w:rPr>
          <w:b/>
          <w:bCs/>
        </w:rPr>
      </w:pPr>
      <w:r>
        <w:rPr>
          <w:b/>
          <w:bCs/>
        </w:rPr>
        <w:t>Sobre Supermercados Sa</w:t>
      </w:r>
      <w:r w:rsidRPr="008D0A9F">
        <w:rPr>
          <w:b/>
          <w:bCs/>
        </w:rPr>
        <w:t>nchez Romero</w:t>
      </w:r>
    </w:p>
    <w:p w:rsidR="00C6119D" w:rsidRPr="008D0A9F" w:rsidRDefault="00C6119D" w:rsidP="00C75999">
      <w:pPr>
        <w:jc w:val="both"/>
        <w:rPr>
          <w:rFonts w:ascii="Arial" w:hAnsi="Arial" w:cs="Arial"/>
        </w:rPr>
      </w:pPr>
      <w:r w:rsidRPr="008D0A9F">
        <w:rPr>
          <w:rFonts w:ascii="Arial" w:hAnsi="Arial" w:cs="Arial"/>
        </w:rPr>
        <w:t xml:space="preserve">Sanchez Romero opera en Madrid desde 1.954, donde cuenta con 10 establecimientos ubicados en Madrid, Majadahonda, Alcobendas y Pozuelo de Alarcón. En 2017 inició una nueva etapa, basada en una estrategia de especialización, con la creación del modelo de tienda Premium 360º, además de la constante ampliación y mejora en servicios personalizados y la firme apuesta por la omnicanalidad, con el desarrollo de múltiples canales de venta (tienda on line, call &amp; express –canal telefónico-, correo electrónico y whatsap). La compañía destaca por la amplitud, variedad y diferenciación de los productos y servicios que ofrece, por la alta calidad en el producto fresco y por el nivel de profesionalidad de su experto equipo humano. Cuenta con 420 empleados y cerró el ejercicio 2019 con unas ventas de 40,5M€ y un crecimiento del 10,5%. </w:t>
      </w:r>
    </w:p>
    <w:p w:rsidR="00C6119D" w:rsidRPr="008D0A9F" w:rsidRDefault="00C6119D" w:rsidP="00C75999">
      <w:pPr>
        <w:jc w:val="both"/>
        <w:rPr>
          <w:rFonts w:ascii="Arial" w:hAnsi="Arial" w:cs="Arial"/>
        </w:rPr>
      </w:pPr>
    </w:p>
    <w:p w:rsidR="00C6119D" w:rsidRPr="008D0A9F" w:rsidRDefault="00C6119D" w:rsidP="00C75999">
      <w:pPr>
        <w:rPr>
          <w:rFonts w:ascii="Arial" w:hAnsi="Arial" w:cs="Arial"/>
        </w:rPr>
      </w:pPr>
      <w:r w:rsidRPr="008D0A9F">
        <w:rPr>
          <w:rFonts w:ascii="Arial" w:hAnsi="Arial" w:cs="Arial"/>
          <w:b/>
          <w:bCs/>
          <w:color w:val="000000"/>
          <w:u w:val="single"/>
        </w:rPr>
        <w:t>Para más información sobre Lola Market:</w:t>
      </w:r>
    </w:p>
    <w:p w:rsidR="00C6119D" w:rsidRPr="008D0A9F" w:rsidRDefault="00C6119D" w:rsidP="00C75999">
      <w:pPr>
        <w:rPr>
          <w:rFonts w:ascii="Arial" w:hAnsi="Arial" w:cs="Arial"/>
        </w:rPr>
      </w:pPr>
      <w:r w:rsidRPr="008D0A9F">
        <w:rPr>
          <w:rFonts w:ascii="Arial" w:hAnsi="Arial" w:cs="Arial"/>
          <w:b/>
          <w:bCs/>
        </w:rPr>
        <w:t>Actitud de Comunicación</w:t>
      </w:r>
    </w:p>
    <w:p w:rsidR="00C6119D" w:rsidRPr="008D0A9F" w:rsidRDefault="00C6119D" w:rsidP="00C75999">
      <w:pPr>
        <w:rPr>
          <w:rStyle w:val="Hipervnculo"/>
          <w:rFonts w:ascii="Arial" w:hAnsi="Arial" w:cs="Arial"/>
        </w:rPr>
      </w:pPr>
      <w:r w:rsidRPr="008D0A9F">
        <w:rPr>
          <w:rFonts w:ascii="Arial" w:hAnsi="Arial" w:cs="Arial"/>
          <w:color w:val="000000"/>
        </w:rPr>
        <w:t xml:space="preserve">María Contenente </w:t>
      </w:r>
      <w:hyperlink r:id="rId8" w:history="1">
        <w:r w:rsidRPr="008D0A9F">
          <w:rPr>
            <w:rStyle w:val="Hipervnculo"/>
            <w:rFonts w:ascii="Arial" w:hAnsi="Arial" w:cs="Arial"/>
          </w:rPr>
          <w:t>maria.contenente@actitud.es</w:t>
        </w:r>
      </w:hyperlink>
    </w:p>
    <w:p w:rsidR="00C6119D" w:rsidRPr="008D0A9F" w:rsidRDefault="00C6119D" w:rsidP="00C75999">
      <w:pPr>
        <w:rPr>
          <w:rFonts w:ascii="Arial" w:hAnsi="Arial" w:cs="Arial"/>
          <w:color w:val="000000"/>
        </w:rPr>
      </w:pPr>
      <w:r w:rsidRPr="008D0A9F">
        <w:rPr>
          <w:rFonts w:ascii="Arial" w:hAnsi="Arial" w:cs="Arial"/>
          <w:color w:val="000000"/>
        </w:rPr>
        <w:t>Tel.: 91 302 28 60</w:t>
      </w:r>
      <w:r w:rsidRPr="008D0A9F">
        <w:rPr>
          <w:rFonts w:ascii="Arial" w:hAnsi="Arial" w:cs="Arial"/>
          <w:color w:val="000000"/>
        </w:rPr>
        <w:tab/>
      </w:r>
    </w:p>
    <w:p w:rsidR="00C6119D" w:rsidRPr="008D0A9F" w:rsidRDefault="00C6119D" w:rsidP="00C75999">
      <w:pPr>
        <w:jc w:val="both"/>
        <w:rPr>
          <w:rFonts w:ascii="Arial" w:hAnsi="Arial" w:cs="Arial"/>
          <w:color w:val="0000FF"/>
          <w:u w:val="single"/>
        </w:rPr>
      </w:pPr>
    </w:p>
    <w:p w:rsidR="00C6119D" w:rsidRPr="008D0A9F" w:rsidRDefault="00C6119D" w:rsidP="00763A94">
      <w:pPr>
        <w:jc w:val="both"/>
        <w:rPr>
          <w:rFonts w:ascii="Arial" w:hAnsi="Arial" w:cs="Arial"/>
          <w:b/>
          <w:bCs/>
          <w:color w:val="000000"/>
          <w:u w:val="single"/>
        </w:rPr>
      </w:pPr>
      <w:r w:rsidRPr="008D0A9F">
        <w:rPr>
          <w:rFonts w:ascii="Arial" w:hAnsi="Arial" w:cs="Arial"/>
          <w:b/>
          <w:bCs/>
          <w:color w:val="000000"/>
          <w:u w:val="single"/>
        </w:rPr>
        <w:t>Para más in</w:t>
      </w:r>
      <w:r>
        <w:rPr>
          <w:rFonts w:ascii="Arial" w:hAnsi="Arial" w:cs="Arial"/>
          <w:b/>
          <w:bCs/>
          <w:color w:val="000000"/>
          <w:u w:val="single"/>
        </w:rPr>
        <w:t>formación sobre Supermercados Sa</w:t>
      </w:r>
      <w:r w:rsidRPr="008D0A9F">
        <w:rPr>
          <w:rFonts w:ascii="Arial" w:hAnsi="Arial" w:cs="Arial"/>
          <w:b/>
          <w:bCs/>
          <w:color w:val="000000"/>
          <w:u w:val="single"/>
        </w:rPr>
        <w:t>nchez Romero:</w:t>
      </w:r>
    </w:p>
    <w:p w:rsidR="00C6119D" w:rsidRPr="008D0A9F" w:rsidRDefault="00C6119D" w:rsidP="00763A94">
      <w:pPr>
        <w:pStyle w:val="Normal1"/>
        <w:widowControl w:val="0"/>
        <w:shd w:val="clear" w:color="auto" w:fill="FFFFFF"/>
        <w:spacing w:before="240" w:after="240" w:line="240" w:lineRule="auto"/>
        <w:jc w:val="both"/>
        <w:rPr>
          <w:lang w:val="it-IT"/>
        </w:rPr>
      </w:pPr>
      <w:r w:rsidRPr="008D0A9F">
        <w:rPr>
          <w:lang w:val="it-IT"/>
        </w:rPr>
        <w:t>Gloria Romera</w:t>
      </w:r>
      <w:r w:rsidRPr="008D0A9F">
        <w:rPr>
          <w:b/>
          <w:bCs/>
          <w:lang w:val="it-IT"/>
        </w:rPr>
        <w:t xml:space="preserve"> /</w:t>
      </w:r>
      <w:r w:rsidRPr="008D0A9F">
        <w:rPr>
          <w:lang w:val="it-IT"/>
        </w:rPr>
        <w:t xml:space="preserve"> </w:t>
      </w:r>
      <w:hyperlink r:id="rId9" w:history="1">
        <w:r w:rsidRPr="004611C5">
          <w:rPr>
            <w:rStyle w:val="Hipervnculo"/>
            <w:lang w:val="it-IT"/>
          </w:rPr>
          <w:t>gromera@inspiringevents.es</w:t>
        </w:r>
      </w:hyperlink>
      <w:r w:rsidRPr="008D0A9F">
        <w:rPr>
          <w:lang w:val="it-IT"/>
        </w:rPr>
        <w:t xml:space="preserve"> </w:t>
      </w:r>
    </w:p>
    <w:p w:rsidR="00C6119D" w:rsidRPr="007F6323" w:rsidRDefault="00C6119D" w:rsidP="007F6323">
      <w:pPr>
        <w:pStyle w:val="Normal1"/>
        <w:widowControl w:val="0"/>
        <w:shd w:val="clear" w:color="auto" w:fill="FFFFFF"/>
        <w:spacing w:before="240" w:after="240" w:line="240" w:lineRule="auto"/>
        <w:jc w:val="both"/>
        <w:rPr>
          <w:color w:val="000000"/>
          <w:lang w:eastAsia="en-US"/>
        </w:rPr>
      </w:pPr>
      <w:r>
        <w:rPr>
          <w:lang w:val="it-IT"/>
        </w:rPr>
        <w:t xml:space="preserve">Tel.: </w:t>
      </w:r>
      <w:r w:rsidRPr="008D0A9F">
        <w:rPr>
          <w:lang w:val="it-IT"/>
        </w:rPr>
        <w:t xml:space="preserve"> </w:t>
      </w:r>
      <w:r w:rsidRPr="008D0A9F">
        <w:t>650.432.938</w:t>
      </w:r>
    </w:p>
    <w:sectPr w:rsidR="00C6119D" w:rsidRPr="007F6323" w:rsidSect="009C634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4AC" w:rsidRDefault="00AD04AC" w:rsidP="00C75999">
      <w:pPr>
        <w:spacing w:after="0" w:line="240" w:lineRule="auto"/>
      </w:pPr>
      <w:r>
        <w:separator/>
      </w:r>
    </w:p>
  </w:endnote>
  <w:endnote w:type="continuationSeparator" w:id="0">
    <w:p w:rsidR="00AD04AC" w:rsidRDefault="00AD04AC" w:rsidP="00C7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4AC" w:rsidRDefault="00AD04AC" w:rsidP="00C75999">
      <w:pPr>
        <w:spacing w:after="0" w:line="240" w:lineRule="auto"/>
      </w:pPr>
      <w:r>
        <w:separator/>
      </w:r>
    </w:p>
  </w:footnote>
  <w:footnote w:type="continuationSeparator" w:id="0">
    <w:p w:rsidR="00AD04AC" w:rsidRDefault="00AD04AC" w:rsidP="00C75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19D" w:rsidRDefault="00D466B1" w:rsidP="00C75999">
    <w:pPr>
      <w:pStyle w:val="Encabezado"/>
      <w:jc w:val="right"/>
    </w:pPr>
    <w:r>
      <w:rPr>
        <w:noProof/>
        <w:lang w:eastAsia="es-ES"/>
      </w:rPr>
      <w:drawing>
        <wp:anchor distT="0" distB="0" distL="114300" distR="114300" simplePos="0" relativeHeight="251660288" behindDoc="0" locked="0" layoutInCell="1" allowOverlap="1">
          <wp:simplePos x="0" y="0"/>
          <wp:positionH relativeFrom="column">
            <wp:posOffset>93980</wp:posOffset>
          </wp:positionH>
          <wp:positionV relativeFrom="paragraph">
            <wp:posOffset>-1905</wp:posOffset>
          </wp:positionV>
          <wp:extent cx="658495" cy="599440"/>
          <wp:effectExtent l="0" t="0" r="825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r="86195"/>
                  <a:stretch>
                    <a:fillRect/>
                  </a:stretch>
                </pic:blipFill>
                <pic:spPr bwMode="auto">
                  <a:xfrm>
                    <a:off x="0" y="0"/>
                    <a:ext cx="658495" cy="5994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inline distT="0" distB="0" distL="0" distR="0">
          <wp:extent cx="1000125" cy="561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86A53"/>
    <w:multiLevelType w:val="hybridMultilevel"/>
    <w:tmpl w:val="8B26D4B6"/>
    <w:lvl w:ilvl="0" w:tplc="040A0001">
      <w:start w:val="1"/>
      <w:numFmt w:val="bullet"/>
      <w:lvlText w:val=""/>
      <w:lvlJc w:val="left"/>
      <w:pPr>
        <w:ind w:left="720" w:hanging="360"/>
      </w:pPr>
      <w:rPr>
        <w:rFonts w:ascii="Symbol" w:hAnsi="Symbol" w:cs="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1">
    <w:nsid w:val="303823B9"/>
    <w:multiLevelType w:val="hybridMultilevel"/>
    <w:tmpl w:val="4B9CFAFE"/>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DA"/>
    <w:rsid w:val="00003B54"/>
    <w:rsid w:val="00032B90"/>
    <w:rsid w:val="0009402A"/>
    <w:rsid w:val="000C1317"/>
    <w:rsid w:val="001116BB"/>
    <w:rsid w:val="001125B2"/>
    <w:rsid w:val="00145946"/>
    <w:rsid w:val="001A6D33"/>
    <w:rsid w:val="001B3B39"/>
    <w:rsid w:val="001F4770"/>
    <w:rsid w:val="001F51DA"/>
    <w:rsid w:val="0020222C"/>
    <w:rsid w:val="002057D3"/>
    <w:rsid w:val="002060B4"/>
    <w:rsid w:val="00215C55"/>
    <w:rsid w:val="00231FCD"/>
    <w:rsid w:val="00232C85"/>
    <w:rsid w:val="002A557A"/>
    <w:rsid w:val="002A6068"/>
    <w:rsid w:val="002C1D50"/>
    <w:rsid w:val="002D7CC6"/>
    <w:rsid w:val="002F60EA"/>
    <w:rsid w:val="0035173F"/>
    <w:rsid w:val="0037597C"/>
    <w:rsid w:val="00387CD9"/>
    <w:rsid w:val="00392141"/>
    <w:rsid w:val="00423F2A"/>
    <w:rsid w:val="0042473C"/>
    <w:rsid w:val="00453FF1"/>
    <w:rsid w:val="004611C5"/>
    <w:rsid w:val="00461A07"/>
    <w:rsid w:val="00483D7C"/>
    <w:rsid w:val="004D05E8"/>
    <w:rsid w:val="004D4BDE"/>
    <w:rsid w:val="004D4DD5"/>
    <w:rsid w:val="004E0F6B"/>
    <w:rsid w:val="004E4984"/>
    <w:rsid w:val="004F284E"/>
    <w:rsid w:val="00523206"/>
    <w:rsid w:val="005320EA"/>
    <w:rsid w:val="00586439"/>
    <w:rsid w:val="005942E4"/>
    <w:rsid w:val="005A7334"/>
    <w:rsid w:val="00634A0F"/>
    <w:rsid w:val="00643FB1"/>
    <w:rsid w:val="00645B46"/>
    <w:rsid w:val="00651FD5"/>
    <w:rsid w:val="00652093"/>
    <w:rsid w:val="0066507E"/>
    <w:rsid w:val="006D30BF"/>
    <w:rsid w:val="006E1A92"/>
    <w:rsid w:val="006F67EE"/>
    <w:rsid w:val="006F68DE"/>
    <w:rsid w:val="00725069"/>
    <w:rsid w:val="00763A94"/>
    <w:rsid w:val="007C2F06"/>
    <w:rsid w:val="007C4D77"/>
    <w:rsid w:val="007D3C84"/>
    <w:rsid w:val="007E6796"/>
    <w:rsid w:val="007F6323"/>
    <w:rsid w:val="00830867"/>
    <w:rsid w:val="00864910"/>
    <w:rsid w:val="00870952"/>
    <w:rsid w:val="008A3537"/>
    <w:rsid w:val="008B6686"/>
    <w:rsid w:val="008D0A9F"/>
    <w:rsid w:val="008D5491"/>
    <w:rsid w:val="00914072"/>
    <w:rsid w:val="00924E13"/>
    <w:rsid w:val="00933438"/>
    <w:rsid w:val="00955F58"/>
    <w:rsid w:val="009B1CB2"/>
    <w:rsid w:val="009C6349"/>
    <w:rsid w:val="00A32C9B"/>
    <w:rsid w:val="00A3687B"/>
    <w:rsid w:val="00A63070"/>
    <w:rsid w:val="00A63CED"/>
    <w:rsid w:val="00A72624"/>
    <w:rsid w:val="00AD04AC"/>
    <w:rsid w:val="00AD4BE5"/>
    <w:rsid w:val="00AE2812"/>
    <w:rsid w:val="00AE56A1"/>
    <w:rsid w:val="00B95DC7"/>
    <w:rsid w:val="00BC2F16"/>
    <w:rsid w:val="00C16B12"/>
    <w:rsid w:val="00C34A1C"/>
    <w:rsid w:val="00C37342"/>
    <w:rsid w:val="00C421E4"/>
    <w:rsid w:val="00C521C5"/>
    <w:rsid w:val="00C6119D"/>
    <w:rsid w:val="00C66ABC"/>
    <w:rsid w:val="00C6797F"/>
    <w:rsid w:val="00C75999"/>
    <w:rsid w:val="00CA5A85"/>
    <w:rsid w:val="00D05D8D"/>
    <w:rsid w:val="00D11A2E"/>
    <w:rsid w:val="00D25CCF"/>
    <w:rsid w:val="00D42919"/>
    <w:rsid w:val="00D45B65"/>
    <w:rsid w:val="00D466B1"/>
    <w:rsid w:val="00D8528B"/>
    <w:rsid w:val="00DC7DB3"/>
    <w:rsid w:val="00E2594A"/>
    <w:rsid w:val="00E263D1"/>
    <w:rsid w:val="00EA0790"/>
    <w:rsid w:val="00EB1986"/>
    <w:rsid w:val="00F26520"/>
    <w:rsid w:val="00F401AB"/>
    <w:rsid w:val="00F65F49"/>
    <w:rsid w:val="00F66378"/>
    <w:rsid w:val="00FA24B1"/>
    <w:rsid w:val="00FA6BDB"/>
    <w:rsid w:val="00FF1D37"/>
    <w:rsid w:val="00FF3525"/>
    <w:rsid w:val="00FF5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DC612C8-77F3-4655-ACB5-CF1F0203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349"/>
    <w:pPr>
      <w:spacing w:after="200" w:line="276" w:lineRule="auto"/>
    </w:pPr>
    <w:rPr>
      <w:rFonts w:cs="Calibri"/>
      <w:lang w:eastAsia="en-US"/>
    </w:rPr>
  </w:style>
  <w:style w:type="paragraph" w:styleId="Ttulo1">
    <w:name w:val="heading 1"/>
    <w:basedOn w:val="Normal"/>
    <w:next w:val="Normal"/>
    <w:link w:val="Ttulo1Car"/>
    <w:uiPriority w:val="99"/>
    <w:qFormat/>
    <w:rsid w:val="00483D7C"/>
    <w:pPr>
      <w:keepNext/>
      <w:keepLines/>
      <w:spacing w:before="480" w:after="0"/>
      <w:outlineLvl w:val="0"/>
    </w:pPr>
    <w:rPr>
      <w:rFonts w:ascii="Cambria" w:eastAsia="Times New Roman" w:hAnsi="Cambria" w:cs="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83D7C"/>
    <w:rPr>
      <w:rFonts w:ascii="Cambria" w:hAnsi="Cambria" w:cs="Cambria"/>
      <w:b/>
      <w:bCs/>
      <w:color w:val="365F91"/>
      <w:sz w:val="28"/>
      <w:szCs w:val="28"/>
    </w:rPr>
  </w:style>
  <w:style w:type="paragraph" w:styleId="Prrafodelista">
    <w:name w:val="List Paragraph"/>
    <w:basedOn w:val="Normal"/>
    <w:uiPriority w:val="99"/>
    <w:qFormat/>
    <w:rsid w:val="007C4D77"/>
    <w:pPr>
      <w:spacing w:after="0" w:line="240" w:lineRule="auto"/>
      <w:ind w:left="720"/>
    </w:pPr>
    <w:rPr>
      <w:sz w:val="24"/>
      <w:szCs w:val="24"/>
    </w:rPr>
  </w:style>
  <w:style w:type="paragraph" w:styleId="NormalWeb">
    <w:name w:val="Normal (Web)"/>
    <w:basedOn w:val="Normal"/>
    <w:uiPriority w:val="99"/>
    <w:rsid w:val="00F265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C75999"/>
    <w:rPr>
      <w:color w:val="0000FF"/>
      <w:u w:val="single"/>
    </w:rPr>
  </w:style>
  <w:style w:type="paragraph" w:styleId="Encabezado">
    <w:name w:val="header"/>
    <w:basedOn w:val="Normal"/>
    <w:link w:val="EncabezadoCar"/>
    <w:uiPriority w:val="99"/>
    <w:rsid w:val="00C759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C75999"/>
  </w:style>
  <w:style w:type="paragraph" w:styleId="Piedepgina">
    <w:name w:val="footer"/>
    <w:basedOn w:val="Normal"/>
    <w:link w:val="PiedepginaCar"/>
    <w:uiPriority w:val="99"/>
    <w:rsid w:val="00C759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C75999"/>
  </w:style>
  <w:style w:type="paragraph" w:styleId="Textodeglobo">
    <w:name w:val="Balloon Text"/>
    <w:basedOn w:val="Normal"/>
    <w:link w:val="TextodegloboCar"/>
    <w:uiPriority w:val="99"/>
    <w:semiHidden/>
    <w:rsid w:val="00C759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75999"/>
    <w:rPr>
      <w:rFonts w:ascii="Tahoma" w:hAnsi="Tahoma" w:cs="Tahoma"/>
      <w:sz w:val="16"/>
      <w:szCs w:val="16"/>
    </w:rPr>
  </w:style>
  <w:style w:type="paragraph" w:styleId="Sinespaciado">
    <w:name w:val="No Spacing"/>
    <w:uiPriority w:val="99"/>
    <w:qFormat/>
    <w:rsid w:val="004D4BDE"/>
    <w:rPr>
      <w:rFonts w:cs="Calibri"/>
      <w:lang w:eastAsia="en-US"/>
    </w:rPr>
  </w:style>
  <w:style w:type="paragraph" w:customStyle="1" w:styleId="Normal1">
    <w:name w:val="Normal1"/>
    <w:uiPriority w:val="99"/>
    <w:rsid w:val="00231FCD"/>
    <w:pPr>
      <w:spacing w:line="276"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7287">
      <w:marLeft w:val="0"/>
      <w:marRight w:val="0"/>
      <w:marTop w:val="0"/>
      <w:marBottom w:val="0"/>
      <w:divBdr>
        <w:top w:val="none" w:sz="0" w:space="0" w:color="auto"/>
        <w:left w:val="none" w:sz="0" w:space="0" w:color="auto"/>
        <w:bottom w:val="none" w:sz="0" w:space="0" w:color="auto"/>
        <w:right w:val="none" w:sz="0" w:space="0" w:color="auto"/>
      </w:divBdr>
    </w:div>
    <w:div w:id="138037288">
      <w:marLeft w:val="0"/>
      <w:marRight w:val="0"/>
      <w:marTop w:val="0"/>
      <w:marBottom w:val="0"/>
      <w:divBdr>
        <w:top w:val="none" w:sz="0" w:space="0" w:color="auto"/>
        <w:left w:val="none" w:sz="0" w:space="0" w:color="auto"/>
        <w:bottom w:val="none" w:sz="0" w:space="0" w:color="auto"/>
        <w:right w:val="none" w:sz="0" w:space="0" w:color="auto"/>
      </w:divBdr>
      <w:divsChild>
        <w:div w:id="138037289">
          <w:marLeft w:val="0"/>
          <w:marRight w:val="0"/>
          <w:marTop w:val="0"/>
          <w:marBottom w:val="0"/>
          <w:divBdr>
            <w:top w:val="none" w:sz="0" w:space="0" w:color="auto"/>
            <w:left w:val="none" w:sz="0" w:space="0" w:color="auto"/>
            <w:bottom w:val="none" w:sz="0" w:space="0" w:color="auto"/>
            <w:right w:val="none" w:sz="0" w:space="0" w:color="auto"/>
          </w:divBdr>
        </w:div>
      </w:divsChild>
    </w:div>
    <w:div w:id="138037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contenente@actitud.es" TargetMode="External"/><Relationship Id="rId3" Type="http://schemas.openxmlformats.org/officeDocument/2006/relationships/settings" Target="settings.xml"/><Relationship Id="rId7" Type="http://schemas.openxmlformats.org/officeDocument/2006/relationships/hyperlink" Target="http://www.lolamark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omera@inspiringevent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Sánchez Romero se alía con Lola Market para ampliar sus servicios de Personal Shopper online</vt:lpstr>
    </vt:vector>
  </TitlesOfParts>
  <Company>Microsoft</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Sánchez Romero se alía con Lola Market para ampliar sus servicios de Personal Shopper online</dc:title>
  <dc:subject/>
  <dc:creator>María-PC</dc:creator>
  <cp:keywords/>
  <dc:description/>
  <cp:lastModifiedBy>Cuenta Microsoft</cp:lastModifiedBy>
  <cp:revision>2</cp:revision>
  <dcterms:created xsi:type="dcterms:W3CDTF">2021-02-04T12:41:00Z</dcterms:created>
  <dcterms:modified xsi:type="dcterms:W3CDTF">2021-02-04T12:41:00Z</dcterms:modified>
</cp:coreProperties>
</file>