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40" w:lineRule="auto"/>
        <w:ind w:right="-267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Según el estudio realizado por </w:t>
      </w:r>
      <w:hyperlink r:id="rId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sobre los comportamientos de compra en Internet, </w:t>
      </w:r>
    </w:p>
    <w:p w:rsidR="00000000" w:rsidDel="00000000" w:rsidP="00000000" w:rsidRDefault="00000000" w:rsidRPr="00000000" w14:paraId="00000002">
      <w:pPr>
        <w:spacing w:after="100" w:line="240" w:lineRule="auto"/>
        <w:ind w:right="-267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="240" w:lineRule="auto"/>
        <w:ind w:right="-267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Sostenibilidad, rapidez y protección de datos, aspectos que más valoran  los consumidores a la hora de realizar una compra online</w:t>
      </w:r>
    </w:p>
    <w:p w:rsidR="00000000" w:rsidDel="00000000" w:rsidP="00000000" w:rsidRDefault="00000000" w:rsidRPr="00000000" w14:paraId="00000004">
      <w:pPr>
        <w:spacing w:after="100" w:line="240" w:lineRule="auto"/>
        <w:ind w:right="-267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Rule="auto"/>
        <w:ind w:left="720" w:hanging="360"/>
        <w:rPr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83% de los encuestados se siente seguro en el proceso de compra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rPr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Un 26% de los usuarios solo compra de forma online si el comercio es sostenible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jc w:val="both"/>
        <w:rPr>
          <w:b w:val="1"/>
          <w:i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Madrid, 12 de septiembre de 2023.- Sostenibilidad, rapidez en la entrega y protección de datos: estas son las cuestiones que más preocupan al usuario a la hora de realizar una compra online según la encuesta de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color w:val="1f1f1f"/>
          <w:sz w:val="24"/>
          <w:szCs w:val="24"/>
          <w:rtl w:val="0"/>
        </w:rPr>
        <w:t xml:space="preserve">, en la que ha analizado el comportamiento de los consumidores en este tipo de compras.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La compañía quiere así conocer en profundidad a los usuarios y acercarse más tanto a sus clientes actuales como a los potenciales.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En esta encuesta, en la que han participado más de 3.000 consumidores durante entre los meses de julio y agosto,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se han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analizado cuestiones relevantes como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la edad, la frecuencia de compra, el método de pago, la privacidad de datos o la sostenibilidad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y recopilado diferentes conclusiones.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i w:val="1"/>
          <w:color w:val="1f1f1f"/>
          <w:sz w:val="26"/>
          <w:szCs w:val="26"/>
        </w:rPr>
      </w:pPr>
      <w:r w:rsidDel="00000000" w:rsidR="00000000" w:rsidRPr="00000000">
        <w:rPr>
          <w:b w:val="1"/>
          <w:i w:val="1"/>
          <w:color w:val="1f1f1f"/>
          <w:sz w:val="26"/>
          <w:szCs w:val="26"/>
          <w:rtl w:val="0"/>
        </w:rPr>
        <w:t xml:space="preserve">Media de 1 o 2 compras online mensuales</w:t>
      </w:r>
    </w:p>
    <w:p w:rsidR="00000000" w:rsidDel="00000000" w:rsidP="00000000" w:rsidRDefault="00000000" w:rsidRPr="00000000" w14:paraId="0000000B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Las compras por Internet han aumentado y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un 54% de los encuestados realiza, de media, entre 1 y 2 compras mensuales de forma online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Asimismo, el método de pago más utilizado sigue siendo la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tarjeta de crédito, seguido de cerca por Paypal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 la hora de realizar una compra online, los usuarios tienen muy en cuenta la variedad de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catálogo, el precio, el tiempo de entrega, la seguridad y la protección de datos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Además, cada vez más clientes se fijan en las reseñas de los productos que dejan otros usuarios.</w:t>
      </w:r>
    </w:p>
    <w:p w:rsidR="00000000" w:rsidDel="00000000" w:rsidP="00000000" w:rsidRDefault="00000000" w:rsidRPr="00000000" w14:paraId="0000000D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96903" cy="3486467"/>
            <wp:effectExtent b="0" l="0" r="0" t="0"/>
            <wp:docPr id="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6903" cy="34864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1f1f1f"/>
          <w:sz w:val="26"/>
          <w:szCs w:val="26"/>
        </w:rPr>
      </w:pPr>
      <w:r w:rsidDel="00000000" w:rsidR="00000000" w:rsidRPr="00000000">
        <w:rPr>
          <w:b w:val="1"/>
          <w:color w:val="1f1f1f"/>
          <w:sz w:val="26"/>
          <w:szCs w:val="26"/>
          <w:rtl w:val="0"/>
        </w:rPr>
        <w:t xml:space="preserve">La importancia de un ecommerce sostenible</w:t>
      </w:r>
    </w:p>
    <w:p w:rsidR="00000000" w:rsidDel="00000000" w:rsidP="00000000" w:rsidRDefault="00000000" w:rsidRPr="00000000" w14:paraId="00000010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El 78% de los encuestados prioriza la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sostenibilidad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del comercio a la hora de hacer una compra y, de ellos, el 26% solo compra a empresas que sean realmente sostenibles. </w:t>
      </w:r>
    </w:p>
    <w:p w:rsidR="00000000" w:rsidDel="00000000" w:rsidP="00000000" w:rsidRDefault="00000000" w:rsidRPr="00000000" w14:paraId="00000011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</w:rPr>
        <w:drawing>
          <wp:inline distB="114300" distT="114300" distL="114300" distR="114300">
            <wp:extent cx="5136520" cy="3273953"/>
            <wp:effectExtent b="0" l="0" r="0" t="0"/>
            <wp:docPr id="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520" cy="32739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color w:val="1f1f1f"/>
          <w:sz w:val="26"/>
          <w:szCs w:val="26"/>
        </w:rPr>
      </w:pPr>
      <w:r w:rsidDel="00000000" w:rsidR="00000000" w:rsidRPr="00000000">
        <w:rPr>
          <w:b w:val="1"/>
          <w:color w:val="1f1f1f"/>
          <w:sz w:val="26"/>
          <w:szCs w:val="26"/>
          <w:rtl w:val="0"/>
        </w:rPr>
        <w:t xml:space="preserve">Seguridad y entrega rápida</w:t>
      </w:r>
    </w:p>
    <w:p w:rsidR="00000000" w:rsidDel="00000000" w:rsidP="00000000" w:rsidRDefault="00000000" w:rsidRPr="00000000" w14:paraId="00000014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Otro aspecto clave para los usuarios a la hora de comprar en un ecommerce es la privacidad y seguridad de sus datos: el 83% afirma sentirse seguro comprando por Internet.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Otra cuestión que también valoran los clientes es la entrega en 24-48 horas. “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En el caso de 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123tinta.es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el 97% de los pedidos realizados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en nuestra web son entregados al día siguiente”, declara Ramiro Bresler, eCommerce Manager de la empresa. </w:t>
      </w:r>
    </w:p>
    <w:p w:rsidR="00000000" w:rsidDel="00000000" w:rsidP="00000000" w:rsidRDefault="00000000" w:rsidRPr="00000000" w14:paraId="00000016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Además, aunque los clientes tienen en cuenta los descuentos que se ofrecen, no es un factor determinante a la hora de realizar una compra en el e-commerce. Es decir, prevalecen otros aspectos como la rapidez de la entrega, sostenibilidad o seguridad. </w:t>
      </w:r>
    </w:p>
    <w:p w:rsidR="00000000" w:rsidDel="00000000" w:rsidP="00000000" w:rsidRDefault="00000000" w:rsidRPr="00000000" w14:paraId="00000017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Si bien la mayoría de clientes realizan sus compras con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tarjeta de crédito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, también valoran que puedan utilizarse 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otros métodos de pago como PayPal o transferencia bancaria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Los encuestados cada vez compran más de forma online puesto que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 se sienten seguros a la hora de realizar los pagos</w:t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 y las compras.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087723" cy="3061842"/>
            <wp:effectExtent b="0" l="0" r="0" t="0"/>
            <wp:docPr id="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7723" cy="3061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“Lograr ser líder en tu sector implica ofrecer un servicio excelente que atraiga a todos tus clientes potenciales” continúa Bresler. “</w:t>
      </w:r>
      <w:r w:rsidDel="00000000" w:rsidR="00000000" w:rsidRPr="00000000">
        <w:rPr>
          <w:b w:val="1"/>
          <w:color w:val="1f1f1f"/>
          <w:sz w:val="24"/>
          <w:szCs w:val="24"/>
          <w:rtl w:val="0"/>
        </w:rPr>
        <w:t xml:space="preserve">El comercio online crece a pasos agigantados en diferentes dispositivos y, por esta razón, tenemos que estar muy pendientes de sus necesidades, requerimientos y preocupaciones”.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widowControl w:val="0"/>
        <w:numPr>
          <w:ilvl w:val="0"/>
          <w:numId w:val="1"/>
        </w:numPr>
        <w:spacing w:after="0" w:afterAutospacing="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Encuesta sobre el comportamiento de los usuarios comprando online </w:t>
      </w:r>
    </w:p>
    <w:p w:rsidR="00000000" w:rsidDel="00000000" w:rsidP="00000000" w:rsidRDefault="00000000" w:rsidRPr="00000000" w14:paraId="0000001E">
      <w:pPr>
        <w:keepNext w:val="1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Fecha de realización: julio y agosto</w:t>
      </w:r>
    </w:p>
    <w:p w:rsidR="00000000" w:rsidDel="00000000" w:rsidP="00000000" w:rsidRDefault="00000000" w:rsidRPr="00000000" w14:paraId="0000001F">
      <w:pPr>
        <w:keepNext w:val="1"/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Muestra: 3.125 participantes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spacing w:before="200" w:lin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Sobre 123tinta.es</w:t>
      </w:r>
    </w:p>
    <w:p w:rsidR="00000000" w:rsidDel="00000000" w:rsidP="00000000" w:rsidRDefault="00000000" w:rsidRPr="00000000" w14:paraId="00000023">
      <w:pPr>
        <w:spacing w:before="200" w:lineRule="auto"/>
        <w:jc w:val="both"/>
        <w:rPr>
          <w:sz w:val="20"/>
          <w:szCs w:val="20"/>
        </w:rPr>
      </w:pPr>
      <w:hyperlink r:id="rId1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4">
      <w:pPr>
        <w:spacing w:before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25">
      <w:pPr>
        <w:spacing w:before="20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Paloma Arwen Escudero – </w:t>
      </w:r>
      <w:hyperlink r:id="rId1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sz w:val="20"/>
          <w:szCs w:val="20"/>
          <w:rtl w:val="0"/>
        </w:rPr>
        <w:t xml:space="preserve"> T. 91 302 28 30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-92064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34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D2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D2CB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D2C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D2C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D2CBD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8E415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yperlink" Target="mailto:mirella.palafox@actitud.es" TargetMode="External"/><Relationship Id="rId12" Type="http://schemas.openxmlformats.org/officeDocument/2006/relationships/hyperlink" Target="https://www.123tinta.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123tinta.es/" TargetMode="External"/><Relationship Id="rId8" Type="http://schemas.openxmlformats.org/officeDocument/2006/relationships/hyperlink" Target="https://www.123tinta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2yS6Vv3CoKxBksvskME+9xeug==">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2023-05-18T08:10:00Z</dcterms:created>
  <dc:creator>actitud</dc:creator>
</cp:coreProperties>
</file>