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Talking Tom Heroes: Los superpoderosos llega a España este octubre con aventuras de superhéroes dentro y fuera de la pantalla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150169" cy="2847449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0169" cy="2847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Madrid, 25 de septiembre de 2026.-</w:t>
      </w:r>
      <w:r w:rsidDel="00000000" w:rsidR="00000000" w:rsidRPr="00000000">
        <w:rPr>
          <w:rtl w:val="0"/>
        </w:rPr>
        <w:t xml:space="preserve"> Los superpoderes llegan a España este octubre con el estreno de </w:t>
      </w:r>
      <w:r w:rsidDel="00000000" w:rsidR="00000000" w:rsidRPr="00000000">
        <w:rPr>
          <w:b w:val="1"/>
          <w:bCs w:val="1"/>
          <w:rtl w:val="0"/>
        </w:rPr>
        <w:t xml:space="preserve">Talking Tom Héroes: Los Superpoderosos.</w:t>
      </w:r>
      <w:r w:rsidDel="00000000" w:rsidR="00000000" w:rsidRPr="00000000">
        <w:rPr>
          <w:rtl w:val="0"/>
        </w:rPr>
        <w:t xml:space="preserve"> La nueva serie de superhéroes llevará a los niños al mundo de Peak City a través de Amazon </w:t>
      </w:r>
      <w:r w:rsidDel="00000000" w:rsidR="00000000" w:rsidRPr="00000000">
        <w:rPr>
          <w:rtl w:val="0"/>
        </w:rPr>
        <w:t xml:space="preserve">Kids+</w:t>
      </w:r>
      <w:r w:rsidDel="00000000" w:rsidR="00000000" w:rsidRPr="00000000">
        <w:rPr>
          <w:rtl w:val="0"/>
        </w:rPr>
        <w:t xml:space="preserve">, una experiencia especial e interactiva en cines y una colección oficial de juguetes disponible en las principales cadenas de distribución de España.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uxc8ejscbikm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Los superpoderes llegan a Peak City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Mientras la marca </w:t>
      </w:r>
      <w:r w:rsidDel="00000000" w:rsidR="00000000" w:rsidRPr="00000000">
        <w:rPr>
          <w:b w:val="1"/>
          <w:bCs w:val="1"/>
          <w:rtl w:val="0"/>
        </w:rPr>
        <w:t xml:space="preserve">Talking Tom &amp; Friends</w:t>
      </w:r>
      <w:r w:rsidDel="00000000" w:rsidR="00000000" w:rsidRPr="00000000">
        <w:rPr>
          <w:rtl w:val="0"/>
        </w:rPr>
        <w:t xml:space="preserve"> continúa conectando con públicos de todas las edades, </w:t>
      </w:r>
      <w:r w:rsidDel="00000000" w:rsidR="00000000" w:rsidRPr="00000000">
        <w:rPr>
          <w:b w:val="1"/>
          <w:bCs w:val="1"/>
          <w:rtl w:val="0"/>
        </w:rPr>
        <w:t xml:space="preserve">Talking Tom Héroes: Los Superpoderosos </w:t>
      </w:r>
      <w:r w:rsidDel="00000000" w:rsidR="00000000" w:rsidRPr="00000000">
        <w:rPr>
          <w:rtl w:val="0"/>
        </w:rPr>
        <w:t xml:space="preserve">presenta un universo de superhéroes creado específicamente para los más pequeños. La primera temporada consta de </w:t>
      </w:r>
      <w:r w:rsidDel="00000000" w:rsidR="00000000" w:rsidRPr="00000000">
        <w:rPr>
          <w:b w:val="1"/>
          <w:bCs w:val="1"/>
          <w:rtl w:val="0"/>
        </w:rPr>
        <w:t xml:space="preserve">52 episodios de 11 minutos</w:t>
      </w:r>
      <w:r w:rsidDel="00000000" w:rsidR="00000000" w:rsidRPr="00000000">
        <w:rPr>
          <w:rtl w:val="0"/>
        </w:rPr>
        <w:t xml:space="preserve">, de los cuales los primeros 26 llegarán a Amazon </w:t>
      </w:r>
      <w:r w:rsidDel="00000000" w:rsidR="00000000" w:rsidRPr="00000000">
        <w:rPr>
          <w:rtl w:val="0"/>
        </w:rPr>
        <w:t xml:space="preserve">Kids+</w:t>
      </w:r>
      <w:r w:rsidDel="00000000" w:rsidR="00000000" w:rsidRPr="00000000">
        <w:rPr>
          <w:rtl w:val="0"/>
        </w:rPr>
        <w:t xml:space="preserve"> en España este octubre.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Ambientada en Peak City, la serie sigue a </w:t>
      </w:r>
      <w:r w:rsidDel="00000000" w:rsidR="00000000" w:rsidRPr="00000000">
        <w:rPr>
          <w:b w:val="1"/>
          <w:bCs w:val="1"/>
          <w:rtl w:val="0"/>
        </w:rPr>
        <w:t xml:space="preserve">Talking Tom, Talking Angela, Talking Ben </w:t>
      </w:r>
      <w:r w:rsidDel="00000000" w:rsidR="00000000" w:rsidRPr="00000000">
        <w:rPr>
          <w:b w:val="1"/>
          <w:bCs w:val="1"/>
          <w:rtl w:val="0"/>
        </w:rPr>
        <w:t xml:space="preserve">y Talking</w:t>
      </w:r>
      <w:r w:rsidDel="00000000" w:rsidR="00000000" w:rsidRPr="00000000">
        <w:rPr>
          <w:b w:val="1"/>
          <w:bCs w:val="1"/>
          <w:rtl w:val="0"/>
        </w:rPr>
        <w:t xml:space="preserve"> Hank</w:t>
      </w:r>
      <w:r w:rsidDel="00000000" w:rsidR="00000000" w:rsidRPr="00000000">
        <w:rPr>
          <w:rtl w:val="0"/>
        </w:rPr>
        <w:t xml:space="preserve">, quienes descubren de repente increíbles poderes y aprenden lo que realmente significa utilizarlos de forma responsable. Por el camino, se enfrentan a desafíos inesperados, conocen a un colorido elenco de villanos y descubren que ser un héroe requiere mucho más que tener superpoderes.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En esencia, </w:t>
      </w:r>
      <w:r w:rsidDel="00000000" w:rsidR="00000000" w:rsidRPr="00000000">
        <w:rPr>
          <w:b w:val="1"/>
          <w:bCs w:val="1"/>
          <w:rtl w:val="0"/>
        </w:rPr>
        <w:t xml:space="preserve">Talking Tom Heroes: Suddenly Super</w:t>
      </w:r>
      <w:r w:rsidDel="00000000" w:rsidR="00000000" w:rsidRPr="00000000">
        <w:rPr>
          <w:rtl w:val="0"/>
        </w:rPr>
        <w:t xml:space="preserve"> celebra la individualidad, la amistad y la resiliencia. A través de la acción, el humor y un sinfín de aventuras de superhéroes, la serie anima a los niños a descubrir y aceptar sus fortalezas únicas, aprender de sus errores y afrontar nuevos retos con confianza.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gqodgnvto6cy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Mucho más que una visita al cine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Este octubre, el mundo de Peak City también llegará a los cines con </w:t>
      </w:r>
      <w:r w:rsidDel="00000000" w:rsidR="00000000" w:rsidRPr="00000000">
        <w:rPr>
          <w:b w:val="1"/>
          <w:bCs w:val="1"/>
          <w:rtl w:val="0"/>
        </w:rPr>
        <w:t xml:space="preserve">Talking Tom Héroes: Los Superpoderosos</w:t>
      </w:r>
      <w:r w:rsidDel="00000000" w:rsidR="00000000" w:rsidRPr="00000000">
        <w:rPr>
          <w:rtl w:val="0"/>
        </w:rPr>
        <w:t xml:space="preserve"> ofreciendo a los niños una nueva forma de vivir las aventuras de Talking Tom y sus amigos.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 experiencia combina algunos de los momentos favoritos de los fans de la serie con contenido exclusivo creado específicamente para la gran pantalla. Además, incorpora una dimensión interactiva a la aventura. En lugar de limitarse a ver cómo se desarrolla la acción, los niños están invitados a participar y convertirse ellos mismos en parte de la experiencia.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heading=h.dz2c7n6clh2p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Las aventuras continúan a través del juego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Las aventuras continuarán más allá de la pantalla con el lanzamiento este otoño de la </w:t>
      </w:r>
      <w:r w:rsidDel="00000000" w:rsidR="00000000" w:rsidRPr="00000000">
        <w:rPr>
          <w:b w:val="1"/>
          <w:bCs w:val="1"/>
          <w:rtl w:val="0"/>
        </w:rPr>
        <w:t xml:space="preserve">colección oficial de juguetes de Talking Tom Heroes: Suddenly Super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Disponible a través de Amazon y de grandes cadenas de distribución, entre ellas </w:t>
      </w:r>
      <w:r w:rsidDel="00000000" w:rsidR="00000000" w:rsidRPr="00000000">
        <w:rPr>
          <w:b w:val="1"/>
          <w:bCs w:val="1"/>
          <w:rtl w:val="0"/>
        </w:rPr>
        <w:t xml:space="preserve">El Corte Inglés y Toys “R” Us</w:t>
      </w:r>
      <w:r w:rsidDel="00000000" w:rsidR="00000000" w:rsidRPr="00000000">
        <w:rPr>
          <w:rtl w:val="0"/>
        </w:rPr>
        <w:t xml:space="preserve">, la colección lleva el mundo de Peak City al momento de juego, permitiendo a los niños recrear sus escenas favoritas de la serie o imaginar sus propias aventuras.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0"/>
          <w:szCs w:val="20"/>
        </w:rPr>
      </w:pPr>
      <w:bookmarkStart w:colFirst="0" w:colLast="0" w:name="_heading=h.raovtmn38zip" w:id="3"/>
      <w:bookmarkEnd w:id="3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SOBRE OUTFIT7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Outfit7 Limited</w:t>
      </w:r>
      <w:r w:rsidDel="00000000" w:rsidR="00000000" w:rsidRPr="00000000">
        <w:rPr>
          <w:sz w:val="20"/>
          <w:szCs w:val="20"/>
          <w:rtl w:val="0"/>
        </w:rPr>
        <w:t xml:space="preserve"> crea experiencias significativas que se ven, se disfrutan y se sienten bien. Desde sus propiedades de entretenimiento y juegos para móviles hasta su programa de licencias y parques temáticos, la compañía lleva la diversión a todo el mundo.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Impulsado por la creatividad y una experiencia líder en el sector, su equipo internacional, formado por más de 400 personas, amplía cada día los límites de lo posible.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Hasta la fecha, sus contenidos de vídeo han acumulado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más de 122.000 millones de visualizaciones</w:t>
      </w:r>
      <w:r w:rsidDel="00000000" w:rsidR="00000000" w:rsidRPr="00000000">
        <w:rPr>
          <w:sz w:val="20"/>
          <w:szCs w:val="20"/>
          <w:rtl w:val="0"/>
        </w:rPr>
        <w:t xml:space="preserve"> y sus juegos han registrado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más de 27.000 millones de descargas</w:t>
      </w:r>
      <w:r w:rsidDel="00000000" w:rsidR="00000000" w:rsidRPr="00000000">
        <w:rPr>
          <w:sz w:val="20"/>
          <w:szCs w:val="20"/>
          <w:rtl w:val="0"/>
        </w:rPr>
        <w:t xml:space="preserve">, con hasta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470 millones de fans jugando con ellos cada mes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Puedes encontrar más información en</w:t>
      </w:r>
      <w:hyperlink r:id="rId8">
        <w:r w:rsidDel="00000000" w:rsidR="00000000" w:rsidRPr="00000000">
          <w:rPr>
            <w:sz w:val="20"/>
            <w:szCs w:val="20"/>
            <w:rtl w:val="0"/>
          </w:rPr>
          <w:t xml:space="preserve"> </w:t>
        </w:r>
      </w:hyperlink>
      <w:hyperlink r:id="rId9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www.outfit7.com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jc w:val="both"/>
        <w:rPr>
          <w:color w:val="000000"/>
          <w:sz w:val="20"/>
          <w:szCs w:val="20"/>
        </w:rPr>
      </w:pPr>
      <w:bookmarkStart w:colFirst="0" w:colLast="0" w:name="_heading=h.1qxf3i7ufajn" w:id="4"/>
      <w:bookmarkEnd w:id="4"/>
      <w:r w:rsidDel="00000000" w:rsidR="00000000" w:rsidRPr="00000000">
        <w:rPr>
          <w:color w:val="000000"/>
          <w:sz w:val="20"/>
          <w:szCs w:val="20"/>
          <w:rtl w:val="0"/>
        </w:rPr>
        <w:t xml:space="preserve">SOBRE TOY PARTNER: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sz w:val="20"/>
          <w:szCs w:val="20"/>
          <w:rtl w:val="0"/>
        </w:rPr>
        <w:t xml:space="preserve">Con sede en el vibrante corazón de Barcelona, España, TOY PARTNER es un referente en la industria del juguete y el juego, dedicada a llevar creatividad, calidad y alegría a los niños de todo el mundo. Especializados en el diseño, desarrollo y distribución de experiencias de juego atractivas, unimos la imaginación con la fabricación moderna. Con raíces en la creatividad mediterránea y guiados por los más rigurosos estándares de seguridad europeos, TOY PARTNER colabora con distribuidores y socios globales para ofrecer productos inspiradores, duraderos y de tendencia que dan forma al futuro del juego.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jc w:val="both"/>
        <w:rPr>
          <w:color w:val="1155cc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Puedes encontrar más información en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https://www.toypartner.es/portfolio/talkingtom/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343025" cy="8001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1986" l="0" r="0" t="18440"/>
                  <a:stretch>
                    <a:fillRect/>
                  </a:stretch>
                </pic:blipFill>
                <pic:spPr>
                  <a:xfrm>
                    <a:off x="0" y="0"/>
                    <a:ext cx="134302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toypartner.es/portfolio/talkingtom/" TargetMode="External"/><Relationship Id="rId9" Type="http://schemas.openxmlformats.org/officeDocument/2006/relationships/hyperlink" Target="http://www.outfit7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outfit7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/zGMRa1D8oLZDCOx115KbZa2OQ==">CgMxLjAyDmgudXhjOGVqc2NiaWttMg5oLmdxb2RnbnZ0bzZjeTIOaC5kejJjN242Y2xoMnAyDmgucmFvdnRtbjM4emlwMg5oLjFxeGYzaTd1ZmFqbjgAciExckV5cnp0RVNvbVlxVmZBUC1oRHZZZlBiZ3d3YzBsMUI=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2026-09-25T08:59:00Z</dcterms:created>
  <dc:creator>Actitud1</dc:creator>
</cp:coreProperties>
</file>