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ind w:right="-370.8661417322827"/>
        <w:rPr>
          <w:rFonts w:ascii="Calibri" w:cs="Calibri" w:eastAsia="Calibri" w:hAnsi="Calibri"/>
          <w:sz w:val="24"/>
          <w:szCs w:val="24"/>
        </w:rPr>
      </w:pPr>
      <w:hyperlink r:id="rId6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123tinta.es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analiza,</w:t>
      </w:r>
    </w:p>
    <w:p w:rsidR="00000000" w:rsidDel="00000000" w:rsidP="00000000" w:rsidRDefault="00000000" w:rsidRPr="00000000" w14:paraId="00000002">
      <w:pPr>
        <w:ind w:right="-370.866141732282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3">
      <w:pPr>
        <w:ind w:right="-370.8661417322827" w:firstLine="0"/>
        <w:jc w:val="center"/>
        <w:rPr>
          <w:rFonts w:ascii="Calibri" w:cs="Calibri" w:eastAsia="Calibri" w:hAnsi="Calibri"/>
          <w:b w:val="1"/>
          <w:bCs w:val="1"/>
          <w:sz w:val="56"/>
          <w:szCs w:val="56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56"/>
          <w:szCs w:val="56"/>
          <w:rtl w:val="0"/>
        </w:rPr>
        <w:t xml:space="preserve">Tendencias que marcarán las compras de estas navidades</w:t>
      </w:r>
    </w:p>
    <w:p w:rsidR="00000000" w:rsidDel="00000000" w:rsidP="00000000" w:rsidRDefault="00000000" w:rsidRPr="00000000" w14:paraId="00000004">
      <w:pPr>
        <w:spacing w:after="200" w:line="240" w:lineRule="auto"/>
        <w:ind w:right="-375"/>
        <w:jc w:val="left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before="200" w:line="240" w:lineRule="auto"/>
        <w:ind w:left="425.19685039370086" w:right="-375" w:hanging="360"/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  <w:rtl w:val="0"/>
        </w:rPr>
        <w:t xml:space="preserve">Se prevé que el gasto medio por hogar en las compras de este año se sitúe en torno a 460€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200" w:before="200" w:line="240" w:lineRule="auto"/>
        <w:ind w:left="425.19685039370086" w:right="-375" w:hanging="360"/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  <w:rtl w:val="0"/>
        </w:rPr>
        <w:t xml:space="preserve">El ecommerce propone opciones de regalo por franjas de precio para adaptarse a las necesidades de cada consumidor</w:t>
      </w:r>
    </w:p>
    <w:p w:rsidR="00000000" w:rsidDel="00000000" w:rsidP="00000000" w:rsidRDefault="00000000" w:rsidRPr="00000000" w14:paraId="00000007">
      <w:pPr>
        <w:spacing w:after="200" w:before="200" w:line="240" w:lineRule="auto"/>
        <w:ind w:left="720" w:right="-375" w:firstLine="0"/>
        <w:rPr>
          <w:rFonts w:ascii="Calibri" w:cs="Calibri" w:eastAsia="Calibri" w:hAnsi="Calibri"/>
          <w:b w:val="1"/>
          <w:bCs w:val="1"/>
          <w:i w:val="1"/>
          <w:iCs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00" w:line="240" w:lineRule="auto"/>
        <w:ind w:left="720" w:right="-370.8661417322827" w:hanging="720"/>
        <w:jc w:val="center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</w:rPr>
        <w:drawing>
          <wp:inline distB="114300" distT="114300" distL="114300" distR="114300">
            <wp:extent cx="4968713" cy="1650536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8713" cy="16505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00" w:line="240" w:lineRule="auto"/>
        <w:ind w:left="720" w:right="-370.8661417322827" w:hanging="720"/>
        <w:jc w:val="center"/>
        <w:rPr>
          <w:rFonts w:ascii="Calibri" w:cs="Calibri" w:eastAsia="Calibri" w:hAnsi="Calibri"/>
          <w:b w:val="1"/>
          <w:bCs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Madrid, 4 de diciembre de 2025.-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La campaña navideña de 2025 llega marcada por un consumidor más informado y consciente de su presupuesto, pero con el deseo de mantener la tradición de regalar.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Desde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123tinta.es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el ecommerce líder en </w:t>
      </w:r>
      <w:hyperlink r:id="rId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cartuchos de impresoras y toners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que ha observado un incremento notable en la búsqueda de artículos funcionales, señala que esta tendencia coincide con los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últimos informes del sector, que sitúan el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gasto medio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en torno a los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460 euros por hogar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Esta cifra refleja un equilibrio entre la contención económica y el hábito consolidado de hacer regalos durante estas fechas. 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Auge del “valor real”: utilidad, calidad y precio competitivo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Uno de los cambios más notables en el comportamiento del consumidor es la búsqueda de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artículos con un valor tangible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: productos prácticos, útiles en el día a día y con buena relación calidad-precio. Las promociones se han convertido en una pieza clave del proceso de compra: el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68% de los españoles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declara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dedicar más tiempo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que nunca a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buscar descuentos, comparar tiendas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y adelantar adquisiciones para evitar subidas de precio. 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Por ello, 123tinta.es ofrece una serie de ideas de regalo organizadas por franjas de precio para ayudar al consumidor a encontrar opciones ajustadas a cada presupuesto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3819525</wp:posOffset>
            </wp:positionH>
            <wp:positionV relativeFrom="paragraph">
              <wp:posOffset>581025</wp:posOffset>
            </wp:positionV>
            <wp:extent cx="1571771" cy="1569066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1771" cy="15690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Regalos por menos de 25€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Para quienes buscan sorprender sin superar el presupuesto, destacan un </w:t>
      </w:r>
      <w:hyperlink r:id="rId10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altavoz inalámbrico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ideal para disfrutar de música en cualquier lugar, o una</w:t>
      </w:r>
      <w:hyperlink r:id="rId11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agenda 2026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perfecta para empezar el año con el propósito de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organizarse mejor y cumplir las metas personales y profesionales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. Regalos que combinan utilidad y responden a la demanda de los consumidores que valoran tanto la calidad como la practicidad en sus compras navideñas. 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Regalos entre 25 y 50€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4060226</wp:posOffset>
            </wp:positionH>
            <wp:positionV relativeFrom="paragraph">
              <wp:posOffset>374051</wp:posOffset>
            </wp:positionV>
            <wp:extent cx="1511899" cy="1511899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1899" cy="15118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Los </w:t>
      </w:r>
      <w:hyperlink r:id="rId14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auriculares inalámbricos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son una opción ideal para disfrutar de música o llamadas con total comodidad, ya sea en casa, en el trabajo o mientras viajas.  Otra de las opciones para este rango de precios es la </w:t>
      </w:r>
      <w:hyperlink r:id="rId15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etiquetadora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que permite organizar y clasificar objetos, ayudando a empezar el 2026 con todo en orden y facilitando la rutina diaria en el hogar, la oficina o el estudio. 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Más de 50€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4495800</wp:posOffset>
            </wp:positionH>
            <wp:positionV relativeFrom="paragraph">
              <wp:posOffset>295275</wp:posOffset>
            </wp:positionV>
            <wp:extent cx="896137" cy="1771908"/>
            <wp:effectExtent b="0" l="0" r="0" t="0"/>
            <wp:wrapSquare wrapText="bothSides" distB="114300" distT="11430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21599" r="2759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6137" cy="17719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La </w:t>
      </w:r>
      <w:hyperlink r:id="rId17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cámara Fujifilm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permite capturar recuerdos especiales durante las fiestas y a lo largo del año, perfecto para quienes disfrutan inmortalizando momentos importantes. 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Por otra parte, la </w:t>
      </w:r>
      <w:hyperlink r:id="rId1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cafetera Nespresso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ofrece la posibilidad de disfrutar de café recién hecho en casa, perfecta para los amantes del café que buscan combinar comodidad y sabor. Estos regalos destacan por su alto valor y funcionalidad, pensados para quienes quieren sorprender a sus seres queridos con detalles útiles. 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Compras digitales más ágiles y comparativas</w:t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El canal online continúa ganando peso en la campaña navideña,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impulsado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por consumidores que comparan precios, valoran la calidad y buscan procesos sencillos. Desde </w:t>
      </w:r>
      <w:hyperlink r:id="rId19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123tinta.es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confirman este cambio de hábito y destacan que su servicio de envío de 24 horas se ha convertido en un factor decisivo para quienes priorizan rapidez y comodidad en las compras navideñas </w:t>
      </w:r>
    </w:p>
    <w:p w:rsidR="00000000" w:rsidDel="00000000" w:rsidP="00000000" w:rsidRDefault="00000000" w:rsidRPr="00000000" w14:paraId="00000018">
      <w:pPr>
        <w:spacing w:after="240" w:before="240" w:line="278.00000000000006" w:lineRule="auto"/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0"/>
          <w:szCs w:val="20"/>
          <w:u w:val="single"/>
          <w:rtl w:val="0"/>
        </w:rPr>
        <w:t xml:space="preserve">Sobre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0"/>
          <w:szCs w:val="20"/>
          <w:u w:val="single"/>
          <w:rtl w:val="0"/>
        </w:rPr>
        <w:t xml:space="preserve">123tinta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0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123tinta.es nace en junio de 2021 como el ecommerce de consumibles para impresoras con la mejor relación calidad-precio del mercado. La empresa española, con sede central en Azuqueca de Henares (Guadalajara), tiene como enfoque principal la industria de los consumibles para impresoras. </w:t>
      </w:r>
    </w:p>
    <w:p w:rsidR="00000000" w:rsidDel="00000000" w:rsidP="00000000" w:rsidRDefault="00000000" w:rsidRPr="00000000" w14:paraId="0000001A">
      <w:pPr>
        <w:spacing w:after="20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Ofrece los cartuchos de tinta y tóner con la garantía de precio más bajo tanto para usuario particular como para empresas. Asimismo, cuentan con un amplio catálogo de artículos de papelería y material escolar. Dispone de un servicio de atención al cliente pre y posventa y un servicio de entrega rápida en 24 horas.</w:t>
      </w:r>
    </w:p>
    <w:p w:rsidR="00000000" w:rsidDel="00000000" w:rsidP="00000000" w:rsidRDefault="00000000" w:rsidRPr="00000000" w14:paraId="0000001B">
      <w:pPr>
        <w:spacing w:after="0" w:before="200" w:line="240" w:lineRule="auto"/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200"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Más información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1D">
      <w:pPr>
        <w:spacing w:after="240" w:before="200"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u w:val="single"/>
          <w:rtl w:val="0"/>
        </w:rPr>
        <w:t xml:space="preserve">Actitud de Comunicación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E">
      <w:pPr>
        <w:spacing w:after="240" w:before="240"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Virginia Ayala - 913 022 860</w:t>
      </w:r>
    </w:p>
    <w:p w:rsidR="00000000" w:rsidDel="00000000" w:rsidP="00000000" w:rsidRDefault="00000000" w:rsidRPr="00000000" w14:paraId="0000001F">
      <w:pPr>
        <w:spacing w:after="240" w:before="240"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virginia.ayala@actitud.es</w:t>
      </w:r>
      <w:r w:rsidDel="00000000" w:rsidR="00000000" w:rsidRPr="00000000">
        <w:rPr>
          <w:rtl w:val="0"/>
        </w:rPr>
      </w:r>
    </w:p>
    <w:sectPr>
      <w:headerReference r:id="rId20" w:type="default"/>
      <w:pgSz w:h="16838" w:w="11906" w:orient="portrait"/>
      <w:pgMar w:bottom="1700.7874015748032" w:top="1700.7874015748032" w:left="1598.740157480315" w:right="1598.74015748031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4171950</wp:posOffset>
          </wp:positionH>
          <wp:positionV relativeFrom="paragraph">
            <wp:posOffset>-352424</wp:posOffset>
          </wp:positionV>
          <wp:extent cx="1400962" cy="696130"/>
          <wp:effectExtent b="0" l="0" r="0" t="0"/>
          <wp:wrapNone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-12583" l="-23179" r="-7861" t="-42718"/>
                  <a:stretch>
                    <a:fillRect/>
                  </a:stretch>
                </pic:blipFill>
                <pic:spPr>
                  <a:xfrm>
                    <a:off x="0" y="0"/>
                    <a:ext cx="1400962" cy="69613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hyperlink" Target="https://www.123tinta.es/Agenda-escolar-A5-dia-pagina-2025-2026-Azul-oscuro-LP545-i108968-t374260.html" TargetMode="External"/><Relationship Id="rId10" Type="http://schemas.openxmlformats.org/officeDocument/2006/relationships/hyperlink" Target="https://www.123tinta.es/Altavoz-bluetooth-Philips-bt51w-00-2W-blanco-BT51W-00-i76722-t3880494.html" TargetMode="External"/><Relationship Id="rId13" Type="http://schemas.openxmlformats.org/officeDocument/2006/relationships/image" Target="media/image4.png"/><Relationship Id="rId12" Type="http://schemas.openxmlformats.org/officeDocument/2006/relationships/hyperlink" Target="https://www.123tinta.es/Agenda-escolar-A5-dia-pagina-2025-2026-Azul-oscuro-LP545-i108968-t374260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yperlink" Target="https://www.123tinta.es/Dymo-LetraTag-LT-100H-Pack-rotuladora-cintas-marca-123tinta-i74750-t1351710.html" TargetMode="External"/><Relationship Id="rId14" Type="http://schemas.openxmlformats.org/officeDocument/2006/relationships/hyperlink" Target="https://www.123tinta.es/JBL-Wave-Beam-auriculares-negros-JBLWBEAMBLK-i115616-t7591629.html" TargetMode="External"/><Relationship Id="rId17" Type="http://schemas.openxmlformats.org/officeDocument/2006/relationships/hyperlink" Target="https://www.123tinta.es/Fujifilm-instax-mini-12-camara-instantanea-rosa-pastel-16806107-i90497-t4035285.html" TargetMode="External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hyperlink" Target="http://123tinta.es" TargetMode="External"/><Relationship Id="rId6" Type="http://schemas.openxmlformats.org/officeDocument/2006/relationships/hyperlink" Target="http://123tinta.es" TargetMode="External"/><Relationship Id="rId18" Type="http://schemas.openxmlformats.org/officeDocument/2006/relationships/hyperlink" Target="https://www.123tinta.es/Krups-Nescafe-Dolce-Gusto-Piccolo-XS-cafetera-blanca-i103554-t2854402.html" TargetMode="External"/><Relationship Id="rId7" Type="http://schemas.openxmlformats.org/officeDocument/2006/relationships/image" Target="media/image5.png"/><Relationship Id="rId8" Type="http://schemas.openxmlformats.org/officeDocument/2006/relationships/hyperlink" Target="https://www.123tinta.es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