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4A8C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Helvetica Neue" w:eastAsia="Helvetica Neue" w:hAnsi="Helvetica Neue" w:cs="Helvetica Neue"/>
          <w:b/>
          <w:sz w:val="46"/>
          <w:szCs w:val="46"/>
        </w:rPr>
      </w:pPr>
      <w:r>
        <w:rPr>
          <w:rFonts w:ascii="Helvetica Neue" w:eastAsia="Helvetica Neue" w:hAnsi="Helvetica Neue" w:cs="Helvetica Neue"/>
          <w:b/>
          <w:sz w:val="46"/>
          <w:szCs w:val="46"/>
        </w:rPr>
        <w:t xml:space="preserve">Viena Capellanes </w:t>
      </w:r>
      <w:proofErr w:type="spellStart"/>
      <w:r>
        <w:rPr>
          <w:rFonts w:ascii="Helvetica Neue" w:eastAsia="Helvetica Neue" w:hAnsi="Helvetica Neue" w:cs="Helvetica Neue"/>
          <w:b/>
          <w:sz w:val="46"/>
          <w:szCs w:val="46"/>
        </w:rPr>
        <w:t>presenta</w:t>
      </w:r>
      <w:proofErr w:type="spellEnd"/>
      <w:r>
        <w:rPr>
          <w:rFonts w:ascii="Helvetica Neue" w:eastAsia="Helvetica Neue" w:hAnsi="Helvetica Neue" w:cs="Helvetica Neue"/>
          <w:b/>
          <w:sz w:val="46"/>
          <w:szCs w:val="4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46"/>
          <w:szCs w:val="46"/>
        </w:rPr>
        <w:t>su</w:t>
      </w:r>
      <w:proofErr w:type="spellEnd"/>
      <w:r>
        <w:rPr>
          <w:rFonts w:ascii="Helvetica Neue" w:eastAsia="Helvetica Neue" w:hAnsi="Helvetica Neue" w:cs="Helvetica Neue"/>
          <w:b/>
          <w:sz w:val="46"/>
          <w:szCs w:val="46"/>
        </w:rPr>
        <w:t xml:space="preserve"> nuevo </w:t>
      </w:r>
      <w:proofErr w:type="spellStart"/>
      <w:r>
        <w:rPr>
          <w:rFonts w:ascii="Helvetica Neue" w:eastAsia="Helvetica Neue" w:hAnsi="Helvetica Neue" w:cs="Helvetica Neue"/>
          <w:b/>
          <w:sz w:val="46"/>
          <w:szCs w:val="46"/>
        </w:rPr>
        <w:t>catálogo</w:t>
      </w:r>
      <w:proofErr w:type="spellEnd"/>
      <w:r>
        <w:rPr>
          <w:rFonts w:ascii="Helvetica Neue" w:eastAsia="Helvetica Neue" w:hAnsi="Helvetica Neue" w:cs="Helvetica Neue"/>
          <w:b/>
          <w:sz w:val="46"/>
          <w:szCs w:val="46"/>
        </w:rPr>
        <w:t xml:space="preserve"> de Navidad</w:t>
      </w:r>
    </w:p>
    <w:p w14:paraId="309E8D90" w14:textId="77777777" w:rsidR="00A426B6" w:rsidRDefault="00A07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/>
        <w:rPr>
          <w:b/>
        </w:rPr>
      </w:pPr>
      <w:r>
        <w:rPr>
          <w:rFonts w:ascii="Calibri" w:eastAsia="Calibri" w:hAnsi="Calibri" w:cs="Calibri"/>
          <w:b/>
        </w:rPr>
        <w:t xml:space="preserve">Bajo </w:t>
      </w:r>
      <w:proofErr w:type="spellStart"/>
      <w:r>
        <w:rPr>
          <w:rFonts w:ascii="Calibri" w:eastAsia="Calibri" w:hAnsi="Calibri" w:cs="Calibri"/>
          <w:b/>
        </w:rPr>
        <w:t>el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lema</w:t>
      </w:r>
      <w:proofErr w:type="spellEnd"/>
      <w:r>
        <w:rPr>
          <w:rFonts w:ascii="Calibri" w:eastAsia="Calibri" w:hAnsi="Calibri" w:cs="Calibri"/>
          <w:b/>
        </w:rPr>
        <w:t xml:space="preserve"> “</w:t>
      </w:r>
      <w:proofErr w:type="spellStart"/>
      <w:r>
        <w:rPr>
          <w:rFonts w:ascii="Calibri" w:eastAsia="Calibri" w:hAnsi="Calibri" w:cs="Calibri"/>
          <w:b/>
        </w:rPr>
        <w:t>Cocinamos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tu</w:t>
      </w:r>
      <w:proofErr w:type="spellEnd"/>
      <w:r>
        <w:rPr>
          <w:rFonts w:ascii="Calibri" w:eastAsia="Calibri" w:hAnsi="Calibri" w:cs="Calibri"/>
          <w:b/>
        </w:rPr>
        <w:t xml:space="preserve"> Navidad”, Viena Capellanes ha </w:t>
      </w:r>
      <w:proofErr w:type="spellStart"/>
      <w:r>
        <w:rPr>
          <w:rFonts w:ascii="Calibri" w:eastAsia="Calibri" w:hAnsi="Calibri" w:cs="Calibri"/>
          <w:b/>
        </w:rPr>
        <w:t>reunido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una carta los </w:t>
      </w:r>
      <w:proofErr w:type="spellStart"/>
      <w:r>
        <w:rPr>
          <w:rFonts w:ascii="Calibri" w:eastAsia="Calibri" w:hAnsi="Calibri" w:cs="Calibri"/>
          <w:b/>
        </w:rPr>
        <w:t>platos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más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tradicionales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como</w:t>
      </w:r>
      <w:proofErr w:type="spellEnd"/>
      <w:r>
        <w:rPr>
          <w:rFonts w:ascii="Calibri" w:eastAsia="Calibri" w:hAnsi="Calibri" w:cs="Calibri"/>
          <w:b/>
        </w:rPr>
        <w:t xml:space="preserve"> la </w:t>
      </w:r>
      <w:proofErr w:type="spellStart"/>
      <w:r>
        <w:rPr>
          <w:rFonts w:ascii="Calibri" w:eastAsia="Calibri" w:hAnsi="Calibri" w:cs="Calibri"/>
          <w:b/>
        </w:rPr>
        <w:t>pularda</w:t>
      </w:r>
      <w:proofErr w:type="spellEnd"/>
      <w:r>
        <w:rPr>
          <w:rFonts w:ascii="Calibri" w:eastAsia="Calibri" w:hAnsi="Calibri" w:cs="Calibri"/>
          <w:b/>
        </w:rPr>
        <w:t xml:space="preserve"> rellena, </w:t>
      </w:r>
      <w:proofErr w:type="spellStart"/>
      <w:r>
        <w:rPr>
          <w:rFonts w:ascii="Calibri" w:eastAsia="Calibri" w:hAnsi="Calibri" w:cs="Calibri"/>
          <w:b/>
        </w:rPr>
        <w:t>el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solomillo</w:t>
      </w:r>
      <w:proofErr w:type="spellEnd"/>
      <w:r>
        <w:rPr>
          <w:rFonts w:ascii="Calibri" w:eastAsia="Calibri" w:hAnsi="Calibri" w:cs="Calibri"/>
          <w:b/>
        </w:rPr>
        <w:t xml:space="preserve"> Wellington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versión</w:t>
      </w:r>
      <w:proofErr w:type="spellEnd"/>
      <w:r>
        <w:rPr>
          <w:rFonts w:ascii="Calibri" w:eastAsia="Calibri" w:hAnsi="Calibri" w:cs="Calibri"/>
          <w:b/>
        </w:rPr>
        <w:t xml:space="preserve"> individual o la ensalada de </w:t>
      </w:r>
      <w:proofErr w:type="spellStart"/>
      <w:r>
        <w:rPr>
          <w:rFonts w:ascii="Calibri" w:eastAsia="Calibri" w:hAnsi="Calibri" w:cs="Calibri"/>
          <w:b/>
        </w:rPr>
        <w:t>bogavante</w:t>
      </w:r>
      <w:proofErr w:type="spellEnd"/>
      <w:r>
        <w:rPr>
          <w:rFonts w:ascii="Calibri" w:eastAsia="Calibri" w:hAnsi="Calibri" w:cs="Calibri"/>
          <w:b/>
        </w:rPr>
        <w:t xml:space="preserve">, para </w:t>
      </w:r>
      <w:proofErr w:type="spellStart"/>
      <w:r>
        <w:rPr>
          <w:rFonts w:ascii="Calibri" w:eastAsia="Calibri" w:hAnsi="Calibri" w:cs="Calibri"/>
          <w:b/>
        </w:rPr>
        <w:t>estas</w:t>
      </w:r>
      <w:proofErr w:type="spellEnd"/>
      <w:r>
        <w:rPr>
          <w:rFonts w:ascii="Calibri" w:eastAsia="Calibri" w:hAnsi="Calibri" w:cs="Calibri"/>
          <w:b/>
        </w:rPr>
        <w:t xml:space="preserve"> fiestas</w:t>
      </w:r>
    </w:p>
    <w:p w14:paraId="4DA9A9B3" w14:textId="77777777" w:rsidR="00A426B6" w:rsidRDefault="00A07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Además</w:t>
      </w:r>
      <w:proofErr w:type="spellEnd"/>
      <w:r>
        <w:rPr>
          <w:rFonts w:ascii="Calibri" w:eastAsia="Calibri" w:hAnsi="Calibri" w:cs="Calibri"/>
          <w:b/>
        </w:rPr>
        <w:t xml:space="preserve">, se </w:t>
      </w:r>
      <w:proofErr w:type="spellStart"/>
      <w:r>
        <w:rPr>
          <w:rFonts w:ascii="Calibri" w:eastAsia="Calibri" w:hAnsi="Calibri" w:cs="Calibri"/>
          <w:b/>
        </w:rPr>
        <w:t>han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diseñado</w:t>
      </w:r>
      <w:proofErr w:type="spellEnd"/>
      <w:r>
        <w:rPr>
          <w:rFonts w:ascii="Calibri" w:eastAsia="Calibri" w:hAnsi="Calibri" w:cs="Calibri"/>
          <w:b/>
        </w:rPr>
        <w:t xml:space="preserve"> dos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menús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picoteo</w:t>
      </w:r>
      <w:proofErr w:type="spellEnd"/>
      <w:r>
        <w:rPr>
          <w:rFonts w:ascii="Calibri" w:eastAsia="Calibri" w:hAnsi="Calibri" w:cs="Calibri"/>
          <w:b/>
        </w:rPr>
        <w:t xml:space="preserve"> con una </w:t>
      </w:r>
      <w:proofErr w:type="spellStart"/>
      <w:r>
        <w:rPr>
          <w:rFonts w:ascii="Calibri" w:eastAsia="Calibri" w:hAnsi="Calibri" w:cs="Calibri"/>
          <w:b/>
        </w:rPr>
        <w:t>selección</w:t>
      </w:r>
      <w:proofErr w:type="spellEnd"/>
      <w:r>
        <w:rPr>
          <w:rFonts w:ascii="Calibri" w:eastAsia="Calibri" w:hAnsi="Calibri" w:cs="Calibri"/>
          <w:b/>
        </w:rPr>
        <w:t xml:space="preserve"> de canapés, </w:t>
      </w:r>
      <w:proofErr w:type="spellStart"/>
      <w:r>
        <w:rPr>
          <w:rFonts w:ascii="Calibri" w:eastAsia="Calibri" w:hAnsi="Calibri" w:cs="Calibri"/>
          <w:b/>
        </w:rPr>
        <w:t>embutidos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dulces</w:t>
      </w:r>
      <w:proofErr w:type="spellEnd"/>
      <w:r>
        <w:rPr>
          <w:rFonts w:ascii="Calibri" w:eastAsia="Calibri" w:hAnsi="Calibri" w:cs="Calibri"/>
          <w:b/>
        </w:rPr>
        <w:t xml:space="preserve"> perfectos para </w:t>
      </w:r>
      <w:proofErr w:type="spellStart"/>
      <w:r>
        <w:rPr>
          <w:rFonts w:ascii="Calibri" w:eastAsia="Calibri" w:hAnsi="Calibri" w:cs="Calibri"/>
          <w:b/>
        </w:rPr>
        <w:t>celebraciones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grupo</w:t>
      </w:r>
      <w:proofErr w:type="spellEnd"/>
    </w:p>
    <w:p w14:paraId="00E01BF3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Madrid, 27 de </w:t>
      </w:r>
      <w:proofErr w:type="spellStart"/>
      <w:r>
        <w:rPr>
          <w:rFonts w:ascii="Calibri" w:eastAsia="Calibri" w:hAnsi="Calibri" w:cs="Calibri"/>
          <w:b/>
        </w:rPr>
        <w:t>noviembre</w:t>
      </w:r>
      <w:proofErr w:type="spellEnd"/>
      <w:r>
        <w:rPr>
          <w:rFonts w:ascii="Calibri" w:eastAsia="Calibri" w:hAnsi="Calibri" w:cs="Calibri"/>
          <w:b/>
        </w:rPr>
        <w:t xml:space="preserve"> de 2024.- </w:t>
      </w:r>
      <w:hyperlink r:id="rId8">
        <w:r>
          <w:rPr>
            <w:rFonts w:ascii="Calibri" w:eastAsia="Calibri" w:hAnsi="Calibri" w:cs="Calibri"/>
            <w:b/>
            <w:color w:val="1155CC"/>
            <w:u w:val="single"/>
          </w:rPr>
          <w:t>Viena Capellanes</w:t>
        </w:r>
      </w:hyperlink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histórica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cadena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restauración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madrileña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da la </w:t>
      </w:r>
      <w:proofErr w:type="spellStart"/>
      <w:r>
        <w:rPr>
          <w:rFonts w:ascii="Calibri" w:eastAsia="Calibri" w:hAnsi="Calibri" w:cs="Calibri"/>
        </w:rPr>
        <w:t>bienvenida</w:t>
      </w:r>
      <w:proofErr w:type="spellEnd"/>
      <w:r>
        <w:rPr>
          <w:rFonts w:ascii="Calibri" w:eastAsia="Calibri" w:hAnsi="Calibri" w:cs="Calibri"/>
        </w:rPr>
        <w:t xml:space="preserve"> a las fiestas </w:t>
      </w:r>
      <w:proofErr w:type="spellStart"/>
      <w:r>
        <w:rPr>
          <w:rFonts w:ascii="Calibri" w:eastAsia="Calibri" w:hAnsi="Calibri" w:cs="Calibri"/>
        </w:rPr>
        <w:t>navideñas</w:t>
      </w:r>
      <w:proofErr w:type="spellEnd"/>
      <w:r>
        <w:rPr>
          <w:rFonts w:ascii="Calibri" w:eastAsia="Calibri" w:hAnsi="Calibri" w:cs="Calibri"/>
        </w:rPr>
        <w:t xml:space="preserve"> con una </w:t>
      </w:r>
      <w:proofErr w:type="spellStart"/>
      <w:r>
        <w:rPr>
          <w:rFonts w:ascii="Calibri" w:eastAsia="Calibri" w:hAnsi="Calibri" w:cs="Calibri"/>
        </w:rPr>
        <w:t>propuesta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gastronómica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promete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conquistar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todos</w:t>
      </w:r>
      <w:proofErr w:type="spellEnd"/>
      <w:r>
        <w:rPr>
          <w:rFonts w:ascii="Calibri" w:eastAsia="Calibri" w:hAnsi="Calibri" w:cs="Calibri"/>
        </w:rPr>
        <w:t xml:space="preserve"> los </w:t>
      </w:r>
      <w:proofErr w:type="spellStart"/>
      <w:r>
        <w:rPr>
          <w:rFonts w:ascii="Calibri" w:eastAsia="Calibri" w:hAnsi="Calibri" w:cs="Calibri"/>
        </w:rPr>
        <w:t>paladares</w:t>
      </w:r>
      <w:proofErr w:type="spellEnd"/>
      <w:r>
        <w:rPr>
          <w:rFonts w:ascii="Calibri" w:eastAsia="Calibri" w:hAnsi="Calibri" w:cs="Calibri"/>
        </w:rPr>
        <w:t xml:space="preserve">. Este </w:t>
      </w:r>
      <w:proofErr w:type="spellStart"/>
      <w:r>
        <w:rPr>
          <w:rFonts w:ascii="Calibri" w:eastAsia="Calibri" w:hAnsi="Calibri" w:cs="Calibri"/>
        </w:rPr>
        <w:t>año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además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reconocida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oferta</w:t>
      </w:r>
      <w:proofErr w:type="spellEnd"/>
      <w:r>
        <w:rPr>
          <w:rFonts w:ascii="Calibri" w:eastAsia="Calibri" w:hAnsi="Calibri" w:cs="Calibri"/>
        </w:rPr>
        <w:t xml:space="preserve"> de catering, la </w:t>
      </w:r>
      <w:proofErr w:type="spellStart"/>
      <w:r>
        <w:rPr>
          <w:rFonts w:ascii="Calibri" w:eastAsia="Calibri" w:hAnsi="Calibri" w:cs="Calibri"/>
        </w:rPr>
        <w:t>marca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presenta</w:t>
      </w:r>
      <w:proofErr w:type="spellEnd"/>
      <w:r>
        <w:rPr>
          <w:rFonts w:ascii="Calibri" w:eastAsia="Calibri" w:hAnsi="Calibri" w:cs="Calibri"/>
        </w:rPr>
        <w:t xml:space="preserve"> una </w:t>
      </w:r>
      <w:proofErr w:type="spellStart"/>
      <w:r>
        <w:rPr>
          <w:rFonts w:ascii="Calibri" w:eastAsia="Calibri" w:hAnsi="Calibri" w:cs="Calibri"/>
        </w:rPr>
        <w:t>exclusiva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9">
        <w:r>
          <w:rPr>
            <w:rFonts w:ascii="Calibri" w:eastAsia="Calibri" w:hAnsi="Calibri" w:cs="Calibri"/>
            <w:b/>
            <w:color w:val="1155CC"/>
            <w:u w:val="single"/>
          </w:rPr>
          <w:t xml:space="preserve">carta </w:t>
        </w:r>
        <w:proofErr w:type="spellStart"/>
        <w:r>
          <w:rPr>
            <w:rFonts w:ascii="Calibri" w:eastAsia="Calibri" w:hAnsi="Calibri" w:cs="Calibri"/>
            <w:b/>
            <w:color w:val="1155CC"/>
            <w:u w:val="single"/>
          </w:rPr>
          <w:t>navideña</w:t>
        </w:r>
        <w:proofErr w:type="spellEnd"/>
      </w:hyperlink>
      <w:r>
        <w:rPr>
          <w:rFonts w:ascii="Calibri" w:eastAsia="Calibri" w:hAnsi="Calibri" w:cs="Calibri"/>
        </w:rPr>
        <w:t xml:space="preserve">, que </w:t>
      </w:r>
      <w:proofErr w:type="spellStart"/>
      <w:r>
        <w:rPr>
          <w:rFonts w:ascii="Calibri" w:eastAsia="Calibri" w:hAnsi="Calibri" w:cs="Calibri"/>
        </w:rPr>
        <w:t>incluye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delicias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emblemáticas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pularda</w:t>
      </w:r>
      <w:proofErr w:type="spellEnd"/>
      <w:r>
        <w:rPr>
          <w:rFonts w:ascii="Calibri" w:eastAsia="Calibri" w:hAnsi="Calibri" w:cs="Calibri"/>
        </w:rPr>
        <w:t xml:space="preserve"> rellena,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exquisito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solomillo</w:t>
      </w:r>
      <w:proofErr w:type="spellEnd"/>
      <w:r>
        <w:rPr>
          <w:rFonts w:ascii="Calibri" w:eastAsia="Calibri" w:hAnsi="Calibri" w:cs="Calibri"/>
        </w:rPr>
        <w:t xml:space="preserve"> Wellington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versión</w:t>
      </w:r>
      <w:proofErr w:type="spellEnd"/>
      <w:r>
        <w:rPr>
          <w:rFonts w:ascii="Calibri" w:eastAsia="Calibri" w:hAnsi="Calibri" w:cs="Calibri"/>
        </w:rPr>
        <w:t xml:space="preserve"> individual, y una </w:t>
      </w:r>
      <w:proofErr w:type="spellStart"/>
      <w:r>
        <w:rPr>
          <w:rFonts w:ascii="Calibri" w:eastAsia="Calibri" w:hAnsi="Calibri" w:cs="Calibri"/>
        </w:rPr>
        <w:t>amplia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variedad</w:t>
      </w:r>
      <w:proofErr w:type="spellEnd"/>
      <w:r>
        <w:rPr>
          <w:rFonts w:ascii="Calibri" w:eastAsia="Calibri" w:hAnsi="Calibri" w:cs="Calibri"/>
        </w:rPr>
        <w:t xml:space="preserve"> de canapés de </w:t>
      </w:r>
      <w:proofErr w:type="spellStart"/>
      <w:r>
        <w:rPr>
          <w:rFonts w:ascii="Calibri" w:eastAsia="Calibri" w:hAnsi="Calibri" w:cs="Calibri"/>
        </w:rPr>
        <w:t>bocado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ideales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celebraci</w:t>
      </w:r>
      <w:r>
        <w:rPr>
          <w:rFonts w:ascii="Calibri" w:eastAsia="Calibri" w:hAnsi="Calibri" w:cs="Calibri"/>
        </w:rPr>
        <w:t>ones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eventos</w:t>
      </w:r>
      <w:proofErr w:type="spellEnd"/>
      <w:r>
        <w:rPr>
          <w:rFonts w:ascii="Calibri" w:eastAsia="Calibri" w:hAnsi="Calibri" w:cs="Calibri"/>
        </w:rPr>
        <w:t>.</w:t>
      </w:r>
    </w:p>
    <w:p w14:paraId="309CE1E4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05B92E74" wp14:editId="4F707A56">
            <wp:extent cx="4628198" cy="2303302"/>
            <wp:effectExtent l="0" t="0" r="0" b="0"/>
            <wp:docPr id="107374184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8198" cy="2303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92AC8B" w14:textId="77777777" w:rsidR="00A426B6" w:rsidRDefault="00A07696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Una </w:t>
      </w:r>
      <w:proofErr w:type="spellStart"/>
      <w:r>
        <w:rPr>
          <w:rFonts w:ascii="Calibri" w:eastAsia="Calibri" w:hAnsi="Calibri" w:cs="Calibri"/>
          <w:b/>
        </w:rPr>
        <w:t>experiencia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gastronómica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completa</w:t>
      </w:r>
      <w:proofErr w:type="spellEnd"/>
    </w:p>
    <w:p w14:paraId="4EF1FEC4" w14:textId="77777777" w:rsidR="00A426B6" w:rsidRDefault="00A0769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carta de Navidad de Viena Capellanes ha </w:t>
      </w:r>
      <w:proofErr w:type="spellStart"/>
      <w:r>
        <w:rPr>
          <w:rFonts w:ascii="Calibri" w:eastAsia="Calibri" w:hAnsi="Calibri" w:cs="Calibri"/>
        </w:rPr>
        <w:t>sido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diseñada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adaptarse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cualquier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tipo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reunión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desde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íntimas</w:t>
      </w:r>
      <w:proofErr w:type="spellEnd"/>
      <w:r>
        <w:rPr>
          <w:rFonts w:ascii="Calibri" w:eastAsia="Calibri" w:hAnsi="Calibri" w:cs="Calibri"/>
        </w:rPr>
        <w:t xml:space="preserve"> hasta </w:t>
      </w:r>
      <w:proofErr w:type="spellStart"/>
      <w:r>
        <w:rPr>
          <w:rFonts w:ascii="Calibri" w:eastAsia="Calibri" w:hAnsi="Calibri" w:cs="Calibri"/>
        </w:rPr>
        <w:t>grandes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celebraciones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4C7721E" w14:textId="77777777" w:rsidR="00A426B6" w:rsidRDefault="00A0769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la idea de </w:t>
      </w:r>
      <w:proofErr w:type="spellStart"/>
      <w:r>
        <w:rPr>
          <w:rFonts w:ascii="Calibri" w:eastAsia="Calibri" w:hAnsi="Calibri" w:cs="Calibri"/>
        </w:rPr>
        <w:t>completar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catálogo</w:t>
      </w:r>
      <w:proofErr w:type="spellEnd"/>
      <w:r>
        <w:rPr>
          <w:rFonts w:ascii="Calibri" w:eastAsia="Calibri" w:hAnsi="Calibri" w:cs="Calibri"/>
        </w:rPr>
        <w:t xml:space="preserve"> de catering -con </w:t>
      </w:r>
      <w:proofErr w:type="spellStart"/>
      <w:r>
        <w:rPr>
          <w:rFonts w:ascii="Calibri" w:eastAsia="Calibri" w:hAnsi="Calibri" w:cs="Calibri"/>
        </w:rPr>
        <w:t>cerca</w:t>
      </w:r>
      <w:proofErr w:type="spellEnd"/>
      <w:r>
        <w:rPr>
          <w:rFonts w:ascii="Calibri" w:eastAsia="Calibri" w:hAnsi="Calibri" w:cs="Calibri"/>
        </w:rPr>
        <w:t xml:space="preserve"> de 200 </w:t>
      </w:r>
      <w:proofErr w:type="spellStart"/>
      <w:r>
        <w:rPr>
          <w:rFonts w:ascii="Calibri" w:eastAsia="Calibri" w:hAnsi="Calibri" w:cs="Calibri"/>
        </w:rPr>
        <w:t>referencias</w:t>
      </w:r>
      <w:proofErr w:type="spellEnd"/>
      <w:r>
        <w:rPr>
          <w:rFonts w:ascii="Calibri" w:eastAsia="Calibri" w:hAnsi="Calibri" w:cs="Calibri"/>
        </w:rPr>
        <w:t xml:space="preserve">-, bajo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lema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“</w:t>
      </w:r>
      <w:proofErr w:type="spellStart"/>
      <w:r>
        <w:rPr>
          <w:rFonts w:ascii="Calibri" w:eastAsia="Calibri" w:hAnsi="Calibri" w:cs="Calibri"/>
          <w:b/>
        </w:rPr>
        <w:t>Cocinamos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tu</w:t>
      </w:r>
      <w:proofErr w:type="spellEnd"/>
      <w:r>
        <w:rPr>
          <w:rFonts w:ascii="Calibri" w:eastAsia="Calibri" w:hAnsi="Calibri" w:cs="Calibri"/>
          <w:b/>
        </w:rPr>
        <w:t xml:space="preserve"> Navidad”</w:t>
      </w:r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compañía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hostelería</w:t>
      </w:r>
      <w:proofErr w:type="spellEnd"/>
      <w:r>
        <w:rPr>
          <w:rFonts w:ascii="Calibri" w:eastAsia="Calibri" w:hAnsi="Calibri" w:cs="Calibri"/>
        </w:rPr>
        <w:t xml:space="preserve"> pone a </w:t>
      </w:r>
      <w:proofErr w:type="spellStart"/>
      <w:r>
        <w:rPr>
          <w:rFonts w:ascii="Calibri" w:eastAsia="Calibri" w:hAnsi="Calibri" w:cs="Calibri"/>
        </w:rPr>
        <w:t>disposición</w:t>
      </w:r>
      <w:proofErr w:type="spellEnd"/>
      <w:r>
        <w:rPr>
          <w:rFonts w:ascii="Calibri" w:eastAsia="Calibri" w:hAnsi="Calibri" w:cs="Calibri"/>
        </w:rPr>
        <w:t xml:space="preserve"> de sus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 xml:space="preserve"> una gran </w:t>
      </w:r>
      <w:proofErr w:type="spellStart"/>
      <w:r>
        <w:rPr>
          <w:rFonts w:ascii="Calibri" w:eastAsia="Calibri" w:hAnsi="Calibri" w:cs="Calibri"/>
        </w:rPr>
        <w:t>variedad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opciones</w:t>
      </w:r>
      <w:proofErr w:type="spellEnd"/>
      <w:r>
        <w:rPr>
          <w:rFonts w:ascii="Calibri" w:eastAsia="Calibri" w:hAnsi="Calibri" w:cs="Calibri"/>
        </w:rPr>
        <w:t xml:space="preserve"> gourmets, </w:t>
      </w:r>
      <w:proofErr w:type="spellStart"/>
      <w:r>
        <w:rPr>
          <w:rFonts w:ascii="Calibri" w:eastAsia="Calibri" w:hAnsi="Calibri" w:cs="Calibri"/>
        </w:rPr>
        <w:t>enfocadas</w:t>
      </w:r>
      <w:proofErr w:type="spellEnd"/>
      <w:r>
        <w:rPr>
          <w:rFonts w:ascii="Calibri" w:eastAsia="Calibri" w:hAnsi="Calibri" w:cs="Calibri"/>
        </w:rPr>
        <w:t xml:space="preserve"> a las </w:t>
      </w:r>
      <w:proofErr w:type="spellStart"/>
      <w:r>
        <w:rPr>
          <w:rFonts w:ascii="Calibri" w:eastAsia="Calibri" w:hAnsi="Calibri" w:cs="Calibri"/>
        </w:rPr>
        <w:t>celebraciones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navideñas</w:t>
      </w:r>
      <w:proofErr w:type="spellEnd"/>
      <w:r>
        <w:rPr>
          <w:rFonts w:ascii="Calibri" w:eastAsia="Calibri" w:hAnsi="Calibri" w:cs="Calibri"/>
        </w:rPr>
        <w:t xml:space="preserve">, con </w:t>
      </w:r>
      <w:proofErr w:type="spellStart"/>
      <w:r>
        <w:rPr>
          <w:rFonts w:ascii="Calibri" w:eastAsia="Calibri" w:hAnsi="Calibri" w:cs="Calibri"/>
        </w:rPr>
        <w:t>aperitivos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entrantes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sopas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cremas</w:t>
      </w:r>
      <w:proofErr w:type="spellEnd"/>
      <w:r>
        <w:rPr>
          <w:rFonts w:ascii="Calibri" w:eastAsia="Calibri" w:hAnsi="Calibri" w:cs="Calibri"/>
        </w:rPr>
        <w:t xml:space="preserve"> de primero, y </w:t>
      </w:r>
      <w:proofErr w:type="spellStart"/>
      <w:r>
        <w:rPr>
          <w:rFonts w:ascii="Calibri" w:eastAsia="Calibri" w:hAnsi="Calibri" w:cs="Calibri"/>
        </w:rPr>
        <w:t>carnes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pescados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plato</w:t>
      </w:r>
      <w:proofErr w:type="spellEnd"/>
      <w:r>
        <w:rPr>
          <w:rFonts w:ascii="Calibri" w:eastAsia="Calibri" w:hAnsi="Calibri" w:cs="Calibri"/>
        </w:rPr>
        <w:t xml:space="preserve"> principal. </w:t>
      </w:r>
    </w:p>
    <w:p w14:paraId="6271C103" w14:textId="77777777" w:rsidR="00A426B6" w:rsidRDefault="00A07696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</w:rPr>
        <w:t xml:space="preserve">re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oferta</w:t>
      </w:r>
      <w:proofErr w:type="spellEnd"/>
      <w:r>
        <w:rPr>
          <w:rFonts w:ascii="Calibri" w:eastAsia="Calibri" w:hAnsi="Calibri" w:cs="Calibri"/>
        </w:rPr>
        <w:t xml:space="preserve">, no </w:t>
      </w:r>
      <w:proofErr w:type="spellStart"/>
      <w:r>
        <w:rPr>
          <w:rFonts w:ascii="Calibri" w:eastAsia="Calibri" w:hAnsi="Calibri" w:cs="Calibri"/>
        </w:rPr>
        <w:t>podría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faltar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parte</w:t>
      </w:r>
      <w:proofErr w:type="spellEnd"/>
      <w:r>
        <w:rPr>
          <w:rFonts w:ascii="Calibri" w:eastAsia="Calibri" w:hAnsi="Calibri" w:cs="Calibri"/>
        </w:rPr>
        <w:t xml:space="preserve"> dulce con los </w:t>
      </w:r>
      <w:proofErr w:type="spellStart"/>
      <w:r>
        <w:rPr>
          <w:rFonts w:ascii="Calibri" w:eastAsia="Calibri" w:hAnsi="Calibri" w:cs="Calibri"/>
        </w:rPr>
        <w:t>postres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navideños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tradicionales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modernizados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nuevos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sabores</w:t>
      </w:r>
      <w:proofErr w:type="spellEnd"/>
      <w:r>
        <w:rPr>
          <w:rFonts w:ascii="Calibri" w:eastAsia="Calibri" w:hAnsi="Calibri" w:cs="Calibri"/>
        </w:rPr>
        <w:t xml:space="preserve">, y las </w:t>
      </w:r>
      <w:proofErr w:type="spellStart"/>
      <w:r>
        <w:rPr>
          <w:rFonts w:ascii="Calibri" w:eastAsia="Calibri" w:hAnsi="Calibri" w:cs="Calibri"/>
        </w:rPr>
        <w:t>técnicas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decoraciones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vanguardistas</w:t>
      </w:r>
      <w:proofErr w:type="spellEnd"/>
      <w:r>
        <w:rPr>
          <w:rFonts w:ascii="Calibri" w:eastAsia="Calibri" w:hAnsi="Calibri" w:cs="Calibri"/>
        </w:rPr>
        <w:t xml:space="preserve">. Para </w:t>
      </w:r>
      <w:proofErr w:type="spellStart"/>
      <w:r>
        <w:rPr>
          <w:rFonts w:ascii="Calibri" w:eastAsia="Calibri" w:hAnsi="Calibri" w:cs="Calibri"/>
        </w:rPr>
        <w:t>poner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broche</w:t>
      </w:r>
      <w:proofErr w:type="spellEnd"/>
      <w:r>
        <w:rPr>
          <w:rFonts w:ascii="Calibri" w:eastAsia="Calibri" w:hAnsi="Calibri" w:cs="Calibri"/>
        </w:rPr>
        <w:t xml:space="preserve"> dulce a la </w:t>
      </w:r>
      <w:proofErr w:type="spellStart"/>
      <w:r>
        <w:rPr>
          <w:rFonts w:ascii="Calibri" w:eastAsia="Calibri" w:hAnsi="Calibri" w:cs="Calibri"/>
        </w:rPr>
        <w:t>cena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cadena</w:t>
      </w:r>
      <w:proofErr w:type="spellEnd"/>
      <w:r>
        <w:rPr>
          <w:rFonts w:ascii="Calibri" w:eastAsia="Calibri" w:hAnsi="Calibri" w:cs="Calibri"/>
        </w:rPr>
        <w:t xml:space="preserve"> ha </w:t>
      </w:r>
      <w:proofErr w:type="spellStart"/>
      <w:r>
        <w:rPr>
          <w:rFonts w:ascii="Calibri" w:eastAsia="Calibri" w:hAnsi="Calibri" w:cs="Calibri"/>
        </w:rPr>
        <w:t>elaborado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distintas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versiones</w:t>
      </w:r>
      <w:proofErr w:type="spellEnd"/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</w:rPr>
        <w:t xml:space="preserve"> los </w:t>
      </w:r>
      <w:proofErr w:type="spellStart"/>
      <w:r>
        <w:rPr>
          <w:rFonts w:ascii="Calibri" w:eastAsia="Calibri" w:hAnsi="Calibri" w:cs="Calibri"/>
        </w:rPr>
        <w:t>tradicionales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troncos</w:t>
      </w:r>
      <w:proofErr w:type="spellEnd"/>
      <w:r>
        <w:rPr>
          <w:rFonts w:ascii="Calibri" w:eastAsia="Calibri" w:hAnsi="Calibri" w:cs="Calibri"/>
          <w:b/>
        </w:rPr>
        <w:t xml:space="preserve"> de Navidad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así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postre</w:t>
      </w:r>
      <w:proofErr w:type="spellEnd"/>
      <w:r>
        <w:rPr>
          <w:rFonts w:ascii="Calibri" w:eastAsia="Calibri" w:hAnsi="Calibri" w:cs="Calibri"/>
        </w:rPr>
        <w:t xml:space="preserve"> especial para la </w:t>
      </w:r>
      <w:proofErr w:type="spellStart"/>
      <w:r>
        <w:rPr>
          <w:rFonts w:ascii="Calibri" w:eastAsia="Calibri" w:hAnsi="Calibri" w:cs="Calibri"/>
        </w:rPr>
        <w:t>noche</w:t>
      </w:r>
      <w:proofErr w:type="spellEnd"/>
      <w:r>
        <w:rPr>
          <w:rFonts w:ascii="Calibri" w:eastAsia="Calibri" w:hAnsi="Calibri" w:cs="Calibri"/>
        </w:rPr>
        <w:t xml:space="preserve"> de Fin de </w:t>
      </w:r>
      <w:proofErr w:type="spellStart"/>
      <w:r>
        <w:rPr>
          <w:rFonts w:ascii="Calibri" w:eastAsia="Calibri" w:hAnsi="Calibri" w:cs="Calibri"/>
        </w:rPr>
        <w:t>Año</w:t>
      </w:r>
      <w:proofErr w:type="spellEnd"/>
      <w:r>
        <w:rPr>
          <w:rFonts w:ascii="Calibri" w:eastAsia="Calibri" w:hAnsi="Calibri" w:cs="Calibri"/>
        </w:rPr>
        <w:t xml:space="preserve">, y, por </w:t>
      </w:r>
      <w:proofErr w:type="spellStart"/>
      <w:r>
        <w:rPr>
          <w:rFonts w:ascii="Calibri" w:eastAsia="Calibri" w:hAnsi="Calibri" w:cs="Calibri"/>
        </w:rPr>
        <w:t>supuesto</w:t>
      </w:r>
      <w:proofErr w:type="spellEnd"/>
      <w:r>
        <w:rPr>
          <w:rFonts w:ascii="Calibri" w:eastAsia="Calibri" w:hAnsi="Calibri" w:cs="Calibri"/>
        </w:rPr>
        <w:t xml:space="preserve">, los </w:t>
      </w:r>
      <w:proofErr w:type="spellStart"/>
      <w:r>
        <w:rPr>
          <w:rFonts w:ascii="Calibri" w:eastAsia="Calibri" w:hAnsi="Calibri" w:cs="Calibri"/>
          <w:b/>
        </w:rPr>
        <w:t>roscones</w:t>
      </w:r>
      <w:proofErr w:type="spellEnd"/>
      <w:r>
        <w:rPr>
          <w:rFonts w:ascii="Calibri" w:eastAsia="Calibri" w:hAnsi="Calibri" w:cs="Calibri"/>
          <w:b/>
        </w:rPr>
        <w:t xml:space="preserve"> de Reyes o </w:t>
      </w:r>
      <w:proofErr w:type="spellStart"/>
      <w:r>
        <w:rPr>
          <w:rFonts w:ascii="Calibri" w:eastAsia="Calibri" w:hAnsi="Calibri" w:cs="Calibri"/>
          <w:b/>
        </w:rPr>
        <w:t>turrones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artesanos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lingotes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14:paraId="4106814F" w14:textId="77777777" w:rsidR="00A426B6" w:rsidRDefault="00A07696">
      <w:pPr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lastRenderedPageBreak/>
        <w:drawing>
          <wp:inline distT="114300" distB="114300" distL="114300" distR="114300" wp14:anchorId="753D4A8A" wp14:editId="29120EEF">
            <wp:extent cx="5425440" cy="1521663"/>
            <wp:effectExtent l="0" t="0" r="0" b="0"/>
            <wp:docPr id="10737418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1521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9B78C9" w14:textId="77777777" w:rsidR="00A426B6" w:rsidRDefault="00A0769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Como gran </w:t>
      </w:r>
      <w:proofErr w:type="spellStart"/>
      <w:r>
        <w:rPr>
          <w:rFonts w:ascii="Calibri" w:eastAsia="Calibri" w:hAnsi="Calibri" w:cs="Calibri"/>
        </w:rPr>
        <w:t>novedad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temporada</w:t>
      </w:r>
      <w:proofErr w:type="spellEnd"/>
      <w:r>
        <w:rPr>
          <w:rFonts w:ascii="Calibri" w:eastAsia="Calibri" w:hAnsi="Calibri" w:cs="Calibri"/>
        </w:rPr>
        <w:t xml:space="preserve">, Viena Capellanes ha </w:t>
      </w:r>
      <w:proofErr w:type="spellStart"/>
      <w:r>
        <w:rPr>
          <w:rFonts w:ascii="Calibri" w:eastAsia="Calibri" w:hAnsi="Calibri" w:cs="Calibri"/>
        </w:rPr>
        <w:t>diseñado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dos </w:t>
      </w:r>
      <w:proofErr w:type="spellStart"/>
      <w:r>
        <w:rPr>
          <w:rFonts w:ascii="Calibri" w:eastAsia="Calibri" w:hAnsi="Calibri" w:cs="Calibri"/>
          <w:b/>
        </w:rPr>
        <w:t>menús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pic</w:t>
      </w:r>
      <w:r>
        <w:rPr>
          <w:rFonts w:ascii="Calibri" w:eastAsia="Calibri" w:hAnsi="Calibri" w:cs="Calibri"/>
          <w:b/>
        </w:rPr>
        <w:t>oteo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especialmente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pensados</w:t>
      </w:r>
      <w:proofErr w:type="spellEnd"/>
      <w:r>
        <w:rPr>
          <w:rFonts w:ascii="Calibri" w:eastAsia="Calibri" w:hAnsi="Calibri" w:cs="Calibri"/>
          <w:b/>
        </w:rPr>
        <w:t xml:space="preserve"> para </w:t>
      </w:r>
      <w:proofErr w:type="spellStart"/>
      <w:r>
        <w:rPr>
          <w:rFonts w:ascii="Calibri" w:eastAsia="Calibri" w:hAnsi="Calibri" w:cs="Calibri"/>
          <w:b/>
        </w:rPr>
        <w:t>grupos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más</w:t>
      </w:r>
      <w:proofErr w:type="spellEnd"/>
      <w:r>
        <w:rPr>
          <w:rFonts w:ascii="Calibri" w:eastAsia="Calibri" w:hAnsi="Calibri" w:cs="Calibri"/>
          <w:b/>
        </w:rPr>
        <w:t xml:space="preserve"> de 30 personas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incluye</w:t>
      </w:r>
      <w:proofErr w:type="spellEnd"/>
      <w:r>
        <w:rPr>
          <w:rFonts w:ascii="Calibri" w:eastAsia="Calibri" w:hAnsi="Calibri" w:cs="Calibri"/>
        </w:rPr>
        <w:t xml:space="preserve"> una </w:t>
      </w:r>
      <w:proofErr w:type="spellStart"/>
      <w:r>
        <w:rPr>
          <w:rFonts w:ascii="Calibri" w:eastAsia="Calibri" w:hAnsi="Calibri" w:cs="Calibri"/>
        </w:rPr>
        <w:t>cuidada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selección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combinando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sabores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tradicionales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modernos</w:t>
      </w:r>
      <w:proofErr w:type="spellEnd"/>
      <w:r>
        <w:rPr>
          <w:rFonts w:ascii="Calibri" w:eastAsia="Calibri" w:hAnsi="Calibri" w:cs="Calibri"/>
        </w:rPr>
        <w:t xml:space="preserve">, con la </w:t>
      </w:r>
      <w:proofErr w:type="spellStart"/>
      <w:r>
        <w:rPr>
          <w:rFonts w:ascii="Calibri" w:eastAsia="Calibri" w:hAnsi="Calibri" w:cs="Calibri"/>
        </w:rPr>
        <w:t>garantía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calidad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frescura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caracteriza</w:t>
      </w:r>
      <w:proofErr w:type="spellEnd"/>
      <w:r>
        <w:rPr>
          <w:rFonts w:ascii="Calibri" w:eastAsia="Calibri" w:hAnsi="Calibri" w:cs="Calibri"/>
        </w:rPr>
        <w:t xml:space="preserve"> a la </w:t>
      </w:r>
      <w:proofErr w:type="spellStart"/>
      <w:r>
        <w:rPr>
          <w:rFonts w:ascii="Calibri" w:eastAsia="Calibri" w:hAnsi="Calibri" w:cs="Calibri"/>
        </w:rPr>
        <w:t>marca</w:t>
      </w:r>
      <w:proofErr w:type="spellEnd"/>
      <w:r>
        <w:rPr>
          <w:rFonts w:ascii="Calibri" w:eastAsia="Calibri" w:hAnsi="Calibri" w:cs="Calibri"/>
        </w:rPr>
        <w:t xml:space="preserve">. Como </w:t>
      </w:r>
      <w:proofErr w:type="spellStart"/>
      <w:r>
        <w:rPr>
          <w:rFonts w:ascii="Calibri" w:eastAsia="Calibri" w:hAnsi="Calibri" w:cs="Calibri"/>
        </w:rPr>
        <w:t>parte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ellos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pued</w:t>
      </w:r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encontrar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distintos</w:t>
      </w:r>
      <w:proofErr w:type="spellEnd"/>
      <w:r>
        <w:rPr>
          <w:rFonts w:ascii="Calibri" w:eastAsia="Calibri" w:hAnsi="Calibri" w:cs="Calibri"/>
        </w:rPr>
        <w:t xml:space="preserve"> canapés, </w:t>
      </w:r>
      <w:proofErr w:type="spellStart"/>
      <w:r>
        <w:rPr>
          <w:rFonts w:ascii="Calibri" w:eastAsia="Calibri" w:hAnsi="Calibri" w:cs="Calibri"/>
        </w:rPr>
        <w:t>pinchos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bandejas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sándwiches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bocados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embutidos</w:t>
      </w:r>
      <w:proofErr w:type="spellEnd"/>
      <w:r>
        <w:rPr>
          <w:rFonts w:ascii="Calibri" w:eastAsia="Calibri" w:hAnsi="Calibri" w:cs="Calibri"/>
        </w:rPr>
        <w:t xml:space="preserve"> y, para </w:t>
      </w:r>
      <w:proofErr w:type="spellStart"/>
      <w:r>
        <w:rPr>
          <w:rFonts w:ascii="Calibri" w:eastAsia="Calibri" w:hAnsi="Calibri" w:cs="Calibri"/>
        </w:rPr>
        <w:t>finalizar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dulces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navideños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4757CA1" w14:textId="77777777" w:rsidR="00A426B6" w:rsidRDefault="00A07696">
      <w:pPr>
        <w:spacing w:before="24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Estos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menús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ofrecen</w:t>
      </w:r>
      <w:proofErr w:type="spellEnd"/>
      <w:r>
        <w:rPr>
          <w:rFonts w:ascii="Calibri" w:eastAsia="Calibri" w:hAnsi="Calibri" w:cs="Calibri"/>
        </w:rPr>
        <w:t xml:space="preserve"> una </w:t>
      </w:r>
      <w:proofErr w:type="spellStart"/>
      <w:r>
        <w:rPr>
          <w:rFonts w:ascii="Calibri" w:eastAsia="Calibri" w:hAnsi="Calibri" w:cs="Calibri"/>
        </w:rPr>
        <w:t>solución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práctica</w:t>
      </w:r>
      <w:proofErr w:type="spellEnd"/>
      <w:r>
        <w:rPr>
          <w:rFonts w:ascii="Calibri" w:eastAsia="Calibri" w:hAnsi="Calibri" w:cs="Calibri"/>
        </w:rPr>
        <w:t xml:space="preserve"> y deliciosa para </w:t>
      </w:r>
      <w:proofErr w:type="spellStart"/>
      <w:r>
        <w:rPr>
          <w:rFonts w:ascii="Calibri" w:eastAsia="Calibri" w:hAnsi="Calibri" w:cs="Calibri"/>
        </w:rPr>
        <w:t>quienes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buscan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sorprender</w:t>
      </w:r>
      <w:proofErr w:type="spellEnd"/>
      <w:r>
        <w:rPr>
          <w:rFonts w:ascii="Calibri" w:eastAsia="Calibri" w:hAnsi="Calibri" w:cs="Calibri"/>
        </w:rPr>
        <w:t xml:space="preserve"> a sus </w:t>
      </w:r>
      <w:proofErr w:type="spellStart"/>
      <w:r>
        <w:rPr>
          <w:rFonts w:ascii="Calibri" w:eastAsia="Calibri" w:hAnsi="Calibri" w:cs="Calibri"/>
        </w:rPr>
        <w:t>invitados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reuniones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familiares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</w:rPr>
        <w:t>rporativas</w:t>
      </w:r>
      <w:proofErr w:type="spellEnd"/>
      <w:r>
        <w:rPr>
          <w:rFonts w:ascii="Calibri" w:eastAsia="Calibri" w:hAnsi="Calibri" w:cs="Calibri"/>
        </w:rPr>
        <w:t xml:space="preserve"> o con amigos, sin </w:t>
      </w:r>
      <w:proofErr w:type="spellStart"/>
      <w:r>
        <w:rPr>
          <w:rFonts w:ascii="Calibri" w:eastAsia="Calibri" w:hAnsi="Calibri" w:cs="Calibri"/>
        </w:rPr>
        <w:t>renunciar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>
        <w:rPr>
          <w:rFonts w:ascii="Calibri" w:eastAsia="Calibri" w:hAnsi="Calibri" w:cs="Calibri"/>
        </w:rPr>
        <w:t>sabor</w:t>
      </w:r>
      <w:proofErr w:type="spellEnd"/>
      <w:r>
        <w:rPr>
          <w:rFonts w:ascii="Calibri" w:eastAsia="Calibri" w:hAnsi="Calibri" w:cs="Calibri"/>
        </w:rPr>
        <w:t xml:space="preserve"> y la </w:t>
      </w:r>
      <w:proofErr w:type="spellStart"/>
      <w:r>
        <w:rPr>
          <w:rFonts w:ascii="Calibri" w:eastAsia="Calibri" w:hAnsi="Calibri" w:cs="Calibri"/>
        </w:rPr>
        <w:t>sofisticación</w:t>
      </w:r>
      <w:proofErr w:type="spellEnd"/>
      <w:r>
        <w:rPr>
          <w:rFonts w:ascii="Calibri" w:eastAsia="Calibri" w:hAnsi="Calibri" w:cs="Calibri"/>
        </w:rPr>
        <w:t>.</w:t>
      </w:r>
    </w:p>
    <w:p w14:paraId="1A3AFC84" w14:textId="77777777" w:rsidR="00A426B6" w:rsidRDefault="00A07696">
      <w:pPr>
        <w:spacing w:before="240" w:after="24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Sabor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comodidad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Navidad</w:t>
      </w:r>
    </w:p>
    <w:p w14:paraId="63F60721" w14:textId="77777777" w:rsidR="00A426B6" w:rsidRDefault="00A0769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Los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disponibles</w:t>
      </w:r>
      <w:proofErr w:type="spellEnd"/>
      <w:r>
        <w:rPr>
          <w:rFonts w:ascii="Calibri" w:eastAsia="Calibri" w:hAnsi="Calibri" w:cs="Calibri"/>
        </w:rPr>
        <w:t xml:space="preserve"> tanto para </w:t>
      </w:r>
      <w:proofErr w:type="spellStart"/>
      <w:r>
        <w:rPr>
          <w:rFonts w:ascii="Calibri" w:eastAsia="Calibri" w:hAnsi="Calibri" w:cs="Calibri"/>
        </w:rPr>
        <w:t>recogida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los puntos de </w:t>
      </w:r>
      <w:proofErr w:type="spellStart"/>
      <w:r>
        <w:rPr>
          <w:rFonts w:ascii="Calibri" w:eastAsia="Calibri" w:hAnsi="Calibri" w:cs="Calibri"/>
        </w:rPr>
        <w:t>venta</w:t>
      </w:r>
      <w:proofErr w:type="spellEnd"/>
      <w:r>
        <w:rPr>
          <w:rFonts w:ascii="Calibri" w:eastAsia="Calibri" w:hAnsi="Calibri" w:cs="Calibri"/>
        </w:rPr>
        <w:t xml:space="preserve"> de Viena Capellanes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través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servicio</w:t>
      </w:r>
      <w:proofErr w:type="spellEnd"/>
      <w:r>
        <w:rPr>
          <w:rFonts w:ascii="Calibri" w:eastAsia="Calibri" w:hAnsi="Calibri" w:cs="Calibri"/>
        </w:rPr>
        <w:t xml:space="preserve"> de catering, que </w:t>
      </w:r>
      <w:proofErr w:type="spellStart"/>
      <w:r>
        <w:rPr>
          <w:rFonts w:ascii="Calibri" w:eastAsia="Calibri" w:hAnsi="Calibri" w:cs="Calibri"/>
        </w:rPr>
        <w:t>facilita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organización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eventos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celebraciones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personalizadas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07C5926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</w:t>
      </w:r>
      <w:proofErr w:type="spellStart"/>
      <w:r>
        <w:rPr>
          <w:rFonts w:ascii="Calibri" w:eastAsia="Calibri" w:hAnsi="Calibri" w:cs="Calibri"/>
        </w:rPr>
        <w:t>hacer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encargo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platos</w:t>
      </w:r>
      <w:proofErr w:type="spellEnd"/>
      <w:r>
        <w:rPr>
          <w:rFonts w:ascii="Calibri" w:eastAsia="Calibri" w:hAnsi="Calibri" w:cs="Calibri"/>
        </w:rPr>
        <w:t xml:space="preserve"> calientes,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asados o </w:t>
      </w:r>
      <w:proofErr w:type="spellStart"/>
      <w:r>
        <w:rPr>
          <w:rFonts w:ascii="Calibri" w:eastAsia="Calibri" w:hAnsi="Calibri" w:cs="Calibri"/>
        </w:rPr>
        <w:t>pescados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cliente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recibirá</w:t>
      </w:r>
      <w:proofErr w:type="spellEnd"/>
      <w:r>
        <w:rPr>
          <w:rFonts w:ascii="Calibri" w:eastAsia="Calibri" w:hAnsi="Calibri" w:cs="Calibri"/>
        </w:rPr>
        <w:t xml:space="preserve"> las </w:t>
      </w:r>
      <w:proofErr w:type="spellStart"/>
      <w:r>
        <w:rPr>
          <w:rFonts w:ascii="Calibri" w:eastAsia="Calibri" w:hAnsi="Calibri" w:cs="Calibri"/>
        </w:rPr>
        <w:t>instrucciones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regeneración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producto</w:t>
      </w:r>
      <w:proofErr w:type="spellEnd"/>
      <w:r>
        <w:rPr>
          <w:rFonts w:ascii="Calibri" w:eastAsia="Calibri" w:hAnsi="Calibri" w:cs="Calibri"/>
        </w:rPr>
        <w:t xml:space="preserve">, para </w:t>
      </w:r>
      <w:proofErr w:type="spellStart"/>
      <w:r>
        <w:rPr>
          <w:rFonts w:ascii="Calibri" w:eastAsia="Calibri" w:hAnsi="Calibri" w:cs="Calibri"/>
        </w:rPr>
        <w:t>disfrutar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receta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estuviera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recién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hecha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D74F0AD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de 150 </w:t>
      </w:r>
      <w:proofErr w:type="spellStart"/>
      <w:r>
        <w:rPr>
          <w:rFonts w:ascii="Calibri" w:eastAsia="Calibri" w:hAnsi="Calibri" w:cs="Calibri"/>
        </w:rPr>
        <w:t>años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historia</w:t>
      </w:r>
      <w:proofErr w:type="spellEnd"/>
      <w:r>
        <w:rPr>
          <w:rFonts w:ascii="Calibri" w:eastAsia="Calibri" w:hAnsi="Calibri" w:cs="Calibri"/>
        </w:rPr>
        <w:t xml:space="preserve">, Viena Capellanes </w:t>
      </w:r>
      <w:proofErr w:type="spellStart"/>
      <w:r>
        <w:rPr>
          <w:rFonts w:ascii="Calibri" w:eastAsia="Calibri" w:hAnsi="Calibri" w:cs="Calibri"/>
        </w:rPr>
        <w:t>sigue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siendo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símbolo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tradición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innovación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</w:rPr>
        <w:t>stronomía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madrileña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temporada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marca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sorprende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propuestas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combinan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recetas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clásicas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modernas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adaptándose</w:t>
      </w:r>
      <w:proofErr w:type="spellEnd"/>
      <w:r>
        <w:rPr>
          <w:rFonts w:ascii="Calibri" w:eastAsia="Calibri" w:hAnsi="Calibri" w:cs="Calibri"/>
        </w:rPr>
        <w:t xml:space="preserve"> a los </w:t>
      </w:r>
      <w:proofErr w:type="spellStart"/>
      <w:r>
        <w:rPr>
          <w:rFonts w:ascii="Calibri" w:eastAsia="Calibri" w:hAnsi="Calibri" w:cs="Calibri"/>
        </w:rPr>
        <w:t>gustos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necesidades</w:t>
      </w:r>
      <w:proofErr w:type="spellEnd"/>
      <w:r>
        <w:rPr>
          <w:rFonts w:ascii="Calibri" w:eastAsia="Calibri" w:hAnsi="Calibri" w:cs="Calibri"/>
        </w:rPr>
        <w:t xml:space="preserve"> de sus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>.</w:t>
      </w:r>
    </w:p>
    <w:p w14:paraId="3A421003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Puedes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descargar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material </w:t>
      </w:r>
      <w:proofErr w:type="spellStart"/>
      <w:r>
        <w:rPr>
          <w:rFonts w:ascii="Calibri" w:eastAsia="Calibri" w:hAnsi="Calibri" w:cs="Calibri"/>
        </w:rPr>
        <w:t>gráfico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12">
        <w:proofErr w:type="spellStart"/>
        <w:r>
          <w:rPr>
            <w:rFonts w:ascii="Calibri" w:eastAsia="Calibri" w:hAnsi="Calibri" w:cs="Calibri"/>
            <w:color w:val="1155CC"/>
            <w:u w:val="single"/>
          </w:rPr>
          <w:t>aquí</w:t>
        </w:r>
        <w:proofErr w:type="spellEnd"/>
      </w:hyperlink>
      <w:r>
        <w:rPr>
          <w:rFonts w:ascii="Calibri" w:eastAsia="Calibri" w:hAnsi="Calibri" w:cs="Calibri"/>
        </w:rPr>
        <w:t>.</w:t>
      </w:r>
    </w:p>
    <w:p w14:paraId="136D23FA" w14:textId="77777777" w:rsidR="00A426B6" w:rsidRDefault="00A07696">
      <w:pPr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Acerca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de Viena Capellanes</w:t>
      </w:r>
    </w:p>
    <w:p w14:paraId="5D09DBFA" w14:textId="77777777" w:rsidR="00A426B6" w:rsidRDefault="00A426B6">
      <w:pPr>
        <w:rPr>
          <w:rFonts w:ascii="Calibri" w:eastAsia="Calibri" w:hAnsi="Calibri" w:cs="Calibri"/>
          <w:sz w:val="20"/>
          <w:szCs w:val="20"/>
        </w:rPr>
      </w:pPr>
    </w:p>
    <w:p w14:paraId="5E48DB76" w14:textId="77777777" w:rsidR="00A426B6" w:rsidRDefault="00A0769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Viena Capellanes es una </w:t>
      </w:r>
      <w:proofErr w:type="spellStart"/>
      <w:r>
        <w:rPr>
          <w:rFonts w:ascii="Calibri" w:eastAsia="Calibri" w:hAnsi="Calibri" w:cs="Calibri"/>
          <w:sz w:val="20"/>
          <w:szCs w:val="20"/>
        </w:rPr>
        <w:t>empresa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madrileña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que </w:t>
      </w:r>
      <w:proofErr w:type="spellStart"/>
      <w:r>
        <w:rPr>
          <w:rFonts w:ascii="Calibri" w:eastAsia="Calibri" w:hAnsi="Calibri" w:cs="Calibri"/>
          <w:sz w:val="20"/>
          <w:szCs w:val="20"/>
        </w:rPr>
        <w:t>fabrica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 </w:t>
      </w:r>
      <w:proofErr w:type="spellStart"/>
      <w:r>
        <w:rPr>
          <w:rFonts w:ascii="Calibri" w:eastAsia="Calibri" w:hAnsi="Calibri" w:cs="Calibri"/>
          <w:sz w:val="20"/>
          <w:szCs w:val="20"/>
        </w:rPr>
        <w:t>comercializa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a </w:t>
      </w:r>
      <w:proofErr w:type="spellStart"/>
      <w:r>
        <w:rPr>
          <w:rFonts w:ascii="Calibri" w:eastAsia="Calibri" w:hAnsi="Calibri" w:cs="Calibri"/>
          <w:sz w:val="20"/>
          <w:szCs w:val="20"/>
        </w:rPr>
        <w:t>través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sus </w:t>
      </w:r>
      <w:proofErr w:type="spellStart"/>
      <w:r>
        <w:rPr>
          <w:rFonts w:ascii="Calibri" w:eastAsia="Calibri" w:hAnsi="Calibri" w:cs="Calibri"/>
          <w:sz w:val="20"/>
          <w:szCs w:val="20"/>
        </w:rPr>
        <w:t>propios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puntos de </w:t>
      </w:r>
      <w:proofErr w:type="spellStart"/>
      <w:r>
        <w:rPr>
          <w:rFonts w:ascii="Calibri" w:eastAsia="Calibri" w:hAnsi="Calibri" w:cs="Calibri"/>
          <w:sz w:val="20"/>
          <w:szCs w:val="20"/>
        </w:rPr>
        <w:t>venta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productos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pastelería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artesanal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platos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preparados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saludables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 catering gourmet. </w:t>
      </w:r>
    </w:p>
    <w:p w14:paraId="2C182F4F" w14:textId="77777777" w:rsidR="00A426B6" w:rsidRDefault="00A426B6">
      <w:pPr>
        <w:rPr>
          <w:rFonts w:ascii="Calibri" w:eastAsia="Calibri" w:hAnsi="Calibri" w:cs="Calibri"/>
          <w:sz w:val="20"/>
          <w:szCs w:val="20"/>
        </w:rPr>
      </w:pPr>
    </w:p>
    <w:p w14:paraId="36DBC3B0" w14:textId="77777777" w:rsidR="00A426B6" w:rsidRDefault="00A07696">
      <w:pPr>
        <w:rPr>
          <w:rFonts w:ascii="Calibri" w:eastAsia="Calibri" w:hAnsi="Calibri" w:cs="Calibri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Calibri" w:eastAsia="Calibri" w:hAnsi="Calibri" w:cs="Calibri"/>
          <w:sz w:val="20"/>
          <w:szCs w:val="20"/>
        </w:rPr>
        <w:t>Actualme</w:t>
      </w:r>
      <w:r>
        <w:rPr>
          <w:rFonts w:ascii="Calibri" w:eastAsia="Calibri" w:hAnsi="Calibri" w:cs="Calibri"/>
          <w:sz w:val="20"/>
          <w:szCs w:val="20"/>
        </w:rPr>
        <w:t>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cuenta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con 26 </w:t>
      </w:r>
      <w:proofErr w:type="spellStart"/>
      <w:r>
        <w:rPr>
          <w:rFonts w:ascii="Calibri" w:eastAsia="Calibri" w:hAnsi="Calibri" w:cs="Calibri"/>
          <w:sz w:val="20"/>
          <w:szCs w:val="20"/>
        </w:rPr>
        <w:t>establecimientos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propios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Madrid, un </w:t>
      </w:r>
      <w:proofErr w:type="spellStart"/>
      <w:r>
        <w:rPr>
          <w:rFonts w:ascii="Calibri" w:eastAsia="Calibri" w:hAnsi="Calibri" w:cs="Calibri"/>
          <w:sz w:val="20"/>
          <w:szCs w:val="20"/>
        </w:rPr>
        <w:t>obrador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central </w:t>
      </w:r>
      <w:proofErr w:type="spellStart"/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Alcorcón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casi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45 Viena </w:t>
      </w:r>
      <w:proofErr w:type="spellStart"/>
      <w:r>
        <w:rPr>
          <w:rFonts w:ascii="Calibri" w:eastAsia="Calibri" w:hAnsi="Calibri" w:cs="Calibri"/>
          <w:sz w:val="20"/>
          <w:szCs w:val="20"/>
        </w:rPr>
        <w:t>Córners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distintas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empresas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un </w:t>
      </w:r>
      <w:proofErr w:type="spellStart"/>
      <w:r>
        <w:rPr>
          <w:rFonts w:ascii="Calibri" w:eastAsia="Calibri" w:hAnsi="Calibri" w:cs="Calibri"/>
          <w:sz w:val="20"/>
          <w:szCs w:val="20"/>
        </w:rPr>
        <w:t>servicio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catering para </w:t>
      </w:r>
      <w:proofErr w:type="spellStart"/>
      <w:r>
        <w:rPr>
          <w:rFonts w:ascii="Calibri" w:eastAsia="Calibri" w:hAnsi="Calibri" w:cs="Calibri"/>
          <w:sz w:val="20"/>
          <w:szCs w:val="20"/>
        </w:rPr>
        <w:t>eventos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corporativos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 </w:t>
      </w:r>
      <w:proofErr w:type="spellStart"/>
      <w:r>
        <w:rPr>
          <w:rFonts w:ascii="Calibri" w:eastAsia="Calibri" w:hAnsi="Calibri" w:cs="Calibri"/>
          <w:sz w:val="20"/>
          <w:szCs w:val="20"/>
        </w:rPr>
        <w:t>familiares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hotel Viena Suites, una Escuela de Cocina y </w:t>
      </w:r>
      <w:proofErr w:type="spellStart"/>
      <w:r>
        <w:rPr>
          <w:rFonts w:ascii="Calibri" w:eastAsia="Calibri" w:hAnsi="Calibri" w:cs="Calibri"/>
          <w:sz w:val="20"/>
          <w:szCs w:val="20"/>
        </w:rPr>
        <w:t>Repostería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; </w:t>
      </w:r>
      <w:proofErr w:type="spellStart"/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emás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su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página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web </w:t>
      </w:r>
      <w:hyperlink r:id="rId13">
        <w:r>
          <w:rPr>
            <w:rFonts w:ascii="Calibri" w:eastAsia="Calibri" w:hAnsi="Calibri" w:cs="Calibri"/>
            <w:sz w:val="20"/>
            <w:szCs w:val="20"/>
          </w:rPr>
          <w:t>www.vienacapellanes.com</w:t>
        </w:r>
      </w:hyperlink>
      <w:r>
        <w:rPr>
          <w:rFonts w:ascii="Calibri" w:eastAsia="Calibri" w:hAnsi="Calibri" w:cs="Calibri"/>
          <w:sz w:val="20"/>
          <w:szCs w:val="20"/>
        </w:rPr>
        <w:t xml:space="preserve">  y </w:t>
      </w:r>
      <w:proofErr w:type="spellStart"/>
      <w:r>
        <w:rPr>
          <w:rFonts w:ascii="Calibri" w:eastAsia="Calibri" w:hAnsi="Calibri" w:cs="Calibri"/>
          <w:sz w:val="20"/>
          <w:szCs w:val="20"/>
        </w:rPr>
        <w:t>su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App de delivery </w:t>
      </w:r>
      <w:hyperlink r:id="rId14">
        <w:r>
          <w:rPr>
            <w:rFonts w:ascii="Calibri" w:eastAsia="Calibri" w:hAnsi="Calibri" w:cs="Calibri"/>
            <w:sz w:val="20"/>
            <w:szCs w:val="20"/>
          </w:rPr>
          <w:t>“My Viena”</w:t>
        </w:r>
      </w:hyperlink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desde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la que </w:t>
      </w:r>
      <w:proofErr w:type="spellStart"/>
      <w:r>
        <w:rPr>
          <w:rFonts w:ascii="Calibri" w:eastAsia="Calibri" w:hAnsi="Calibri" w:cs="Calibri"/>
          <w:sz w:val="20"/>
          <w:szCs w:val="20"/>
        </w:rPr>
        <w:t>también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comercializa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sus </w:t>
      </w:r>
      <w:proofErr w:type="spellStart"/>
      <w:r>
        <w:rPr>
          <w:rFonts w:ascii="Calibri" w:eastAsia="Calibri" w:hAnsi="Calibri" w:cs="Calibri"/>
          <w:sz w:val="20"/>
          <w:szCs w:val="20"/>
        </w:rPr>
        <w:t>productos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27EF168C" w14:textId="77777777" w:rsidR="00A426B6" w:rsidRDefault="00A426B6">
      <w:pPr>
        <w:rPr>
          <w:rFonts w:ascii="Calibri" w:eastAsia="Calibri" w:hAnsi="Calibri" w:cs="Calibri"/>
          <w:sz w:val="20"/>
          <w:szCs w:val="20"/>
        </w:rPr>
      </w:pPr>
    </w:p>
    <w:p w14:paraId="1A40CA02" w14:textId="77777777" w:rsidR="00A426B6" w:rsidRDefault="00A0769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Viena Capellanes </w:t>
      </w:r>
      <w:proofErr w:type="spellStart"/>
      <w:r>
        <w:rPr>
          <w:rFonts w:ascii="Calibri" w:eastAsia="Calibri" w:hAnsi="Calibri" w:cs="Calibri"/>
          <w:sz w:val="20"/>
          <w:szCs w:val="20"/>
        </w:rPr>
        <w:t>fu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fundada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1873 por D. </w:t>
      </w:r>
      <w:proofErr w:type="spellStart"/>
      <w:r>
        <w:rPr>
          <w:rFonts w:ascii="Calibri" w:eastAsia="Calibri" w:hAnsi="Calibri" w:cs="Calibri"/>
          <w:sz w:val="20"/>
          <w:szCs w:val="20"/>
        </w:rPr>
        <w:t>Matías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Lacasa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 </w:t>
      </w:r>
      <w:proofErr w:type="spellStart"/>
      <w:r>
        <w:rPr>
          <w:rFonts w:ascii="Calibri" w:eastAsia="Calibri" w:hAnsi="Calibri" w:cs="Calibri"/>
          <w:sz w:val="20"/>
          <w:szCs w:val="20"/>
        </w:rPr>
        <w:t>posteriormente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adquirida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por Manuel Lence. La </w:t>
      </w:r>
      <w:proofErr w:type="spellStart"/>
      <w:r>
        <w:rPr>
          <w:rFonts w:ascii="Calibri" w:eastAsia="Calibri" w:hAnsi="Calibri" w:cs="Calibri"/>
          <w:sz w:val="20"/>
          <w:szCs w:val="20"/>
        </w:rPr>
        <w:t>gestión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la </w:t>
      </w:r>
      <w:proofErr w:type="spellStart"/>
      <w:r>
        <w:rPr>
          <w:rFonts w:ascii="Calibri" w:eastAsia="Calibri" w:hAnsi="Calibri" w:cs="Calibri"/>
          <w:sz w:val="20"/>
          <w:szCs w:val="20"/>
        </w:rPr>
        <w:t>empresa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continúa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llevándose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íntegramente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por la </w:t>
      </w:r>
      <w:proofErr w:type="spellStart"/>
      <w:r>
        <w:rPr>
          <w:rFonts w:ascii="Calibri" w:eastAsia="Calibri" w:hAnsi="Calibri" w:cs="Calibri"/>
          <w:sz w:val="20"/>
          <w:szCs w:val="20"/>
        </w:rPr>
        <w:t>familia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Lence </w:t>
      </w:r>
      <w:proofErr w:type="spellStart"/>
      <w:r>
        <w:rPr>
          <w:rFonts w:ascii="Calibri" w:eastAsia="Calibri" w:hAnsi="Calibri" w:cs="Calibri"/>
          <w:sz w:val="20"/>
          <w:szCs w:val="20"/>
        </w:rPr>
        <w:t>más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110 </w:t>
      </w:r>
      <w:proofErr w:type="spellStart"/>
      <w:r>
        <w:rPr>
          <w:rFonts w:ascii="Calibri" w:eastAsia="Calibri" w:hAnsi="Calibri" w:cs="Calibri"/>
          <w:sz w:val="20"/>
          <w:szCs w:val="20"/>
        </w:rPr>
        <w:t>años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después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Viena Capellanes es </w:t>
      </w:r>
      <w:proofErr w:type="spellStart"/>
      <w:r>
        <w:rPr>
          <w:rFonts w:ascii="Calibri" w:eastAsia="Calibri" w:hAnsi="Calibri" w:cs="Calibri"/>
          <w:sz w:val="20"/>
          <w:szCs w:val="20"/>
        </w:rPr>
        <w:t>sinónimo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calidad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tradición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capacidad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ada</w:t>
      </w:r>
      <w:r>
        <w:rPr>
          <w:rFonts w:ascii="Calibri" w:eastAsia="Calibri" w:hAnsi="Calibri" w:cs="Calibri"/>
          <w:sz w:val="20"/>
          <w:szCs w:val="20"/>
        </w:rPr>
        <w:t>ptación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al </w:t>
      </w:r>
      <w:proofErr w:type="spellStart"/>
      <w:r>
        <w:rPr>
          <w:rFonts w:ascii="Calibri" w:eastAsia="Calibri" w:hAnsi="Calibri" w:cs="Calibri"/>
          <w:sz w:val="20"/>
          <w:szCs w:val="20"/>
        </w:rPr>
        <w:t>cambio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 </w:t>
      </w:r>
      <w:proofErr w:type="spellStart"/>
      <w:r>
        <w:rPr>
          <w:rFonts w:ascii="Calibri" w:eastAsia="Calibri" w:hAnsi="Calibri" w:cs="Calibri"/>
          <w:sz w:val="20"/>
          <w:szCs w:val="20"/>
        </w:rPr>
        <w:t>pasión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por sus </w:t>
      </w:r>
      <w:proofErr w:type="spellStart"/>
      <w:r>
        <w:rPr>
          <w:rFonts w:ascii="Calibri" w:eastAsia="Calibri" w:hAnsi="Calibri" w:cs="Calibri"/>
          <w:sz w:val="20"/>
          <w:szCs w:val="20"/>
        </w:rPr>
        <w:t>clientes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42927DB3" w14:textId="77777777" w:rsidR="00A426B6" w:rsidRDefault="00A426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bookmarkStart w:id="1" w:name="_heading=h.4x3vasb2jj1b" w:colFirst="0" w:colLast="0"/>
      <w:bookmarkEnd w:id="1"/>
    </w:p>
    <w:p w14:paraId="08ED271B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Para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más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información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sobre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Viena Capellanes:</w:t>
      </w:r>
    </w:p>
    <w:p w14:paraId="0D01D994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Actitud de Comunicación </w:t>
      </w:r>
    </w:p>
    <w:p w14:paraId="1B04C109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Mirella Palafox</w:t>
      </w:r>
    </w:p>
    <w:p w14:paraId="206E2793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hyperlink r:id="rId15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mirella.palafox@actitud.es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6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viena.capellanes@actitud.es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14:paraId="3CF0F9CF" w14:textId="77777777" w:rsidR="00A426B6" w:rsidRDefault="00A076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91 302 28 60</w:t>
      </w:r>
    </w:p>
    <w:p w14:paraId="03AC5803" w14:textId="77777777" w:rsidR="00A426B6" w:rsidRDefault="00A426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A426B6">
      <w:headerReference w:type="default" r:id="rId17"/>
      <w:footerReference w:type="default" r:id="rId18"/>
      <w:pgSz w:w="11900" w:h="16840"/>
      <w:pgMar w:top="1134" w:right="1134" w:bottom="1134" w:left="1134" w:header="1133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BE28" w14:textId="77777777" w:rsidR="00A07696" w:rsidRDefault="00A07696">
      <w:r>
        <w:separator/>
      </w:r>
    </w:p>
  </w:endnote>
  <w:endnote w:type="continuationSeparator" w:id="0">
    <w:p w14:paraId="5A8C2A5A" w14:textId="77777777" w:rsidR="00A07696" w:rsidRDefault="00A0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1FAB" w14:textId="77777777" w:rsidR="00A426B6" w:rsidRDefault="00A426B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8B49" w14:textId="77777777" w:rsidR="00A07696" w:rsidRDefault="00A07696">
      <w:r>
        <w:separator/>
      </w:r>
    </w:p>
  </w:footnote>
  <w:footnote w:type="continuationSeparator" w:id="0">
    <w:p w14:paraId="4FD950B8" w14:textId="77777777" w:rsidR="00A07696" w:rsidRDefault="00A0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D4EC" w14:textId="77777777" w:rsidR="00A426B6" w:rsidRDefault="00A076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</w:rPr>
      <w:drawing>
        <wp:anchor distT="0" distB="0" distL="0" distR="0" simplePos="0" relativeHeight="251658240" behindDoc="1" locked="0" layoutInCell="1" hidden="0" allowOverlap="1" wp14:anchorId="06C2C5B3" wp14:editId="79270D03">
          <wp:simplePos x="0" y="0"/>
          <wp:positionH relativeFrom="margin">
            <wp:posOffset>5210175</wp:posOffset>
          </wp:positionH>
          <wp:positionV relativeFrom="page">
            <wp:posOffset>214313</wp:posOffset>
          </wp:positionV>
          <wp:extent cx="1331602" cy="546053"/>
          <wp:effectExtent l="0" t="0" r="0" b="0"/>
          <wp:wrapNone/>
          <wp:docPr id="10737418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02" cy="546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2E5"/>
    <w:multiLevelType w:val="multilevel"/>
    <w:tmpl w:val="1D68623E"/>
    <w:lvl w:ilvl="0">
      <w:start w:val="1"/>
      <w:numFmt w:val="bullet"/>
      <w:lvlText w:val="●"/>
      <w:lvlJc w:val="left"/>
      <w:pPr>
        <w:ind w:left="1440" w:hanging="360"/>
      </w:pPr>
      <w:rPr>
        <w:rFonts w:ascii="Calibri" w:eastAsia="Calibri" w:hAnsi="Calibri" w:cs="Calibri"/>
        <w:b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B6"/>
    <w:rsid w:val="0064753A"/>
    <w:rsid w:val="00A07696"/>
    <w:rsid w:val="00A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559F"/>
  <w15:docId w15:val="{C6E9035B-C932-4F37-AD20-F6847A98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5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eastAsia="Arial Unicode MS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Ninguno"/>
    <w:rPr>
      <w:rFonts w:ascii="Helvetica Neue" w:eastAsia="Helvetica Neue" w:hAnsi="Helvetica Neue" w:cs="Helvetica Neue"/>
      <w:i/>
      <w:iCs/>
      <w:outline w:val="0"/>
      <w:color w:val="0000FF"/>
      <w:sz w:val="24"/>
      <w:szCs w:val="24"/>
      <w:u w:val="single" w:color="0000FF"/>
      <w:lang w:val="es-ES_tradnl"/>
    </w:rPr>
  </w:style>
  <w:style w:type="character" w:customStyle="1" w:styleId="Hyperlink1">
    <w:name w:val="Hyperlink.1"/>
    <w:basedOn w:val="Ninguno"/>
    <w:rPr>
      <w:outline w:val="0"/>
      <w:color w:val="0000FF"/>
      <w:u w:val="single" w:color="0000FF"/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Hipervncul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91199C"/>
    <w:rPr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20E6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A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A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nacapellanes.com/" TargetMode="External"/><Relationship Id="rId13" Type="http://schemas.openxmlformats.org/officeDocument/2006/relationships/hyperlink" Target="http://www.vienacapellane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t/LpIswdhfrZwgv1z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iena.capellanes@actitu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mirella.palafox@actitud.e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i.vienacapellanes.com/archivos/descargarpdf/catalogos/catalogo-de-catering-navidad" TargetMode="External"/><Relationship Id="rId14" Type="http://schemas.openxmlformats.org/officeDocument/2006/relationships/hyperlink" Target="https://my.vienacapellanes.com/log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qOr7LceQIv3BzvBjEDZ45ET/w==">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Lence Moreno</dc:creator>
  <cp:lastModifiedBy>rodrigo.palafoxa@outlook.es</cp:lastModifiedBy>
  <cp:revision>2</cp:revision>
  <dcterms:created xsi:type="dcterms:W3CDTF">2023-11-17T16:48:00Z</dcterms:created>
  <dcterms:modified xsi:type="dcterms:W3CDTF">2024-11-26T11:01:00Z</dcterms:modified>
</cp:coreProperties>
</file>