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51" w:rsidRDefault="00A44451" w:rsidP="00FF5E45">
      <w:pPr>
        <w:rPr>
          <w:sz w:val="24"/>
        </w:rPr>
      </w:pPr>
    </w:p>
    <w:p w:rsidR="00107676" w:rsidRPr="00771639" w:rsidRDefault="00107676" w:rsidP="006D5669">
      <w:pPr>
        <w:jc w:val="center"/>
        <w:rPr>
          <w:i/>
          <w:sz w:val="24"/>
        </w:rPr>
      </w:pPr>
    </w:p>
    <w:p w:rsidR="006E632E" w:rsidRDefault="001458BA" w:rsidP="006E632E">
      <w:pPr>
        <w:jc w:val="center"/>
        <w:rPr>
          <w:b/>
          <w:bCs/>
          <w:sz w:val="44"/>
          <w:szCs w:val="44"/>
          <w:lang w:val="es-ES_tradnl"/>
        </w:rPr>
      </w:pPr>
      <w:r>
        <w:rPr>
          <w:b/>
          <w:bCs/>
          <w:sz w:val="44"/>
          <w:szCs w:val="44"/>
          <w:lang w:val="es-ES_tradnl"/>
        </w:rPr>
        <w:t xml:space="preserve">Cómo celebrar el </w:t>
      </w:r>
      <w:proofErr w:type="spellStart"/>
      <w:r w:rsidR="00BC0ACE" w:rsidRPr="001458BA">
        <w:rPr>
          <w:b/>
          <w:bCs/>
          <w:i/>
          <w:sz w:val="44"/>
          <w:szCs w:val="44"/>
          <w:lang w:val="es-ES_tradnl"/>
        </w:rPr>
        <w:t>Yellow</w:t>
      </w:r>
      <w:proofErr w:type="spellEnd"/>
      <w:r w:rsidR="00BC0ACE" w:rsidRPr="001458BA">
        <w:rPr>
          <w:b/>
          <w:bCs/>
          <w:i/>
          <w:sz w:val="44"/>
          <w:szCs w:val="44"/>
          <w:lang w:val="es-ES_tradnl"/>
        </w:rPr>
        <w:t xml:space="preserve"> Day</w:t>
      </w:r>
    </w:p>
    <w:p w:rsidR="006E632E" w:rsidRDefault="006E632E" w:rsidP="006E632E">
      <w:pPr>
        <w:rPr>
          <w:b/>
          <w:bCs/>
          <w:sz w:val="44"/>
          <w:szCs w:val="44"/>
          <w:lang w:val="es-ES_tradnl"/>
        </w:rPr>
      </w:pPr>
    </w:p>
    <w:p w:rsidR="006E632E" w:rsidRPr="00686677" w:rsidRDefault="001458BA" w:rsidP="006E632E">
      <w:pPr>
        <w:pStyle w:val="Prrafodelista"/>
        <w:numPr>
          <w:ilvl w:val="0"/>
          <w:numId w:val="2"/>
        </w:numPr>
        <w:jc w:val="both"/>
        <w:rPr>
          <w:b/>
          <w:bCs/>
          <w:i/>
          <w:lang w:val="es-ES_tradnl"/>
        </w:rPr>
      </w:pPr>
      <w:r>
        <w:rPr>
          <w:b/>
          <w:bCs/>
          <w:i/>
          <w:lang w:val="es-ES_tradnl"/>
        </w:rPr>
        <w:t>Consultia Travel, l</w:t>
      </w:r>
      <w:r w:rsidR="00686677" w:rsidRPr="00686677">
        <w:rPr>
          <w:b/>
          <w:bCs/>
          <w:i/>
          <w:lang w:val="es-ES_tradnl"/>
        </w:rPr>
        <w:t>a</w:t>
      </w:r>
      <w:r w:rsidR="006E632E" w:rsidRPr="00686677">
        <w:rPr>
          <w:b/>
          <w:bCs/>
          <w:i/>
          <w:lang w:val="es-ES_tradnl"/>
        </w:rPr>
        <w:t xml:space="preserve"> compañía especiali</w:t>
      </w:r>
      <w:r w:rsidR="00686677" w:rsidRPr="00686677">
        <w:rPr>
          <w:b/>
          <w:bCs/>
          <w:i/>
          <w:lang w:val="es-ES_tradnl"/>
        </w:rPr>
        <w:t>zada en viajes de negocios</w:t>
      </w:r>
      <w:r>
        <w:rPr>
          <w:b/>
          <w:bCs/>
          <w:i/>
          <w:lang w:val="es-ES_tradnl"/>
        </w:rPr>
        <w:t>,</w:t>
      </w:r>
      <w:r w:rsidR="00686677" w:rsidRPr="00686677">
        <w:rPr>
          <w:b/>
          <w:bCs/>
          <w:i/>
          <w:lang w:val="es-ES_tradnl"/>
        </w:rPr>
        <w:t xml:space="preserve"> </w:t>
      </w:r>
      <w:r w:rsidR="00F64E64">
        <w:rPr>
          <w:b/>
          <w:bCs/>
          <w:i/>
          <w:lang w:val="es-ES_tradnl"/>
        </w:rPr>
        <w:t>celebra el día más feliz del año con</w:t>
      </w:r>
      <w:r>
        <w:rPr>
          <w:b/>
          <w:bCs/>
          <w:i/>
          <w:lang w:val="es-ES_tradnl"/>
        </w:rPr>
        <w:t xml:space="preserve"> un vídeo de</w:t>
      </w:r>
      <w:r w:rsidR="00F64E64">
        <w:rPr>
          <w:b/>
          <w:bCs/>
          <w:i/>
          <w:lang w:val="es-ES_tradnl"/>
        </w:rPr>
        <w:t xml:space="preserve"> sus trabajadores</w:t>
      </w:r>
    </w:p>
    <w:p w:rsidR="00846533" w:rsidRDefault="00846533" w:rsidP="006E632E">
      <w:pPr>
        <w:ind w:right="-291"/>
        <w:jc w:val="both"/>
        <w:rPr>
          <w:b/>
          <w:lang w:val="ca-ES"/>
        </w:rPr>
      </w:pPr>
    </w:p>
    <w:p w:rsidR="00F46E85" w:rsidRDefault="00187772" w:rsidP="00D47908">
      <w:pPr>
        <w:ind w:right="-291"/>
        <w:jc w:val="both"/>
        <w:rPr>
          <w:lang w:val="es-ES_tradnl"/>
        </w:rPr>
      </w:pPr>
      <w:r>
        <w:rPr>
          <w:b/>
        </w:rPr>
        <w:t xml:space="preserve">Madrid, </w:t>
      </w:r>
      <w:r w:rsidR="001458BA">
        <w:rPr>
          <w:b/>
        </w:rPr>
        <w:t>21</w:t>
      </w:r>
      <w:r w:rsidR="00771639">
        <w:rPr>
          <w:b/>
        </w:rPr>
        <w:t xml:space="preserve"> de junio</w:t>
      </w:r>
      <w:r w:rsidR="006D5669">
        <w:rPr>
          <w:b/>
          <w:lang w:val="es-ES_tradnl"/>
        </w:rPr>
        <w:t xml:space="preserve"> de 2021.- </w:t>
      </w:r>
      <w:r w:rsidR="001458BA">
        <w:rPr>
          <w:lang w:val="es-ES_tradnl"/>
        </w:rPr>
        <w:t>Tradicionalmente, c</w:t>
      </w:r>
      <w:r w:rsidR="00F46E85">
        <w:rPr>
          <w:lang w:val="es-ES_tradnl"/>
        </w:rPr>
        <w:t xml:space="preserve">ada 20 </w:t>
      </w:r>
      <w:r w:rsidR="00F64E64">
        <w:rPr>
          <w:lang w:val="es-ES_tradnl"/>
        </w:rPr>
        <w:t xml:space="preserve">de junio se celebra </w:t>
      </w:r>
      <w:r w:rsidR="001458BA">
        <w:rPr>
          <w:lang w:val="es-ES_tradnl"/>
        </w:rPr>
        <w:t xml:space="preserve">el </w:t>
      </w:r>
      <w:proofErr w:type="spellStart"/>
      <w:r w:rsidR="001458BA" w:rsidRPr="001458BA">
        <w:rPr>
          <w:i/>
          <w:lang w:val="es-ES_tradnl"/>
        </w:rPr>
        <w:t>Yellow</w:t>
      </w:r>
      <w:proofErr w:type="spellEnd"/>
      <w:r w:rsidR="001458BA" w:rsidRPr="001458BA">
        <w:rPr>
          <w:i/>
          <w:lang w:val="es-ES_tradnl"/>
        </w:rPr>
        <w:t xml:space="preserve"> Day</w:t>
      </w:r>
      <w:r w:rsidR="001458BA">
        <w:rPr>
          <w:lang w:val="es-ES_tradnl"/>
        </w:rPr>
        <w:t>, considera</w:t>
      </w:r>
      <w:r w:rsidR="008A1745">
        <w:rPr>
          <w:lang w:val="es-ES_tradnl"/>
        </w:rPr>
        <w:t>do</w:t>
      </w:r>
      <w:r w:rsidR="001458BA">
        <w:rPr>
          <w:lang w:val="es-ES_tradnl"/>
        </w:rPr>
        <w:t xml:space="preserve"> el día más feliz del año </w:t>
      </w:r>
      <w:r w:rsidR="00F64E64">
        <w:rPr>
          <w:lang w:val="es-ES_tradnl"/>
        </w:rPr>
        <w:t>por varios motivos: es</w:t>
      </w:r>
      <w:r w:rsidR="00F46E85">
        <w:rPr>
          <w:lang w:val="es-ES_tradnl"/>
        </w:rPr>
        <w:t xml:space="preserve"> uno de</w:t>
      </w:r>
      <w:r w:rsidR="00F64E64">
        <w:rPr>
          <w:lang w:val="es-ES_tradnl"/>
        </w:rPr>
        <w:t xml:space="preserve"> los días con más horas de luz, es la víspera del verano y las vacaciones están</w:t>
      </w:r>
      <w:r w:rsidR="00BC0ACE">
        <w:rPr>
          <w:lang w:val="es-ES_tradnl"/>
        </w:rPr>
        <w:t xml:space="preserve"> cada vez más cerca, a</w:t>
      </w:r>
      <w:r w:rsidR="00F46E85">
        <w:rPr>
          <w:lang w:val="es-ES_tradnl"/>
        </w:rPr>
        <w:t xml:space="preserve">demás, </w:t>
      </w:r>
      <w:r w:rsidR="00BC0ACE">
        <w:rPr>
          <w:lang w:val="es-ES_tradnl"/>
        </w:rPr>
        <w:t>d</w:t>
      </w:r>
      <w:r w:rsidR="00F46E85" w:rsidRPr="00F46E85">
        <w:rPr>
          <w:lang w:val="es-ES_tradnl"/>
        </w:rPr>
        <w:t xml:space="preserve">e acuerdo </w:t>
      </w:r>
      <w:r w:rsidR="00F46E85">
        <w:rPr>
          <w:lang w:val="es-ES_tradnl"/>
        </w:rPr>
        <w:t>con la psicología del color, el</w:t>
      </w:r>
      <w:r w:rsidR="00F46E85" w:rsidRPr="00F46E85">
        <w:rPr>
          <w:lang w:val="es-ES_tradnl"/>
        </w:rPr>
        <w:t xml:space="preserve"> amarillo</w:t>
      </w:r>
      <w:r w:rsidR="00F46E85">
        <w:rPr>
          <w:lang w:val="es-ES_tradnl"/>
        </w:rPr>
        <w:t>,</w:t>
      </w:r>
      <w:r w:rsidR="00F46E85" w:rsidRPr="00F46E85">
        <w:rPr>
          <w:lang w:val="es-ES_tradnl"/>
        </w:rPr>
        <w:t xml:space="preserve"> que </w:t>
      </w:r>
      <w:r w:rsidR="00F46E85">
        <w:rPr>
          <w:lang w:val="es-ES_tradnl"/>
        </w:rPr>
        <w:t xml:space="preserve">representa </w:t>
      </w:r>
      <w:r w:rsidR="00F46E85" w:rsidRPr="00F46E85">
        <w:rPr>
          <w:lang w:val="es-ES_tradnl"/>
        </w:rPr>
        <w:t>este día tan especial</w:t>
      </w:r>
      <w:r w:rsidR="00BC0ACE">
        <w:rPr>
          <w:lang w:val="es-ES_tradnl"/>
        </w:rPr>
        <w:t>,</w:t>
      </w:r>
      <w:r w:rsidR="00F46E85" w:rsidRPr="00F46E85">
        <w:rPr>
          <w:lang w:val="es-ES_tradnl"/>
        </w:rPr>
        <w:t xml:space="preserve"> simboliza la felicidad, el </w:t>
      </w:r>
      <w:r w:rsidR="00F46E85">
        <w:rPr>
          <w:lang w:val="es-ES_tradnl"/>
        </w:rPr>
        <w:t>positivismo</w:t>
      </w:r>
      <w:r w:rsidR="00F46E85" w:rsidRPr="00F46E85">
        <w:rPr>
          <w:lang w:val="es-ES_tradnl"/>
        </w:rPr>
        <w:t>, la diversión, la inteligencia y la creatividad.</w:t>
      </w:r>
    </w:p>
    <w:p w:rsidR="001458BA" w:rsidRDefault="001458BA" w:rsidP="00D47908">
      <w:pPr>
        <w:ind w:right="-291"/>
        <w:jc w:val="both"/>
        <w:rPr>
          <w:lang w:val="es-ES_tradnl"/>
        </w:rPr>
      </w:pPr>
    </w:p>
    <w:p w:rsidR="007B1BBF" w:rsidRDefault="001458BA" w:rsidP="007B1BBF">
      <w:pPr>
        <w:ind w:right="-291"/>
        <w:jc w:val="both"/>
        <w:rPr>
          <w:lang w:val="es-ES_tradnl"/>
        </w:rPr>
      </w:pPr>
      <w:r>
        <w:rPr>
          <w:lang w:val="es-ES_tradnl"/>
        </w:rPr>
        <w:t xml:space="preserve">Y en esta ocasión, la </w:t>
      </w:r>
      <w:proofErr w:type="spellStart"/>
      <w:r>
        <w:rPr>
          <w:lang w:val="es-ES_tradnl"/>
        </w:rPr>
        <w:t>startup</w:t>
      </w:r>
      <w:proofErr w:type="spellEnd"/>
      <w:r>
        <w:rPr>
          <w:lang w:val="es-ES_tradnl"/>
        </w:rPr>
        <w:t xml:space="preserve"> española </w:t>
      </w:r>
      <w:r w:rsidRPr="001458BA">
        <w:rPr>
          <w:lang w:val="es-ES_tradnl"/>
        </w:rPr>
        <w:t>Consultia</w:t>
      </w:r>
      <w:r>
        <w:rPr>
          <w:lang w:val="es-ES_tradnl"/>
        </w:rPr>
        <w:t xml:space="preserve"> Travel, </w:t>
      </w:r>
      <w:r w:rsidRPr="006E632E">
        <w:rPr>
          <w:lang w:val="es-ES_tradnl"/>
        </w:rPr>
        <w:t>especialista en la gestión integral y asesoramiento de viajes de negocios</w:t>
      </w:r>
      <w:r>
        <w:rPr>
          <w:lang w:val="es-ES_tradnl"/>
        </w:rPr>
        <w:t>,</w:t>
      </w:r>
      <w:r w:rsidRPr="006E632E">
        <w:rPr>
          <w:lang w:val="es-ES_tradnl"/>
        </w:rPr>
        <w:t xml:space="preserve"> </w:t>
      </w:r>
      <w:r>
        <w:rPr>
          <w:lang w:val="es-ES_tradnl"/>
        </w:rPr>
        <w:t>ha queri</w:t>
      </w:r>
      <w:r w:rsidR="003D7DA6">
        <w:rPr>
          <w:lang w:val="es-ES_tradnl"/>
        </w:rPr>
        <w:t xml:space="preserve">do celebrar este día creando un </w:t>
      </w:r>
      <w:hyperlink r:id="rId7" w:history="1">
        <w:r w:rsidR="003D7DA6" w:rsidRPr="003D7DA6">
          <w:rPr>
            <w:rStyle w:val="Hipervnculo"/>
            <w:lang w:val="es-ES_tradnl"/>
          </w:rPr>
          <w:t>vídeo</w:t>
        </w:r>
      </w:hyperlink>
      <w:bookmarkStart w:id="0" w:name="_GoBack"/>
      <w:bookmarkEnd w:id="0"/>
      <w:r w:rsidR="003D7DA6">
        <w:rPr>
          <w:lang w:val="es-ES_tradnl"/>
        </w:rPr>
        <w:t xml:space="preserve"> </w:t>
      </w:r>
      <w:r w:rsidR="00F46E85">
        <w:rPr>
          <w:lang w:val="es-ES_tradnl"/>
        </w:rPr>
        <w:t xml:space="preserve">en el que han participado algunos de sus más de </w:t>
      </w:r>
      <w:r w:rsidR="009D7EC9">
        <w:rPr>
          <w:lang w:val="es-ES_tradnl"/>
        </w:rPr>
        <w:t>4</w:t>
      </w:r>
      <w:r w:rsidR="00F46E85">
        <w:rPr>
          <w:lang w:val="es-ES_tradnl"/>
        </w:rPr>
        <w:t>0 empleados, que han compartido las razones por las que</w:t>
      </w:r>
      <w:r w:rsidR="00BC0ACE">
        <w:rPr>
          <w:lang w:val="es-ES_tradnl"/>
        </w:rPr>
        <w:t xml:space="preserve"> en</w:t>
      </w:r>
      <w:r w:rsidR="00F46E85">
        <w:rPr>
          <w:lang w:val="es-ES_tradnl"/>
        </w:rPr>
        <w:t xml:space="preserve"> Consultia Travel “todos los días </w:t>
      </w:r>
      <w:r w:rsidR="005837FC">
        <w:rPr>
          <w:lang w:val="es-ES_tradnl"/>
        </w:rPr>
        <w:t>son</w:t>
      </w:r>
      <w:r w:rsidR="00F46E85">
        <w:rPr>
          <w:lang w:val="es-ES_tradnl"/>
        </w:rPr>
        <w:t xml:space="preserve"> </w:t>
      </w:r>
      <w:proofErr w:type="spellStart"/>
      <w:r w:rsidR="00F46E85">
        <w:rPr>
          <w:lang w:val="es-ES_tradnl"/>
        </w:rPr>
        <w:t>Yellow</w:t>
      </w:r>
      <w:proofErr w:type="spellEnd"/>
      <w:r w:rsidR="00F46E85">
        <w:rPr>
          <w:lang w:val="es-ES_tradnl"/>
        </w:rPr>
        <w:t xml:space="preserve"> Day”.</w:t>
      </w:r>
      <w:r w:rsidR="009D7EC9">
        <w:rPr>
          <w:lang w:val="es-ES_tradnl"/>
        </w:rPr>
        <w:t xml:space="preserve"> Este vídeo se ha difundido en las redes sociales que tiene la compañía.</w:t>
      </w:r>
    </w:p>
    <w:p w:rsidR="00BC776A" w:rsidRDefault="00BC776A" w:rsidP="007B1BBF">
      <w:pPr>
        <w:ind w:right="-291"/>
        <w:jc w:val="both"/>
        <w:rPr>
          <w:lang w:val="es-ES_tradnl"/>
        </w:rPr>
      </w:pPr>
    </w:p>
    <w:p w:rsidR="00BC776A" w:rsidRDefault="00BC776A" w:rsidP="007B1BBF">
      <w:pPr>
        <w:ind w:right="-291"/>
        <w:jc w:val="both"/>
        <w:rPr>
          <w:lang w:val="es-ES_tradnl"/>
        </w:rPr>
      </w:pPr>
      <w:r>
        <w:rPr>
          <w:lang w:val="es-ES_tradnl"/>
        </w:rPr>
        <w:t xml:space="preserve">“Tras un año tan complicado para todos, no se nos ocurría mejor manera para celebrar este día que con nuestros empleados, que son el verdadero valor de la compañía”, ha comentado Elena Rodrigo, </w:t>
      </w:r>
      <w:r w:rsidR="00437A3E">
        <w:rPr>
          <w:lang w:val="es-ES_tradnl"/>
        </w:rPr>
        <w:t>responsable</w:t>
      </w:r>
      <w:r>
        <w:rPr>
          <w:lang w:val="es-ES_tradnl"/>
        </w:rPr>
        <w:t xml:space="preserve"> de Marketing </w:t>
      </w:r>
      <w:r w:rsidR="00437A3E">
        <w:rPr>
          <w:lang w:val="es-ES_tradnl"/>
        </w:rPr>
        <w:t xml:space="preserve">y Comunicación </w:t>
      </w:r>
      <w:r>
        <w:rPr>
          <w:lang w:val="es-ES_tradnl"/>
        </w:rPr>
        <w:t>de Consultia Travel.</w:t>
      </w:r>
    </w:p>
    <w:p w:rsidR="001458BA" w:rsidRDefault="001458BA" w:rsidP="007B1BBF">
      <w:pPr>
        <w:ind w:right="-291"/>
        <w:jc w:val="both"/>
        <w:rPr>
          <w:lang w:val="es-ES_tradnl"/>
        </w:rPr>
      </w:pPr>
    </w:p>
    <w:p w:rsidR="006D5669" w:rsidRDefault="006D5669" w:rsidP="001008B7">
      <w:pPr>
        <w:ind w:right="-291"/>
        <w:jc w:val="both"/>
        <w:rPr>
          <w:lang w:val="es-ES_tradnl"/>
        </w:rPr>
      </w:pPr>
    </w:p>
    <w:p w:rsidR="009A597E" w:rsidRDefault="006D5669" w:rsidP="009A597E">
      <w:pPr>
        <w:ind w:right="-291"/>
        <w:jc w:val="both"/>
        <w:rPr>
          <w:b/>
          <w:bCs/>
          <w:color w:val="000000"/>
          <w:sz w:val="20"/>
          <w:szCs w:val="20"/>
          <w:lang w:val="es-ES_tradnl"/>
        </w:rPr>
      </w:pPr>
      <w:r w:rsidRPr="00FF5E45">
        <w:rPr>
          <w:b/>
          <w:bCs/>
          <w:color w:val="000000"/>
          <w:sz w:val="20"/>
          <w:szCs w:val="20"/>
          <w:lang w:val="es-ES_tradnl"/>
        </w:rPr>
        <w:t xml:space="preserve">Sobre </w:t>
      </w:r>
      <w:r w:rsidR="00857860">
        <w:rPr>
          <w:b/>
          <w:bCs/>
          <w:color w:val="000000"/>
          <w:sz w:val="20"/>
          <w:szCs w:val="20"/>
          <w:lang w:val="es-ES_tradnl"/>
        </w:rPr>
        <w:t>Consultia Travel</w:t>
      </w:r>
      <w:hyperlink r:id="rId8" w:history="1"/>
    </w:p>
    <w:p w:rsidR="009A597E" w:rsidRDefault="009A597E" w:rsidP="009A597E">
      <w:pPr>
        <w:ind w:right="-291"/>
        <w:jc w:val="both"/>
        <w:rPr>
          <w:b/>
          <w:bCs/>
          <w:color w:val="000000"/>
          <w:sz w:val="20"/>
          <w:szCs w:val="20"/>
          <w:lang w:val="es-ES_tradnl"/>
        </w:rPr>
      </w:pPr>
      <w:r w:rsidRPr="009A597E">
        <w:rPr>
          <w:color w:val="000000"/>
          <w:sz w:val="20"/>
          <w:szCs w:val="20"/>
          <w:lang w:val="es-ES_tradnl"/>
        </w:rPr>
        <w:t>Consultia Travel® es una compañía especialista en la gestión integral y asesoramiento de viajes de negocios (Travel Management Company) que aúna un desarrollo tecnológico propio en la nube (</w:t>
      </w:r>
      <w:proofErr w:type="spellStart"/>
      <w:r w:rsidRPr="009A597E">
        <w:rPr>
          <w:color w:val="000000"/>
          <w:sz w:val="20"/>
          <w:szCs w:val="20"/>
          <w:lang w:val="es-ES_tradnl"/>
        </w:rPr>
        <w:t>Octopus</w:t>
      </w:r>
      <w:proofErr w:type="spellEnd"/>
      <w:r w:rsidRPr="009A597E">
        <w:rPr>
          <w:color w:val="000000"/>
          <w:sz w:val="20"/>
          <w:szCs w:val="20"/>
          <w:lang w:val="es-ES_tradnl"/>
        </w:rPr>
        <w:t xml:space="preserve"> </w:t>
      </w:r>
      <w:proofErr w:type="spellStart"/>
      <w:r w:rsidRPr="009A597E">
        <w:rPr>
          <w:color w:val="000000"/>
          <w:sz w:val="20"/>
          <w:szCs w:val="20"/>
          <w:lang w:val="es-ES_tradnl"/>
        </w:rPr>
        <w:t>Tech</w:t>
      </w:r>
      <w:proofErr w:type="spellEnd"/>
      <w:r w:rsidRPr="009A597E">
        <w:rPr>
          <w:color w:val="000000"/>
          <w:sz w:val="20"/>
          <w:szCs w:val="20"/>
          <w:lang w:val="es-ES_tradnl"/>
        </w:rPr>
        <w:t xml:space="preserve">®), altamente escalable, eficiente y flexible, con un servicio de asesoramiento personalizado (Consultia Travel </w:t>
      </w:r>
      <w:proofErr w:type="spellStart"/>
      <w:r w:rsidRPr="009A597E">
        <w:rPr>
          <w:color w:val="000000"/>
          <w:sz w:val="20"/>
          <w:szCs w:val="20"/>
          <w:lang w:val="es-ES_tradnl"/>
        </w:rPr>
        <w:t>Concierge</w:t>
      </w:r>
      <w:proofErr w:type="spellEnd"/>
      <w:r w:rsidRPr="009A597E">
        <w:rPr>
          <w:color w:val="000000"/>
          <w:sz w:val="20"/>
          <w:szCs w:val="20"/>
          <w:lang w:val="es-ES_tradnl"/>
        </w:rPr>
        <w:t xml:space="preserve"> </w:t>
      </w:r>
      <w:proofErr w:type="spellStart"/>
      <w:r w:rsidRPr="009A597E">
        <w:rPr>
          <w:color w:val="000000"/>
          <w:sz w:val="20"/>
          <w:szCs w:val="20"/>
          <w:lang w:val="es-ES_tradnl"/>
        </w:rPr>
        <w:t>Service</w:t>
      </w:r>
      <w:proofErr w:type="spellEnd"/>
      <w:r w:rsidRPr="009A597E">
        <w:rPr>
          <w:color w:val="000000"/>
          <w:sz w:val="20"/>
          <w:szCs w:val="20"/>
          <w:lang w:val="es-ES_tradnl"/>
        </w:rPr>
        <w:t>), ofreciendo una solución integral para la gestión de los viajes de empresa.</w:t>
      </w:r>
    </w:p>
    <w:p w:rsidR="009A597E" w:rsidRDefault="009A597E" w:rsidP="009A597E">
      <w:pPr>
        <w:ind w:right="-291"/>
        <w:jc w:val="both"/>
        <w:rPr>
          <w:b/>
          <w:bCs/>
          <w:color w:val="000000"/>
          <w:sz w:val="20"/>
          <w:szCs w:val="20"/>
          <w:lang w:val="es-ES_tradnl"/>
        </w:rPr>
      </w:pPr>
    </w:p>
    <w:p w:rsidR="006D5669" w:rsidRPr="009A597E" w:rsidRDefault="009A597E" w:rsidP="009A597E">
      <w:pPr>
        <w:ind w:right="-291"/>
        <w:jc w:val="both"/>
        <w:rPr>
          <w:b/>
          <w:bCs/>
          <w:color w:val="000000"/>
          <w:sz w:val="20"/>
          <w:szCs w:val="20"/>
          <w:lang w:val="es-ES_tradnl"/>
        </w:rPr>
      </w:pPr>
      <w:r w:rsidRPr="009A597E">
        <w:rPr>
          <w:color w:val="000000"/>
          <w:sz w:val="20"/>
          <w:szCs w:val="20"/>
          <w:lang w:val="es-ES_tradnl"/>
        </w:rPr>
        <w:t>La compañía, de capital e</w:t>
      </w:r>
      <w:r w:rsidR="009D0C09">
        <w:rPr>
          <w:color w:val="000000"/>
          <w:sz w:val="20"/>
          <w:szCs w:val="20"/>
          <w:lang w:val="es-ES_tradnl"/>
        </w:rPr>
        <w:t xml:space="preserve">spañol y </w:t>
      </w:r>
      <w:r w:rsidRPr="009A597E">
        <w:rPr>
          <w:color w:val="000000"/>
          <w:sz w:val="20"/>
          <w:szCs w:val="20"/>
          <w:lang w:val="es-ES_tradnl"/>
        </w:rPr>
        <w:t xml:space="preserve">fundada en 2010, cuenta actualmente con sedes en Madrid, Valencia, Zaragoza y Oporto. La </w:t>
      </w:r>
      <w:proofErr w:type="spellStart"/>
      <w:r w:rsidRPr="009A597E">
        <w:rPr>
          <w:color w:val="000000"/>
          <w:sz w:val="20"/>
          <w:szCs w:val="20"/>
          <w:lang w:val="es-ES_tradnl"/>
        </w:rPr>
        <w:t>startup</w:t>
      </w:r>
      <w:proofErr w:type="spellEnd"/>
      <w:r w:rsidRPr="009A597E">
        <w:rPr>
          <w:color w:val="000000"/>
          <w:sz w:val="20"/>
          <w:szCs w:val="20"/>
          <w:lang w:val="es-ES_tradnl"/>
        </w:rPr>
        <w:t xml:space="preserve"> ha integrado en un potente sistema de gestión cerca de 3 millones de hoteles, más de 600 compañías aéreas, 27 compañías de alquiler de coches distribuidas por todo el mundo y traslados privados en más de 160 países, con lo que consigue una conectividad online y eficiencia que destacan en el mercado del viaje de empresa.</w:t>
      </w:r>
    </w:p>
    <w:p w:rsidR="006D5669" w:rsidRPr="00FF5E45" w:rsidRDefault="006D5669" w:rsidP="006D5669">
      <w:pPr>
        <w:widowControl w:val="0"/>
        <w:tabs>
          <w:tab w:val="left" w:pos="8647"/>
        </w:tabs>
        <w:autoSpaceDE w:val="0"/>
        <w:autoSpaceDN w:val="0"/>
        <w:adjustRightInd w:val="0"/>
        <w:ind w:right="-291"/>
        <w:jc w:val="both"/>
        <w:rPr>
          <w:color w:val="000000"/>
          <w:sz w:val="20"/>
          <w:szCs w:val="20"/>
          <w:lang w:val="es-ES_tradnl"/>
        </w:rPr>
      </w:pPr>
    </w:p>
    <w:p w:rsidR="006D5669" w:rsidRPr="00FF5E45" w:rsidRDefault="006D5669" w:rsidP="006D5669">
      <w:pPr>
        <w:rPr>
          <w:rFonts w:asciiTheme="majorHAnsi" w:hAnsiTheme="majorHAnsi"/>
          <w:b/>
          <w:i/>
          <w:sz w:val="20"/>
          <w:szCs w:val="20"/>
          <w:u w:val="single"/>
        </w:rPr>
      </w:pPr>
    </w:p>
    <w:p w:rsidR="006D5669" w:rsidRDefault="006D5669" w:rsidP="006D5669">
      <w:pPr>
        <w:rPr>
          <w:rFonts w:asciiTheme="majorHAnsi" w:hAnsiTheme="majorHAnsi"/>
          <w:sz w:val="20"/>
          <w:szCs w:val="20"/>
        </w:rPr>
      </w:pPr>
      <w:r>
        <w:rPr>
          <w:rFonts w:asciiTheme="majorHAnsi" w:hAnsiTheme="majorHAnsi"/>
          <w:b/>
          <w:i/>
          <w:sz w:val="20"/>
          <w:szCs w:val="20"/>
          <w:u w:val="single"/>
        </w:rPr>
        <w:t xml:space="preserve">CONTACTO </w:t>
      </w:r>
    </w:p>
    <w:p w:rsidR="006D5669" w:rsidRDefault="006D5669" w:rsidP="006D5669">
      <w:pPr>
        <w:rPr>
          <w:rFonts w:asciiTheme="majorHAnsi" w:hAnsiTheme="majorHAnsi"/>
          <w:sz w:val="20"/>
          <w:szCs w:val="20"/>
        </w:rPr>
      </w:pPr>
      <w:r>
        <w:rPr>
          <w:rFonts w:asciiTheme="majorHAnsi" w:hAnsiTheme="majorHAnsi"/>
          <w:sz w:val="20"/>
          <w:szCs w:val="20"/>
        </w:rPr>
        <w:t xml:space="preserve">Actitud de Comunicación </w:t>
      </w:r>
    </w:p>
    <w:p w:rsidR="006D5669" w:rsidRDefault="00857860" w:rsidP="006D5669">
      <w:pPr>
        <w:rPr>
          <w:rStyle w:val="Hipervnculo"/>
        </w:rPr>
      </w:pPr>
      <w:r>
        <w:rPr>
          <w:rFonts w:asciiTheme="majorHAnsi" w:hAnsiTheme="majorHAnsi"/>
          <w:sz w:val="20"/>
          <w:szCs w:val="20"/>
        </w:rPr>
        <w:t>Nuria Lilao</w:t>
      </w:r>
      <w:r w:rsidR="006D5669">
        <w:rPr>
          <w:rFonts w:asciiTheme="majorHAnsi" w:hAnsiTheme="majorHAnsi"/>
          <w:sz w:val="20"/>
          <w:szCs w:val="20"/>
        </w:rPr>
        <w:t xml:space="preserve"> / </w:t>
      </w:r>
      <w:hyperlink r:id="rId9" w:history="1">
        <w:r w:rsidRPr="00455518">
          <w:rPr>
            <w:rStyle w:val="Hipervnculo"/>
            <w:rFonts w:asciiTheme="majorHAnsi" w:hAnsiTheme="majorHAnsi"/>
            <w:sz w:val="20"/>
            <w:szCs w:val="20"/>
          </w:rPr>
          <w:t>nuria.lilao@actitud.es</w:t>
        </w:r>
      </w:hyperlink>
      <w:r>
        <w:rPr>
          <w:rFonts w:asciiTheme="majorHAnsi" w:hAnsiTheme="majorHAnsi"/>
          <w:sz w:val="20"/>
          <w:szCs w:val="20"/>
        </w:rPr>
        <w:t xml:space="preserve"> </w:t>
      </w:r>
      <w:hyperlink r:id="rId10" w:history="1"/>
    </w:p>
    <w:p w:rsidR="006D5669" w:rsidRDefault="006D5669" w:rsidP="006D5669">
      <w:pPr>
        <w:rPr>
          <w:rFonts w:asciiTheme="majorHAnsi" w:hAnsiTheme="majorHAnsi"/>
          <w:sz w:val="20"/>
          <w:szCs w:val="20"/>
        </w:rPr>
      </w:pPr>
      <w:r>
        <w:rPr>
          <w:rFonts w:asciiTheme="majorHAnsi" w:hAnsiTheme="majorHAnsi"/>
          <w:sz w:val="20"/>
          <w:szCs w:val="20"/>
        </w:rPr>
        <w:t>Teléfono: 913022860</w:t>
      </w:r>
    </w:p>
    <w:p w:rsidR="006D5669" w:rsidRDefault="006D5669" w:rsidP="006D5669"/>
    <w:p w:rsidR="0046597B" w:rsidRDefault="003D7DA6"/>
    <w:sectPr w:rsidR="0046597B">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B1" w:rsidRDefault="00E370B1" w:rsidP="00FF5E45">
      <w:r>
        <w:separator/>
      </w:r>
    </w:p>
  </w:endnote>
  <w:endnote w:type="continuationSeparator" w:id="0">
    <w:p w:rsidR="00E370B1" w:rsidRDefault="00E370B1" w:rsidP="00FF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B1" w:rsidRDefault="00E370B1" w:rsidP="00FF5E45">
      <w:r>
        <w:separator/>
      </w:r>
    </w:p>
  </w:footnote>
  <w:footnote w:type="continuationSeparator" w:id="0">
    <w:p w:rsidR="00E370B1" w:rsidRDefault="00E370B1" w:rsidP="00FF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45" w:rsidRPr="00532AD7" w:rsidRDefault="00532AD7" w:rsidP="00532AD7">
    <w:pPr>
      <w:pStyle w:val="Encabezado"/>
      <w:jc w:val="right"/>
    </w:pPr>
    <w:r>
      <w:rPr>
        <w:noProof/>
        <w:lang w:eastAsia="es-ES"/>
      </w:rPr>
      <w:drawing>
        <wp:inline distT="0" distB="0" distL="0" distR="0" wp14:anchorId="7097374D" wp14:editId="7431749D">
          <wp:extent cx="2352675" cy="772433"/>
          <wp:effectExtent l="0" t="0" r="0" b="8890"/>
          <wp:docPr id="18" name="Imagen 18" descr="C:\Users\Actitud-pc1\Downloads\logo_consultia_RGB-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pc1\Downloads\logo_consultia_RGB-scal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488" t="33500" r="15018" b="33750"/>
                  <a:stretch/>
                </pic:blipFill>
                <pic:spPr bwMode="auto">
                  <a:xfrm>
                    <a:off x="0" y="0"/>
                    <a:ext cx="2368921" cy="7777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428EB"/>
    <w:multiLevelType w:val="hybridMultilevel"/>
    <w:tmpl w:val="EF0886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69"/>
    <w:rsid w:val="000E447C"/>
    <w:rsid w:val="001008B7"/>
    <w:rsid w:val="00101730"/>
    <w:rsid w:val="00107676"/>
    <w:rsid w:val="001458BA"/>
    <w:rsid w:val="00187772"/>
    <w:rsid w:val="001C38B3"/>
    <w:rsid w:val="001F57C2"/>
    <w:rsid w:val="00206CE4"/>
    <w:rsid w:val="00266F47"/>
    <w:rsid w:val="00290E24"/>
    <w:rsid w:val="002C290A"/>
    <w:rsid w:val="003D7DA6"/>
    <w:rsid w:val="003E22CE"/>
    <w:rsid w:val="003F2802"/>
    <w:rsid w:val="00436D32"/>
    <w:rsid w:val="00437A3E"/>
    <w:rsid w:val="004A22B6"/>
    <w:rsid w:val="004A5EEE"/>
    <w:rsid w:val="004C10D9"/>
    <w:rsid w:val="004D0A97"/>
    <w:rsid w:val="004E63B4"/>
    <w:rsid w:val="00532AD7"/>
    <w:rsid w:val="00556D60"/>
    <w:rsid w:val="005837FC"/>
    <w:rsid w:val="005A5AF5"/>
    <w:rsid w:val="00603F49"/>
    <w:rsid w:val="006763A9"/>
    <w:rsid w:val="00686677"/>
    <w:rsid w:val="00690BA0"/>
    <w:rsid w:val="006D5669"/>
    <w:rsid w:val="006E632E"/>
    <w:rsid w:val="00731155"/>
    <w:rsid w:val="00771639"/>
    <w:rsid w:val="007A5C18"/>
    <w:rsid w:val="007B1BBF"/>
    <w:rsid w:val="00846533"/>
    <w:rsid w:val="00852AF2"/>
    <w:rsid w:val="00855661"/>
    <w:rsid w:val="00857860"/>
    <w:rsid w:val="008746DE"/>
    <w:rsid w:val="008A1745"/>
    <w:rsid w:val="008B20F2"/>
    <w:rsid w:val="009364C1"/>
    <w:rsid w:val="009A597E"/>
    <w:rsid w:val="009B4BFB"/>
    <w:rsid w:val="009B58A4"/>
    <w:rsid w:val="009D0C09"/>
    <w:rsid w:val="009D6826"/>
    <w:rsid w:val="009D7EC9"/>
    <w:rsid w:val="009E5AE1"/>
    <w:rsid w:val="00A16A37"/>
    <w:rsid w:val="00A44451"/>
    <w:rsid w:val="00A81EA0"/>
    <w:rsid w:val="00AB7FA1"/>
    <w:rsid w:val="00AC7138"/>
    <w:rsid w:val="00AE2BBB"/>
    <w:rsid w:val="00B108A0"/>
    <w:rsid w:val="00BC0ACE"/>
    <w:rsid w:val="00BC776A"/>
    <w:rsid w:val="00C4462F"/>
    <w:rsid w:val="00C70C1A"/>
    <w:rsid w:val="00C91752"/>
    <w:rsid w:val="00CC3750"/>
    <w:rsid w:val="00CE1BCE"/>
    <w:rsid w:val="00CE755D"/>
    <w:rsid w:val="00D00F18"/>
    <w:rsid w:val="00D12B8B"/>
    <w:rsid w:val="00D21D4D"/>
    <w:rsid w:val="00D4161C"/>
    <w:rsid w:val="00D47908"/>
    <w:rsid w:val="00D73332"/>
    <w:rsid w:val="00D94689"/>
    <w:rsid w:val="00DA0E32"/>
    <w:rsid w:val="00DB5672"/>
    <w:rsid w:val="00E32A33"/>
    <w:rsid w:val="00E370B1"/>
    <w:rsid w:val="00E56B38"/>
    <w:rsid w:val="00EC30C5"/>
    <w:rsid w:val="00EE7141"/>
    <w:rsid w:val="00F00D10"/>
    <w:rsid w:val="00F46E85"/>
    <w:rsid w:val="00F64E64"/>
    <w:rsid w:val="00F865A0"/>
    <w:rsid w:val="00FA32B7"/>
    <w:rsid w:val="00FE061C"/>
    <w:rsid w:val="00FF5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83416DB-5683-4935-8FBF-E73ED61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66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character" w:styleId="nfasis">
    <w:name w:val="Emphasis"/>
    <w:basedOn w:val="Fuentedeprrafopredeter"/>
    <w:uiPriority w:val="20"/>
    <w:qFormat/>
    <w:rsid w:val="00CC3750"/>
    <w:rPr>
      <w:i/>
      <w:iCs/>
    </w:rPr>
  </w:style>
  <w:style w:type="character" w:styleId="Textoennegrita">
    <w:name w:val="Strong"/>
    <w:basedOn w:val="Fuentedeprrafopredeter"/>
    <w:uiPriority w:val="22"/>
    <w:qFormat/>
    <w:rsid w:val="00676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661359">
      <w:bodyDiv w:val="1"/>
      <w:marLeft w:val="0"/>
      <w:marRight w:val="0"/>
      <w:marTop w:val="0"/>
      <w:marBottom w:val="0"/>
      <w:divBdr>
        <w:top w:val="none" w:sz="0" w:space="0" w:color="auto"/>
        <w:left w:val="none" w:sz="0" w:space="0" w:color="auto"/>
        <w:bottom w:val="none" w:sz="0" w:space="0" w:color="auto"/>
        <w:right w:val="none" w:sz="0" w:space="0" w:color="auto"/>
      </w:divBdr>
    </w:div>
    <w:div w:id="633482497">
      <w:bodyDiv w:val="1"/>
      <w:marLeft w:val="0"/>
      <w:marRight w:val="0"/>
      <w:marTop w:val="0"/>
      <w:marBottom w:val="0"/>
      <w:divBdr>
        <w:top w:val="none" w:sz="0" w:space="0" w:color="auto"/>
        <w:left w:val="none" w:sz="0" w:space="0" w:color="auto"/>
        <w:bottom w:val="none" w:sz="0" w:space="0" w:color="auto"/>
        <w:right w:val="none" w:sz="0" w:space="0" w:color="auto"/>
      </w:divBdr>
    </w:div>
    <w:div w:id="10337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escaleradefumi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posts/consultia-travel_consultiatravel-yellowday-businesstravelagency-activity-6812289179343454208-NOh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ia.contenente@actitud.es" TargetMode="External"/><Relationship Id="rId4" Type="http://schemas.openxmlformats.org/officeDocument/2006/relationships/webSettings" Target="webSettings.xml"/><Relationship Id="rId9" Type="http://schemas.openxmlformats.org/officeDocument/2006/relationships/hyperlink" Target="mailto:nuria.lilao@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actitud4</cp:lastModifiedBy>
  <cp:revision>8</cp:revision>
  <cp:lastPrinted>2021-06-17T11:52:00Z</cp:lastPrinted>
  <dcterms:created xsi:type="dcterms:W3CDTF">2021-06-18T09:34:00Z</dcterms:created>
  <dcterms:modified xsi:type="dcterms:W3CDTF">2021-06-21T08:04:00Z</dcterms:modified>
</cp:coreProperties>
</file>