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2.00000000000003" w:lineRule="auto"/>
        <w:rPr>
          <w:rFonts w:ascii="Calibri" w:cs="Calibri" w:eastAsia="Calibri" w:hAnsi="Calibri"/>
          <w:i w:val="1"/>
        </w:rPr>
      </w:pPr>
      <w:r w:rsidDel="00000000" w:rsidR="00000000" w:rsidRPr="00000000">
        <w:rPr>
          <w:rFonts w:ascii="Calibri" w:cs="Calibri" w:eastAsia="Calibri" w:hAnsi="Calibri"/>
          <w:i w:val="1"/>
          <w:rtl w:val="0"/>
        </w:rPr>
        <w:t xml:space="preserve">En el último evento organizado por la Unión Interprofesional de la Comunidad de Madrid,</w:t>
      </w:r>
    </w:p>
    <w:p w:rsidR="00000000" w:rsidDel="00000000" w:rsidP="00000000" w:rsidRDefault="00000000" w:rsidRPr="00000000" w14:paraId="00000002">
      <w:pPr>
        <w:spacing w:line="252.00000000000003"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3">
      <w:pPr>
        <w:spacing w:line="252.00000000000003"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La Asociación Española de Ingenieros de Telecomunicación-Madrid participa en el </w:t>
      </w:r>
    </w:p>
    <w:p w:rsidR="00000000" w:rsidDel="00000000" w:rsidP="00000000" w:rsidRDefault="00000000" w:rsidRPr="00000000" w14:paraId="00000004">
      <w:pPr>
        <w:spacing w:line="252.00000000000003" w:lineRule="auto"/>
        <w:jc w:val="center"/>
        <w:rPr>
          <w:rFonts w:ascii="Calibri" w:cs="Calibri" w:eastAsia="Calibri" w:hAnsi="Calibri"/>
          <w:b w:val="1"/>
          <w:sz w:val="40"/>
          <w:szCs w:val="40"/>
          <w:highlight w:val="yellow"/>
        </w:rPr>
      </w:pPr>
      <w:r w:rsidDel="00000000" w:rsidR="00000000" w:rsidRPr="00000000">
        <w:rPr>
          <w:rFonts w:ascii="Calibri" w:cs="Calibri" w:eastAsia="Calibri" w:hAnsi="Calibri"/>
          <w:b w:val="1"/>
          <w:sz w:val="40"/>
          <w:szCs w:val="40"/>
          <w:rtl w:val="0"/>
        </w:rPr>
        <w:t xml:space="preserve">Día de las Profesiones 2025</w:t>
      </w:r>
      <w:r w:rsidDel="00000000" w:rsidR="00000000" w:rsidRPr="00000000">
        <w:rPr>
          <w:rtl w:val="0"/>
        </w:rPr>
      </w:r>
    </w:p>
    <w:p w:rsidR="00000000" w:rsidDel="00000000" w:rsidP="00000000" w:rsidRDefault="00000000" w:rsidRPr="00000000" w14:paraId="00000005">
      <w:pPr>
        <w:spacing w:line="252.00000000000003" w:lineRule="auto"/>
        <w:jc w:val="left"/>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6">
      <w:pPr>
        <w:spacing w:line="252.00000000000003" w:lineRule="auto"/>
        <w:ind w:left="720" w:firstLine="0"/>
        <w:jc w:val="both"/>
        <w:rPr>
          <w:rFonts w:ascii="Calibri" w:cs="Calibri" w:eastAsia="Calibri" w:hAnsi="Calibri"/>
          <w:sz w:val="6"/>
          <w:szCs w:val="6"/>
          <w:highlight w:val="yellow"/>
        </w:rPr>
      </w:pPr>
      <w:r w:rsidDel="00000000" w:rsidR="00000000" w:rsidRPr="00000000">
        <w:rPr>
          <w:rtl w:val="0"/>
        </w:rPr>
      </w:r>
    </w:p>
    <w:p w:rsidR="00000000" w:rsidDel="00000000" w:rsidP="00000000" w:rsidRDefault="00000000" w:rsidRPr="00000000" w14:paraId="00000007">
      <w:pPr>
        <w:numPr>
          <w:ilvl w:val="0"/>
          <w:numId w:val="1"/>
        </w:numPr>
        <w:spacing w:line="252.00000000000003"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La iniciativa, que se celebró en la Plaza de Colón, reunió a más de 35 colegios profesionales con el objetivo de dar a conocer a los jóvenes las distintas salidas profesionales y orientarles en su futuro laboral</w:t>
      </w:r>
    </w:p>
    <w:p w:rsidR="00000000" w:rsidDel="00000000" w:rsidP="00000000" w:rsidRDefault="00000000" w:rsidRPr="00000000" w14:paraId="00000008">
      <w:pPr>
        <w:spacing w:line="252.00000000000003"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numPr>
          <w:ilvl w:val="0"/>
          <w:numId w:val="1"/>
        </w:numPr>
        <w:spacing w:line="252.00000000000003"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Día de las Profesiones es una jornada anual que permite a los estudiantes explorar y conocer las distintas opciones profesionales y académicas de cara a su futuro</w:t>
      </w:r>
      <w:r w:rsidDel="00000000" w:rsidR="00000000" w:rsidRPr="00000000">
        <w:rPr>
          <w:rtl w:val="0"/>
        </w:rPr>
      </w:r>
    </w:p>
    <w:p w:rsidR="00000000" w:rsidDel="00000000" w:rsidP="00000000" w:rsidRDefault="00000000" w:rsidRPr="00000000" w14:paraId="0000000A">
      <w:pPr>
        <w:spacing w:line="252.00000000000003" w:lineRule="auto"/>
        <w:jc w:val="left"/>
        <w:rPr>
          <w:rFonts w:ascii="Calibri" w:cs="Calibri" w:eastAsia="Calibri" w:hAnsi="Calibri"/>
          <w:b w:val="1"/>
          <w:sz w:val="42"/>
          <w:szCs w:val="42"/>
        </w:rPr>
      </w:pPr>
      <w:bookmarkStart w:colFirst="0" w:colLast="0" w:name="_gjdgxs" w:id="0"/>
      <w:bookmarkEnd w:id="0"/>
      <w:r w:rsidDel="00000000" w:rsidR="00000000" w:rsidRPr="00000000">
        <w:rPr>
          <w:rtl w:val="0"/>
        </w:rPr>
      </w:r>
    </w:p>
    <w:p w:rsidR="00000000" w:rsidDel="00000000" w:rsidP="00000000" w:rsidRDefault="00000000" w:rsidRPr="00000000" w14:paraId="0000000B">
      <w:pPr>
        <w:spacing w:line="252.00000000000003" w:lineRule="auto"/>
        <w:jc w:val="center"/>
        <w:rPr>
          <w:rFonts w:ascii="Calibri" w:cs="Calibri" w:eastAsia="Calibri" w:hAnsi="Calibri"/>
          <w:b w:val="1"/>
          <w:sz w:val="42"/>
          <w:szCs w:val="42"/>
        </w:rPr>
      </w:pPr>
      <w:bookmarkStart w:colFirst="0" w:colLast="0" w:name="_hk46qo6qypln" w:id="1"/>
      <w:bookmarkEnd w:id="1"/>
      <w:r w:rsidDel="00000000" w:rsidR="00000000" w:rsidRPr="00000000">
        <w:rPr>
          <w:rFonts w:ascii="Calibri" w:cs="Calibri" w:eastAsia="Calibri" w:hAnsi="Calibri"/>
          <w:b w:val="1"/>
          <w:sz w:val="42"/>
          <w:szCs w:val="42"/>
        </w:rPr>
        <w:drawing>
          <wp:inline distB="114300" distT="114300" distL="114300" distR="114300">
            <wp:extent cx="3797656" cy="2436232"/>
            <wp:effectExtent b="0" l="0" r="0" t="0"/>
            <wp:docPr id="2" name="image2.jpg"/>
            <a:graphic>
              <a:graphicData uri="http://schemas.openxmlformats.org/drawingml/2006/picture">
                <pic:pic>
                  <pic:nvPicPr>
                    <pic:cNvPr id="0" name="image2.jpg"/>
                    <pic:cNvPicPr preferRelativeResize="0"/>
                  </pic:nvPicPr>
                  <pic:blipFill>
                    <a:blip r:embed="rId6"/>
                    <a:srcRect b="0" l="0" r="0" t="3753"/>
                    <a:stretch>
                      <a:fillRect/>
                    </a:stretch>
                  </pic:blipFill>
                  <pic:spPr>
                    <a:xfrm>
                      <a:off x="0" y="0"/>
                      <a:ext cx="3797656" cy="243623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52.00000000000003" w:lineRule="auto"/>
        <w:jc w:val="center"/>
        <w:rPr>
          <w:rFonts w:ascii="Calibri" w:cs="Calibri" w:eastAsia="Calibri" w:hAnsi="Calibri"/>
          <w:b w:val="1"/>
          <w:sz w:val="18"/>
          <w:szCs w:val="18"/>
        </w:rPr>
      </w:pPr>
      <w:bookmarkStart w:colFirst="0" w:colLast="0" w:name="_t0aa6cka07yh" w:id="2"/>
      <w:bookmarkEnd w:id="2"/>
      <w:r w:rsidDel="00000000" w:rsidR="00000000" w:rsidRPr="00000000">
        <w:rPr>
          <w:rFonts w:ascii="Calibri" w:cs="Calibri" w:eastAsia="Calibri" w:hAnsi="Calibri"/>
          <w:b w:val="1"/>
          <w:sz w:val="18"/>
          <w:szCs w:val="18"/>
          <w:rtl w:val="0"/>
        </w:rPr>
        <w:t xml:space="preserve">Inmaculada Sánchez Ramos, presidenta de la Asociación Española de Ingenieros de Telecomunicación de Madrid; y </w:t>
      </w:r>
      <w:r w:rsidDel="00000000" w:rsidR="00000000" w:rsidRPr="00000000">
        <w:rPr>
          <w:rFonts w:ascii="Calibri" w:cs="Calibri" w:eastAsia="Calibri" w:hAnsi="Calibri"/>
          <w:b w:val="1"/>
          <w:sz w:val="18"/>
          <w:szCs w:val="18"/>
          <w:rtl w:val="0"/>
        </w:rPr>
        <w:t xml:space="preserve">Engraci</w:t>
      </w:r>
      <w:r w:rsidDel="00000000" w:rsidR="00000000" w:rsidRPr="00000000">
        <w:rPr>
          <w:rFonts w:ascii="Calibri" w:cs="Calibri" w:eastAsia="Calibri" w:hAnsi="Calibri"/>
          <w:b w:val="1"/>
          <w:sz w:val="18"/>
          <w:szCs w:val="18"/>
          <w:rtl w:val="0"/>
        </w:rPr>
        <w:t xml:space="preserve">a Hidalgo Tena, delegada del Área de Gobierno de Economía, Innovación y Hacienda</w:t>
      </w:r>
    </w:p>
    <w:p w:rsidR="00000000" w:rsidDel="00000000" w:rsidP="00000000" w:rsidRDefault="00000000" w:rsidRPr="00000000" w14:paraId="0000000D">
      <w:pPr>
        <w:spacing w:line="252.00000000000003" w:lineRule="auto"/>
        <w:jc w:val="both"/>
        <w:rPr>
          <w:rFonts w:ascii="Calibri" w:cs="Calibri" w:eastAsia="Calibri" w:hAnsi="Calibri"/>
          <w:b w:val="1"/>
        </w:rPr>
      </w:pPr>
      <w:bookmarkStart w:colFirst="0" w:colLast="0" w:name="_111djxlj47p0" w:id="3"/>
      <w:bookmarkEnd w:id="3"/>
      <w:r w:rsidDel="00000000" w:rsidR="00000000" w:rsidRPr="00000000">
        <w:rPr>
          <w:rtl w:val="0"/>
        </w:rPr>
      </w:r>
    </w:p>
    <w:p w:rsidR="00000000" w:rsidDel="00000000" w:rsidP="00000000" w:rsidRDefault="00000000" w:rsidRPr="00000000" w14:paraId="0000000E">
      <w:pPr>
        <w:spacing w:line="252.00000000000003" w:lineRule="auto"/>
        <w:jc w:val="both"/>
        <w:rPr>
          <w:rFonts w:ascii="Calibri" w:cs="Calibri" w:eastAsia="Calibri" w:hAnsi="Calibri"/>
        </w:rPr>
      </w:pPr>
      <w:bookmarkStart w:colFirst="0" w:colLast="0" w:name="_cts9qxi0g38h" w:id="4"/>
      <w:bookmarkEnd w:id="4"/>
      <w:r w:rsidDel="00000000" w:rsidR="00000000" w:rsidRPr="00000000">
        <w:rPr>
          <w:rFonts w:ascii="Calibri" w:cs="Calibri" w:eastAsia="Calibri" w:hAnsi="Calibri"/>
          <w:b w:val="1"/>
          <w:rtl w:val="0"/>
        </w:rPr>
        <w:t xml:space="preserve">Madrid, 29 de septiembre de 2025.- </w:t>
      </w:r>
      <w:r w:rsidDel="00000000" w:rsidR="00000000" w:rsidRPr="00000000">
        <w:rPr>
          <w:rFonts w:ascii="Calibri" w:cs="Calibri" w:eastAsia="Calibri" w:hAnsi="Calibri"/>
          <w:rtl w:val="0"/>
        </w:rPr>
        <w:t xml:space="preserve">La </w:t>
      </w:r>
      <w:hyperlink r:id="rId7">
        <w:r w:rsidDel="00000000" w:rsidR="00000000" w:rsidRPr="00000000">
          <w:rPr>
            <w:rFonts w:ascii="Calibri" w:cs="Calibri" w:eastAsia="Calibri" w:hAnsi="Calibri"/>
            <w:b w:val="1"/>
            <w:color w:val="1155cc"/>
            <w:u w:val="single"/>
            <w:rtl w:val="0"/>
          </w:rPr>
          <w:t xml:space="preserve">Asociación Española de Ingenieros de Telecomunicación de Madrid (AEIT-Madrid)</w:t>
        </w:r>
      </w:hyperlink>
      <w:r w:rsidDel="00000000" w:rsidR="00000000" w:rsidRPr="00000000">
        <w:rPr>
          <w:rFonts w:ascii="Calibri" w:cs="Calibri" w:eastAsia="Calibri" w:hAnsi="Calibri"/>
          <w:rtl w:val="0"/>
        </w:rPr>
        <w:t xml:space="preserve"> participó en el </w:t>
      </w:r>
      <w:r w:rsidDel="00000000" w:rsidR="00000000" w:rsidRPr="00000000">
        <w:rPr>
          <w:rFonts w:ascii="Calibri" w:cs="Calibri" w:eastAsia="Calibri" w:hAnsi="Calibri"/>
          <w:b w:val="1"/>
          <w:rtl w:val="0"/>
        </w:rPr>
        <w:t xml:space="preserve">Día de las Profesiones 2025</w:t>
      </w:r>
      <w:r w:rsidDel="00000000" w:rsidR="00000000" w:rsidRPr="00000000">
        <w:rPr>
          <w:rFonts w:ascii="Calibri" w:cs="Calibri" w:eastAsia="Calibri" w:hAnsi="Calibri"/>
          <w:rtl w:val="0"/>
        </w:rPr>
        <w:t xml:space="preserve">, un evento celebrado el pasado </w:t>
      </w:r>
      <w:r w:rsidDel="00000000" w:rsidR="00000000" w:rsidRPr="00000000">
        <w:rPr>
          <w:rFonts w:ascii="Calibri" w:cs="Calibri" w:eastAsia="Calibri" w:hAnsi="Calibri"/>
          <w:b w:val="1"/>
          <w:rtl w:val="0"/>
        </w:rPr>
        <w:t xml:space="preserve">25 de septiembre en la Plaza de Colón</w:t>
      </w:r>
      <w:r w:rsidDel="00000000" w:rsidR="00000000" w:rsidRPr="00000000">
        <w:rPr>
          <w:rFonts w:ascii="Calibri" w:cs="Calibri" w:eastAsia="Calibri" w:hAnsi="Calibri"/>
          <w:rtl w:val="0"/>
        </w:rPr>
        <w:t xml:space="preserve"> organizado por la </w:t>
      </w:r>
      <w:hyperlink r:id="rId8">
        <w:r w:rsidDel="00000000" w:rsidR="00000000" w:rsidRPr="00000000">
          <w:rPr>
            <w:rFonts w:ascii="Calibri" w:cs="Calibri" w:eastAsia="Calibri" w:hAnsi="Calibri"/>
            <w:b w:val="1"/>
            <w:color w:val="1155cc"/>
            <w:u w:val="single"/>
            <w:rtl w:val="0"/>
          </w:rPr>
          <w:t xml:space="preserve">Unión Interprofesional de la Comunidad de Madrid</w:t>
        </w:r>
      </w:hyperlink>
      <w:r w:rsidDel="00000000" w:rsidR="00000000" w:rsidRPr="00000000">
        <w:rPr>
          <w:rFonts w:ascii="Calibri" w:cs="Calibri" w:eastAsia="Calibri" w:hAnsi="Calibri"/>
          <w:rtl w:val="0"/>
        </w:rPr>
        <w:t xml:space="preserve">. Esta </w:t>
      </w:r>
      <w:r w:rsidDel="00000000" w:rsidR="00000000" w:rsidRPr="00000000">
        <w:rPr>
          <w:rFonts w:ascii="Calibri" w:cs="Calibri" w:eastAsia="Calibri" w:hAnsi="Calibri"/>
          <w:b w:val="1"/>
          <w:rtl w:val="0"/>
        </w:rPr>
        <w:t xml:space="preserve">novena edición</w:t>
      </w:r>
      <w:r w:rsidDel="00000000" w:rsidR="00000000" w:rsidRPr="00000000">
        <w:rPr>
          <w:rFonts w:ascii="Calibri" w:cs="Calibri" w:eastAsia="Calibri" w:hAnsi="Calibri"/>
          <w:rtl w:val="0"/>
        </w:rPr>
        <w:t xml:space="preserve">, consolidada ya como una cita anual de referencia, permitió a </w:t>
      </w:r>
      <w:r w:rsidDel="00000000" w:rsidR="00000000" w:rsidRPr="00000000">
        <w:rPr>
          <w:rFonts w:ascii="Calibri" w:cs="Calibri" w:eastAsia="Calibri" w:hAnsi="Calibri"/>
          <w:b w:val="1"/>
          <w:rtl w:val="0"/>
        </w:rPr>
        <w:t xml:space="preserve">estudiantes de 4º de la ESO, Bachillerato, universitarios y FP </w:t>
      </w:r>
      <w:r w:rsidDel="00000000" w:rsidR="00000000" w:rsidRPr="00000000">
        <w:rPr>
          <w:rFonts w:ascii="Calibri" w:cs="Calibri" w:eastAsia="Calibri" w:hAnsi="Calibri"/>
          <w:rtl w:val="0"/>
        </w:rPr>
        <w:t xml:space="preserve">acercarse a la </w:t>
      </w:r>
      <w:r w:rsidDel="00000000" w:rsidR="00000000" w:rsidRPr="00000000">
        <w:rPr>
          <w:rFonts w:ascii="Calibri" w:cs="Calibri" w:eastAsia="Calibri" w:hAnsi="Calibri"/>
          <w:b w:val="1"/>
          <w:rtl w:val="0"/>
        </w:rPr>
        <w:t xml:space="preserve">ingeniería de telecomunicación</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pacing w:after="240" w:before="240" w:line="252.00000000000003" w:lineRule="auto"/>
        <w:jc w:val="both"/>
        <w:rPr>
          <w:rFonts w:ascii="Calibri" w:cs="Calibri" w:eastAsia="Calibri" w:hAnsi="Calibri"/>
        </w:rPr>
      </w:pPr>
      <w:bookmarkStart w:colFirst="0" w:colLast="0" w:name="_d97u4noe2iu7" w:id="5"/>
      <w:bookmarkEnd w:id="5"/>
      <w:r w:rsidDel="00000000" w:rsidR="00000000" w:rsidRPr="00000000">
        <w:rPr>
          <w:rFonts w:ascii="Calibri" w:cs="Calibri" w:eastAsia="Calibri" w:hAnsi="Calibri"/>
          <w:rtl w:val="0"/>
        </w:rPr>
        <w:t xml:space="preserve">El acto inaugural contó con la presencia de </w:t>
      </w:r>
      <w:r w:rsidDel="00000000" w:rsidR="00000000" w:rsidRPr="00000000">
        <w:rPr>
          <w:rFonts w:ascii="Calibri" w:cs="Calibri" w:eastAsia="Calibri" w:hAnsi="Calibri"/>
          <w:b w:val="1"/>
          <w:rtl w:val="0"/>
        </w:rPr>
        <w:t xml:space="preserve">autoridades de la Comunidad de Madrid y del Ayuntamiento de Madrid</w:t>
      </w:r>
      <w:r w:rsidDel="00000000" w:rsidR="00000000" w:rsidRPr="00000000">
        <w:rPr>
          <w:rFonts w:ascii="Calibri" w:cs="Calibri" w:eastAsia="Calibri" w:hAnsi="Calibri"/>
          <w:rtl w:val="0"/>
        </w:rPr>
        <w:t xml:space="preserve">. En concreto</w:t>
      </w:r>
      <w:r w:rsidDel="00000000" w:rsidR="00000000" w:rsidRPr="00000000">
        <w:rPr>
          <w:rFonts w:ascii="Calibri" w:cs="Calibri" w:eastAsia="Calibri" w:hAnsi="Calibri"/>
          <w:b w:val="1"/>
          <w:rtl w:val="0"/>
        </w:rPr>
        <w:t xml:space="preserve"> Engracia Hidalgo Tena</w:t>
      </w:r>
      <w:r w:rsidDel="00000000" w:rsidR="00000000" w:rsidRPr="00000000">
        <w:rPr>
          <w:rFonts w:ascii="Calibri" w:cs="Calibri" w:eastAsia="Calibri" w:hAnsi="Calibri"/>
          <w:rtl w:val="0"/>
        </w:rPr>
        <w:t xml:space="preserve">, delegada del Área de Gobierno de Economía, Innovación y Hacienda</w:t>
      </w:r>
      <w:r w:rsidDel="00000000" w:rsidR="00000000" w:rsidRPr="00000000">
        <w:rPr>
          <w:rFonts w:ascii="Calibri" w:cs="Calibri" w:eastAsia="Calibri" w:hAnsi="Calibri"/>
          <w:rtl w:val="0"/>
        </w:rPr>
        <w:t xml:space="preserve"> del </w:t>
      </w:r>
      <w:r w:rsidDel="00000000" w:rsidR="00000000" w:rsidRPr="00000000">
        <w:rPr>
          <w:rFonts w:ascii="Calibri" w:cs="Calibri" w:eastAsia="Calibri" w:hAnsi="Calibri"/>
          <w:b w:val="1"/>
          <w:rtl w:val="0"/>
        </w:rPr>
        <w:t xml:space="preserve">Ayuntamiento de Madrid</w:t>
      </w:r>
      <w:r w:rsidDel="00000000" w:rsidR="00000000" w:rsidRPr="00000000">
        <w:rPr>
          <w:rFonts w:ascii="Calibri" w:cs="Calibri" w:eastAsia="Calibri" w:hAnsi="Calibri"/>
          <w:rtl w:val="0"/>
        </w:rPr>
        <w:t xml:space="preserve">, visitó</w:t>
      </w:r>
      <w:r w:rsidDel="00000000" w:rsidR="00000000" w:rsidRPr="00000000">
        <w:rPr>
          <w:rFonts w:ascii="Calibri" w:cs="Calibri" w:eastAsia="Calibri" w:hAnsi="Calibri"/>
          <w:rtl w:val="0"/>
        </w:rPr>
        <w:t xml:space="preserve"> el espacio de la AEIT-Madrid y durante el recorrido conversó con </w:t>
      </w:r>
      <w:r w:rsidDel="00000000" w:rsidR="00000000" w:rsidRPr="00000000">
        <w:rPr>
          <w:rFonts w:ascii="Calibri" w:cs="Calibri" w:eastAsia="Calibri" w:hAnsi="Calibri"/>
          <w:b w:val="1"/>
          <w:rtl w:val="0"/>
        </w:rPr>
        <w:t xml:space="preserve">Inmaculada Sánchez Ramos, presidenta de la Asociación</w:t>
      </w:r>
      <w:r w:rsidDel="00000000" w:rsidR="00000000" w:rsidRPr="00000000">
        <w:rPr>
          <w:rFonts w:ascii="Calibri" w:cs="Calibri" w:eastAsia="Calibri" w:hAnsi="Calibri"/>
          <w:rtl w:val="0"/>
        </w:rPr>
        <w:t xml:space="preserve">, sobre la importancia de </w:t>
      </w:r>
      <w:r w:rsidDel="00000000" w:rsidR="00000000" w:rsidRPr="00000000">
        <w:rPr>
          <w:rFonts w:ascii="Calibri" w:cs="Calibri" w:eastAsia="Calibri" w:hAnsi="Calibri"/>
          <w:b w:val="1"/>
          <w:rtl w:val="0"/>
        </w:rPr>
        <w:t xml:space="preserve">orientar y motivar a los jóvenes</w:t>
      </w:r>
      <w:r w:rsidDel="00000000" w:rsidR="00000000" w:rsidRPr="00000000">
        <w:rPr>
          <w:rFonts w:ascii="Calibri" w:cs="Calibri" w:eastAsia="Calibri" w:hAnsi="Calibri"/>
          <w:rtl w:val="0"/>
        </w:rPr>
        <w:t xml:space="preserve"> en la elección de sus futuros estudios y profesiones.</w:t>
      </w:r>
    </w:p>
    <w:p w:rsidR="00000000" w:rsidDel="00000000" w:rsidP="00000000" w:rsidRDefault="00000000" w:rsidRPr="00000000" w14:paraId="00000010">
      <w:pPr>
        <w:spacing w:after="240" w:before="240" w:line="252.00000000000003" w:lineRule="auto"/>
        <w:jc w:val="both"/>
        <w:rPr>
          <w:rFonts w:ascii="Calibri" w:cs="Calibri" w:eastAsia="Calibri" w:hAnsi="Calibri"/>
        </w:rPr>
      </w:pPr>
      <w:bookmarkStart w:colFirst="0" w:colLast="0" w:name="_d97u4noe2iu7" w:id="5"/>
      <w:bookmarkEnd w:id="5"/>
      <w:r w:rsidDel="00000000" w:rsidR="00000000" w:rsidRPr="00000000">
        <w:rPr>
          <w:rFonts w:ascii="Calibri" w:cs="Calibri" w:eastAsia="Calibri" w:hAnsi="Calibri"/>
          <w:rtl w:val="0"/>
        </w:rPr>
        <w:t xml:space="preserve">El stand contó con la participación de </w:t>
      </w:r>
      <w:hyperlink r:id="rId9">
        <w:r w:rsidDel="00000000" w:rsidR="00000000" w:rsidRPr="00000000">
          <w:rPr>
            <w:rFonts w:ascii="Calibri" w:cs="Calibri" w:eastAsia="Calibri" w:hAnsi="Calibri"/>
            <w:b w:val="1"/>
            <w:color w:val="1155cc"/>
            <w:u w:val="single"/>
            <w:rtl w:val="0"/>
          </w:rPr>
          <w:t xml:space="preserve">IMDEA Networks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el </w:t>
      </w:r>
      <w:hyperlink r:id="rId10">
        <w:r w:rsidDel="00000000" w:rsidR="00000000" w:rsidRPr="00000000">
          <w:rPr>
            <w:rFonts w:ascii="Calibri" w:cs="Calibri" w:eastAsia="Calibri" w:hAnsi="Calibri"/>
            <w:b w:val="1"/>
            <w:color w:val="1155cc"/>
            <w:u w:val="single"/>
            <w:rtl w:val="0"/>
          </w:rPr>
          <w:t xml:space="preserve">COIT, Colegio Oficial de Ingenieros de Telecomunicación</w:t>
        </w:r>
      </w:hyperlink>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y</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b w:val="1"/>
            <w:color w:val="1155cc"/>
            <w:u w:val="single"/>
            <w:rtl w:val="0"/>
          </w:rPr>
          <w:t xml:space="preserve">Teleco Renta</w:t>
        </w:r>
      </w:hyperlink>
      <w:r w:rsidDel="00000000" w:rsidR="00000000" w:rsidRPr="00000000">
        <w:rPr>
          <w:rFonts w:ascii="Calibri" w:cs="Calibri" w:eastAsia="Calibri" w:hAnsi="Calibri"/>
          <w:rtl w:val="0"/>
        </w:rPr>
        <w:t xml:space="preserve">, que dentro del marco del Plan de Promoción de los Estudios de Telecomunicación, tenía como finalidad impulsar actividades y alianzas destinadas a despertar vocaciones y dar visibilidad a la importancia de la ingeniería de telecomunicación en la sociedad. En este sentido, el </w:t>
      </w:r>
      <w:hyperlink r:id="rId12">
        <w:r w:rsidDel="00000000" w:rsidR="00000000" w:rsidRPr="00000000">
          <w:rPr>
            <w:rFonts w:ascii="Calibri" w:cs="Calibri" w:eastAsia="Calibri" w:hAnsi="Calibri"/>
            <w:b w:val="1"/>
            <w:color w:val="1155cc"/>
            <w:u w:val="single"/>
            <w:rtl w:val="0"/>
          </w:rPr>
          <w:t xml:space="preserve">Día de las Profesiones</w:t>
        </w:r>
      </w:hyperlink>
      <w:r w:rsidDel="00000000" w:rsidR="00000000" w:rsidRPr="00000000">
        <w:rPr>
          <w:rFonts w:ascii="Calibri" w:cs="Calibri" w:eastAsia="Calibri" w:hAnsi="Calibri"/>
          <w:rtl w:val="0"/>
        </w:rPr>
        <w:t xml:space="preserve"> se convierte en una muestra destacada de dicha colaboración, cuyo objetivo es acercar esta disciplina a estudiantes y jóvenes con interés por la tecnología y la innovación.</w:t>
      </w:r>
    </w:p>
    <w:p w:rsidR="00000000" w:rsidDel="00000000" w:rsidP="00000000" w:rsidRDefault="00000000" w:rsidRPr="00000000" w14:paraId="00000011">
      <w:pPr>
        <w:spacing w:after="240" w:before="240" w:line="252.00000000000003" w:lineRule="auto"/>
        <w:jc w:val="both"/>
        <w:rPr>
          <w:rFonts w:ascii="Calibri" w:cs="Calibri" w:eastAsia="Calibri" w:hAnsi="Calibri"/>
        </w:rPr>
      </w:pPr>
      <w:bookmarkStart w:colFirst="0" w:colLast="0" w:name="_33tx9rdba12q" w:id="6"/>
      <w:bookmarkEnd w:id="6"/>
      <w:r w:rsidDel="00000000" w:rsidR="00000000" w:rsidRPr="00000000">
        <w:rPr>
          <w:rFonts w:ascii="Calibri" w:cs="Calibri" w:eastAsia="Calibri" w:hAnsi="Calibri"/>
          <w:rtl w:val="0"/>
        </w:rPr>
        <w:t xml:space="preserve">A lo largo de la jornada, los representantes de la </w:t>
      </w:r>
      <w:r w:rsidDel="00000000" w:rsidR="00000000" w:rsidRPr="00000000">
        <w:rPr>
          <w:rFonts w:ascii="Calibri" w:cs="Calibri" w:eastAsia="Calibri" w:hAnsi="Calibri"/>
          <w:b w:val="1"/>
          <w:rtl w:val="0"/>
        </w:rPr>
        <w:t xml:space="preserve">AEIT-Madrid y del Colegio Oficial de Ingenieros de Telecomunicación</w:t>
      </w:r>
      <w:r w:rsidDel="00000000" w:rsidR="00000000" w:rsidRPr="00000000">
        <w:rPr>
          <w:rFonts w:ascii="Calibri" w:cs="Calibri" w:eastAsia="Calibri" w:hAnsi="Calibri"/>
          <w:rtl w:val="0"/>
        </w:rPr>
        <w:t xml:space="preserve"> ofrecieron </w:t>
      </w:r>
      <w:r w:rsidDel="00000000" w:rsidR="00000000" w:rsidRPr="00000000">
        <w:rPr>
          <w:rFonts w:ascii="Calibri" w:cs="Calibri" w:eastAsia="Calibri" w:hAnsi="Calibri"/>
          <w:b w:val="1"/>
          <w:rtl w:val="0"/>
        </w:rPr>
        <w:t xml:space="preserve">asesoramiento personalizado, talleres prácticos y actividades interactivas</w:t>
      </w:r>
      <w:r w:rsidDel="00000000" w:rsidR="00000000" w:rsidRPr="00000000">
        <w:rPr>
          <w:rFonts w:ascii="Calibri" w:cs="Calibri" w:eastAsia="Calibri" w:hAnsi="Calibri"/>
          <w:rtl w:val="0"/>
        </w:rPr>
        <w:t xml:space="preserve"> para dar a conocer las múltiples oportunidades profesionales que ofrece el </w:t>
      </w:r>
      <w:r w:rsidDel="00000000" w:rsidR="00000000" w:rsidRPr="00000000">
        <w:rPr>
          <w:rFonts w:ascii="Calibri" w:cs="Calibri" w:eastAsia="Calibri" w:hAnsi="Calibri"/>
          <w:b w:val="1"/>
          <w:rtl w:val="0"/>
        </w:rPr>
        <w:t xml:space="preserve">sector de las telecomunicaciones</w:t>
      </w:r>
      <w:r w:rsidDel="00000000" w:rsidR="00000000" w:rsidRPr="00000000">
        <w:rPr>
          <w:rFonts w:ascii="Calibri" w:cs="Calibri" w:eastAsia="Calibri" w:hAnsi="Calibri"/>
          <w:rtl w:val="0"/>
        </w:rPr>
        <w:t xml:space="preserve">. Además, los estudiantes participaron en </w:t>
      </w:r>
      <w:r w:rsidDel="00000000" w:rsidR="00000000" w:rsidRPr="00000000">
        <w:rPr>
          <w:rFonts w:ascii="Calibri" w:cs="Calibri" w:eastAsia="Calibri" w:hAnsi="Calibri"/>
          <w:b w:val="1"/>
          <w:rtl w:val="0"/>
        </w:rPr>
        <w:t xml:space="preserve">speed dates con ingenieros de telecomunicación</w:t>
      </w:r>
      <w:r w:rsidDel="00000000" w:rsidR="00000000" w:rsidRPr="00000000">
        <w:rPr>
          <w:rFonts w:ascii="Calibri" w:cs="Calibri" w:eastAsia="Calibri" w:hAnsi="Calibri"/>
          <w:rtl w:val="0"/>
        </w:rPr>
        <w:t xml:space="preserve">, lo que les permitió conocer de primera mano la </w:t>
      </w:r>
      <w:r w:rsidDel="00000000" w:rsidR="00000000" w:rsidRPr="00000000">
        <w:rPr>
          <w:rFonts w:ascii="Calibri" w:cs="Calibri" w:eastAsia="Calibri" w:hAnsi="Calibri"/>
          <w:b w:val="1"/>
          <w:rtl w:val="0"/>
        </w:rPr>
        <w:t xml:space="preserve">realidad profesional de esta disciplina, clave en la digitalización, la innovación y el emprendimiento tecnológico</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spacing w:after="240" w:before="240" w:line="252.00000000000003" w:lineRule="auto"/>
        <w:jc w:val="both"/>
        <w:rPr>
          <w:rFonts w:ascii="Calibri" w:cs="Calibri" w:eastAsia="Calibri" w:hAnsi="Calibri"/>
          <w:i w:val="1"/>
        </w:rPr>
      </w:pPr>
      <w:bookmarkStart w:colFirst="0" w:colLast="0" w:name="_d97u4noe2iu7" w:id="5"/>
      <w:bookmarkEnd w:id="5"/>
      <w:r w:rsidDel="00000000" w:rsidR="00000000" w:rsidRPr="00000000">
        <w:rPr>
          <w:rFonts w:ascii="Calibri" w:cs="Calibri" w:eastAsia="Calibri" w:hAnsi="Calibri"/>
          <w:b w:val="1"/>
          <w:rtl w:val="0"/>
        </w:rPr>
        <w:t xml:space="preserve">Inmaculada Sánchez Ramos</w:t>
      </w:r>
      <w:r w:rsidDel="00000000" w:rsidR="00000000" w:rsidRPr="00000000">
        <w:rPr>
          <w:rFonts w:ascii="Calibri" w:cs="Calibri" w:eastAsia="Calibri" w:hAnsi="Calibri"/>
          <w:rtl w:val="0"/>
        </w:rPr>
        <w:t xml:space="preserve">, presidenta de la AEIT-Madrid, destacó que </w:t>
      </w:r>
      <w:r w:rsidDel="00000000" w:rsidR="00000000" w:rsidRPr="00000000">
        <w:rPr>
          <w:rFonts w:ascii="Calibri" w:cs="Calibri" w:eastAsia="Calibri" w:hAnsi="Calibri"/>
          <w:i w:val="1"/>
          <w:rtl w:val="0"/>
        </w:rPr>
        <w:t xml:space="preserve">“este tipo de iniciativas son esenciales para mostrar a los estudiantes que la ingeniería de telecomunicación es una profesión con un enorme impacto en la transformación digital de la sociedad. Nuestro objetivo es inspirarles para que vean en esta carrera no solo un futuro profesional sólido, sino también una oportunidad de contribuir de forma decisiva al progreso colectivo”.</w:t>
      </w:r>
      <w:r w:rsidDel="00000000" w:rsidR="00000000" w:rsidRPr="00000000">
        <w:rPr>
          <w:rtl w:val="0"/>
        </w:rPr>
      </w:r>
    </w:p>
    <w:p w:rsidR="00000000" w:rsidDel="00000000" w:rsidP="00000000" w:rsidRDefault="00000000" w:rsidRPr="00000000" w14:paraId="00000013">
      <w:pPr>
        <w:spacing w:after="240" w:before="240" w:line="252.00000000000003" w:lineRule="auto"/>
        <w:jc w:val="both"/>
        <w:rPr>
          <w:rFonts w:ascii="Calibri" w:cs="Calibri" w:eastAsia="Calibri" w:hAnsi="Calibri"/>
        </w:rPr>
      </w:pPr>
      <w:bookmarkStart w:colFirst="0" w:colLast="0" w:name="_56t4ogm8b7s" w:id="7"/>
      <w:bookmarkEnd w:id="7"/>
      <w:r w:rsidDel="00000000" w:rsidR="00000000" w:rsidRPr="00000000">
        <w:rPr>
          <w:rFonts w:ascii="Calibri" w:cs="Calibri" w:eastAsia="Calibri" w:hAnsi="Calibri"/>
          <w:rtl w:val="0"/>
        </w:rPr>
        <w:t xml:space="preserve">Por la tarde, durante la mesa redonda centrada en la inteligencia artificial, </w:t>
      </w:r>
      <w:r w:rsidDel="00000000" w:rsidR="00000000" w:rsidRPr="00000000">
        <w:rPr>
          <w:rFonts w:ascii="Calibri" w:cs="Calibri" w:eastAsia="Calibri" w:hAnsi="Calibri"/>
          <w:b w:val="1"/>
          <w:rtl w:val="0"/>
        </w:rPr>
        <w:t xml:space="preserve">José Andrés Berzal, vocal de AEIT-Madrid</w:t>
      </w:r>
      <w:r w:rsidDel="00000000" w:rsidR="00000000" w:rsidRPr="00000000">
        <w:rPr>
          <w:rFonts w:ascii="Calibri" w:cs="Calibri" w:eastAsia="Calibri" w:hAnsi="Calibri"/>
          <w:rtl w:val="0"/>
        </w:rPr>
        <w:t xml:space="preserve">, compartió su visión sobre la </w:t>
      </w:r>
      <w:r w:rsidDel="00000000" w:rsidR="00000000" w:rsidRPr="00000000">
        <w:rPr>
          <w:rFonts w:ascii="Calibri" w:cs="Calibri" w:eastAsia="Calibri" w:hAnsi="Calibri"/>
          <w:b w:val="1"/>
          <w:rtl w:val="0"/>
        </w:rPr>
        <w:t xml:space="preserve">aplicación de la IA en el sector de las telecomunicaciones</w:t>
      </w:r>
      <w:r w:rsidDel="00000000" w:rsidR="00000000" w:rsidRPr="00000000">
        <w:rPr>
          <w:rFonts w:ascii="Calibri" w:cs="Calibri" w:eastAsia="Calibri" w:hAnsi="Calibri"/>
          <w:rtl w:val="0"/>
        </w:rPr>
        <w:t xml:space="preserve"> y su </w:t>
      </w:r>
      <w:r w:rsidDel="00000000" w:rsidR="00000000" w:rsidRPr="00000000">
        <w:rPr>
          <w:rFonts w:ascii="Calibri" w:cs="Calibri" w:eastAsia="Calibri" w:hAnsi="Calibri"/>
          <w:b w:val="1"/>
          <w:rtl w:val="0"/>
        </w:rPr>
        <w:t xml:space="preserve">impacto en la innovación tecnológica</w:t>
      </w:r>
      <w:r w:rsidDel="00000000" w:rsidR="00000000" w:rsidRPr="00000000">
        <w:rPr>
          <w:rFonts w:ascii="Calibri" w:cs="Calibri" w:eastAsia="Calibri" w:hAnsi="Calibri"/>
          <w:rtl w:val="0"/>
        </w:rPr>
        <w:t xml:space="preserve">. Berzal destacó dos roles esenciales de los ingenieros de telecomunicación: por un lado, como creadores de IA en diversas aplicaciones, posibles gracias a la formación recibida en los estudios de Grado y Máster en Ingeniería de Telecomunicación, lo que permite a los estudiantes participar activamente desde etapas tempranas; y por otro, como usuarios de IA en el ejercicio profesional, aumentando la productividad y aplicando conocimientos transversales en distintos ámbitos. </w:t>
      </w:r>
      <w:r w:rsidDel="00000000" w:rsidR="00000000" w:rsidRPr="00000000">
        <w:rPr>
          <w:rtl w:val="0"/>
        </w:rPr>
      </w:r>
    </w:p>
    <w:p w:rsidR="00000000" w:rsidDel="00000000" w:rsidP="00000000" w:rsidRDefault="00000000" w:rsidRPr="00000000" w14:paraId="00000014">
      <w:pPr>
        <w:spacing w:after="240" w:before="240" w:line="252.00000000000003" w:lineRule="auto"/>
        <w:jc w:val="both"/>
        <w:rPr>
          <w:rFonts w:ascii="Calibri" w:cs="Calibri" w:eastAsia="Calibri" w:hAnsi="Calibri"/>
          <w:i w:val="1"/>
        </w:rPr>
      </w:pPr>
      <w:bookmarkStart w:colFirst="0" w:colLast="0" w:name="_d97u4noe2iu7" w:id="5"/>
      <w:bookmarkEnd w:id="5"/>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AEIT-Madrid</w:t>
      </w:r>
      <w:r w:rsidDel="00000000" w:rsidR="00000000" w:rsidRPr="00000000">
        <w:rPr>
          <w:rFonts w:ascii="Calibri" w:cs="Calibri" w:eastAsia="Calibri" w:hAnsi="Calibri"/>
          <w:rtl w:val="0"/>
        </w:rPr>
        <w:t xml:space="preserve"> está especialmente comprometida con el impulso de los estudios del </w:t>
      </w:r>
      <w:r w:rsidDel="00000000" w:rsidR="00000000" w:rsidRPr="00000000">
        <w:rPr>
          <w:rFonts w:ascii="Calibri" w:cs="Calibri" w:eastAsia="Calibri" w:hAnsi="Calibri"/>
          <w:b w:val="1"/>
          <w:rtl w:val="0"/>
        </w:rPr>
        <w:t xml:space="preserve">Máster Universitario en Ingeniería de Telecomunicación (MUIT)</w:t>
      </w:r>
      <w:r w:rsidDel="00000000" w:rsidR="00000000" w:rsidRPr="00000000">
        <w:rPr>
          <w:rFonts w:ascii="Calibri" w:cs="Calibri" w:eastAsia="Calibri" w:hAnsi="Calibri"/>
          <w:rtl w:val="0"/>
        </w:rPr>
        <w:t xml:space="preserve">, título habilitante para el ejercicio profesional. Por ello, además de su participación en el Día de las Profesiones, la Asociación mantiene su presencia en otras citas académicas como la </w:t>
      </w:r>
      <w:r w:rsidDel="00000000" w:rsidR="00000000" w:rsidRPr="00000000">
        <w:rPr>
          <w:rFonts w:ascii="Calibri" w:cs="Calibri" w:eastAsia="Calibri" w:hAnsi="Calibri"/>
          <w:b w:val="1"/>
          <w:rtl w:val="0"/>
        </w:rPr>
        <w:t xml:space="preserve">Jornada de Carrera Profesional de la Universidad Rey Juan Carlos en Fuenlabrada</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5">
      <w:pPr>
        <w:spacing w:after="240" w:before="240" w:line="252.00000000000003" w:lineRule="auto"/>
        <w:jc w:val="both"/>
        <w:rPr>
          <w:rFonts w:ascii="Calibri" w:cs="Calibri" w:eastAsia="Calibri" w:hAnsi="Calibri"/>
        </w:rPr>
      </w:pPr>
      <w:bookmarkStart w:colFirst="0" w:colLast="0" w:name="_d97u4noe2iu7" w:id="5"/>
      <w:bookmarkEnd w:id="5"/>
      <w:r w:rsidDel="00000000" w:rsidR="00000000" w:rsidRPr="00000000">
        <w:rPr>
          <w:rFonts w:ascii="Calibri" w:cs="Calibri" w:eastAsia="Calibri" w:hAnsi="Calibri"/>
          <w:rtl w:val="0"/>
        </w:rPr>
        <w:t xml:space="preserve">El </w:t>
      </w:r>
      <w:r w:rsidDel="00000000" w:rsidR="00000000" w:rsidRPr="00000000">
        <w:rPr>
          <w:rFonts w:ascii="Calibri" w:cs="Calibri" w:eastAsia="Calibri" w:hAnsi="Calibri"/>
          <w:b w:val="1"/>
          <w:rtl w:val="0"/>
        </w:rPr>
        <w:t xml:space="preserve">Día de las Profesiones 2025</w:t>
      </w:r>
      <w:r w:rsidDel="00000000" w:rsidR="00000000" w:rsidRPr="00000000">
        <w:rPr>
          <w:rFonts w:ascii="Calibri" w:cs="Calibri" w:eastAsia="Calibri" w:hAnsi="Calibri"/>
          <w:rtl w:val="0"/>
        </w:rPr>
        <w:t xml:space="preserve">, en su </w:t>
      </w:r>
      <w:r w:rsidDel="00000000" w:rsidR="00000000" w:rsidRPr="00000000">
        <w:rPr>
          <w:rFonts w:ascii="Calibri" w:cs="Calibri" w:eastAsia="Calibri" w:hAnsi="Calibri"/>
          <w:b w:val="1"/>
          <w:rtl w:val="0"/>
        </w:rPr>
        <w:t xml:space="preserve">novena edición</w:t>
      </w:r>
      <w:r w:rsidDel="00000000" w:rsidR="00000000" w:rsidRPr="00000000">
        <w:rPr>
          <w:rFonts w:ascii="Calibri" w:cs="Calibri" w:eastAsia="Calibri" w:hAnsi="Calibri"/>
          <w:rtl w:val="0"/>
        </w:rPr>
        <w:t xml:space="preserve">, reunió a </w:t>
      </w:r>
      <w:r w:rsidDel="00000000" w:rsidR="00000000" w:rsidRPr="00000000">
        <w:rPr>
          <w:rFonts w:ascii="Calibri" w:cs="Calibri" w:eastAsia="Calibri" w:hAnsi="Calibri"/>
          <w:b w:val="1"/>
          <w:rtl w:val="0"/>
        </w:rPr>
        <w:t xml:space="preserve">más de 35 colegios profesionales y 10 universidades</w:t>
      </w:r>
      <w:r w:rsidDel="00000000" w:rsidR="00000000" w:rsidRPr="00000000">
        <w:rPr>
          <w:rFonts w:ascii="Calibri" w:cs="Calibri" w:eastAsia="Calibri" w:hAnsi="Calibri"/>
          <w:rtl w:val="0"/>
        </w:rPr>
        <w:t xml:space="preserve">, y ofreció </w:t>
      </w:r>
      <w:r w:rsidDel="00000000" w:rsidR="00000000" w:rsidRPr="00000000">
        <w:rPr>
          <w:rFonts w:ascii="Calibri" w:cs="Calibri" w:eastAsia="Calibri" w:hAnsi="Calibri"/>
          <w:b w:val="1"/>
          <w:rtl w:val="0"/>
        </w:rPr>
        <w:t xml:space="preserve">cerca de 90 talleres, mesas redondas y actividades interactivas</w:t>
      </w:r>
      <w:r w:rsidDel="00000000" w:rsidR="00000000" w:rsidRPr="00000000">
        <w:rPr>
          <w:rFonts w:ascii="Calibri" w:cs="Calibri" w:eastAsia="Calibri" w:hAnsi="Calibri"/>
          <w:rtl w:val="0"/>
        </w:rPr>
        <w:t xml:space="preserve">. Una jornada que se ha convertido en un </w:t>
      </w:r>
      <w:r w:rsidDel="00000000" w:rsidR="00000000" w:rsidRPr="00000000">
        <w:rPr>
          <w:rFonts w:ascii="Calibri" w:cs="Calibri" w:eastAsia="Calibri" w:hAnsi="Calibri"/>
          <w:b w:val="1"/>
          <w:rtl w:val="0"/>
        </w:rPr>
        <w:t xml:space="preserve">espacio clave para orientar a los jóvenes en sus elecciones académicas y profesionales</w:t>
      </w:r>
      <w:r w:rsidDel="00000000" w:rsidR="00000000" w:rsidRPr="00000000">
        <w:rPr>
          <w:rFonts w:ascii="Calibri" w:cs="Calibri" w:eastAsia="Calibri" w:hAnsi="Calibri"/>
          <w:rtl w:val="0"/>
        </w:rPr>
        <w:t xml:space="preserve">, acercando la realidad de distintas profesiones y fomentando el encuentro directo con quienes las ejercen.</w:t>
      </w:r>
    </w:p>
    <w:p w:rsidR="00000000" w:rsidDel="00000000" w:rsidP="00000000" w:rsidRDefault="00000000" w:rsidRPr="00000000" w14:paraId="00000016">
      <w:pPr>
        <w:spacing w:line="252.00000000000003" w:lineRule="auto"/>
        <w:jc w:val="both"/>
        <w:rPr>
          <w:rFonts w:ascii="Calibri" w:cs="Calibri" w:eastAsia="Calibri" w:hAnsi="Calibri"/>
        </w:rPr>
      </w:pPr>
      <w:bookmarkStart w:colFirst="0" w:colLast="0" w:name="_hkppoe5j5a3x" w:id="8"/>
      <w:bookmarkEnd w:id="8"/>
      <w:r w:rsidDel="00000000" w:rsidR="00000000" w:rsidRPr="00000000">
        <w:rPr>
          <w:rtl w:val="0"/>
        </w:rPr>
      </w:r>
    </w:p>
    <w:p w:rsidR="00000000" w:rsidDel="00000000" w:rsidP="00000000" w:rsidRDefault="00000000" w:rsidRPr="00000000" w14:paraId="00000017">
      <w:pPr>
        <w:spacing w:line="252.00000000000003" w:lineRule="auto"/>
        <w:jc w:val="both"/>
        <w:rPr>
          <w:rFonts w:ascii="DIN Pro" w:cs="DIN Pro" w:eastAsia="DIN Pro" w:hAnsi="DIN Pro"/>
          <w:b w:val="1"/>
          <w:sz w:val="16"/>
          <w:szCs w:val="16"/>
          <w:u w:val="single"/>
        </w:rPr>
      </w:pPr>
      <w:bookmarkStart w:colFirst="0" w:colLast="0" w:name="_hkppoe5j5a3x" w:id="8"/>
      <w:bookmarkEnd w:id="8"/>
      <w:r w:rsidDel="00000000" w:rsidR="00000000" w:rsidRPr="00000000">
        <w:rPr>
          <w:rFonts w:ascii="DIN Pro" w:cs="DIN Pro" w:eastAsia="DIN Pro" w:hAnsi="DIN Pro"/>
          <w:b w:val="1"/>
          <w:sz w:val="16"/>
          <w:szCs w:val="16"/>
          <w:u w:val="single"/>
          <w:rtl w:val="0"/>
        </w:rPr>
        <w:t xml:space="preserve">Sobre la Asociación Española de Ingenieros de Telecomunicación de Madrid (AEIT-Madrid)</w:t>
      </w:r>
    </w:p>
    <w:p w:rsidR="00000000" w:rsidDel="00000000" w:rsidP="00000000" w:rsidRDefault="00000000" w:rsidRPr="00000000" w14:paraId="00000018">
      <w:pPr>
        <w:shd w:fill="ffffff" w:val="clear"/>
        <w:spacing w:after="280" w:before="280" w:line="240" w:lineRule="auto"/>
        <w:jc w:val="both"/>
        <w:rPr>
          <w:rFonts w:ascii="DIN Pro" w:cs="DIN Pro" w:eastAsia="DIN Pro" w:hAnsi="DIN Pro"/>
          <w:sz w:val="16"/>
          <w:szCs w:val="16"/>
        </w:rPr>
      </w:pPr>
      <w:r w:rsidDel="00000000" w:rsidR="00000000" w:rsidRPr="00000000">
        <w:rPr>
          <w:rFonts w:ascii="DIN Pro" w:cs="DIN Pro" w:eastAsia="DIN Pro" w:hAnsi="DIN Pro"/>
          <w:sz w:val="16"/>
          <w:szCs w:val="16"/>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40% de los asociados del total nacional.</w:t>
      </w:r>
    </w:p>
    <w:p w:rsidR="00000000" w:rsidDel="00000000" w:rsidP="00000000" w:rsidRDefault="00000000" w:rsidRPr="00000000" w14:paraId="00000019">
      <w:pPr>
        <w:shd w:fill="ffffff" w:val="clear"/>
        <w:spacing w:after="150" w:line="240" w:lineRule="auto"/>
        <w:jc w:val="both"/>
        <w:rPr>
          <w:rFonts w:ascii="DIN Pro" w:cs="DIN Pro" w:eastAsia="DIN Pro" w:hAnsi="DIN Pro"/>
          <w:b w:val="1"/>
          <w:sz w:val="16"/>
          <w:szCs w:val="16"/>
          <w:u w:val="single"/>
        </w:rPr>
      </w:pPr>
      <w:r w:rsidDel="00000000" w:rsidR="00000000" w:rsidRPr="00000000">
        <w:rPr>
          <w:rFonts w:ascii="DIN Pro" w:cs="DIN Pro" w:eastAsia="DIN Pro" w:hAnsi="DIN Pro"/>
          <w:sz w:val="16"/>
          <w:szCs w:val="16"/>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1A">
      <w:pPr>
        <w:spacing w:line="252.00000000000003" w:lineRule="auto"/>
        <w:jc w:val="both"/>
        <w:rPr>
          <w:sz w:val="20"/>
          <w:szCs w:val="20"/>
        </w:rPr>
      </w:pPr>
      <w:r w:rsidDel="00000000" w:rsidR="00000000" w:rsidRPr="00000000">
        <w:rPr>
          <w:rtl w:val="0"/>
        </w:rPr>
      </w:r>
    </w:p>
    <w:sectPr>
      <w:headerReference r:id="rId13"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4486275</wp:posOffset>
          </wp:positionH>
          <wp:positionV relativeFrom="paragraph">
            <wp:posOffset>-142874</wp:posOffset>
          </wp:positionV>
          <wp:extent cx="1590675" cy="5865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lecorenta.es/" TargetMode="External"/><Relationship Id="rId10" Type="http://schemas.openxmlformats.org/officeDocument/2006/relationships/hyperlink" Target="https://www.coit.es/" TargetMode="External"/><Relationship Id="rId13" Type="http://schemas.openxmlformats.org/officeDocument/2006/relationships/header" Target="header1.xml"/><Relationship Id="rId12" Type="http://schemas.openxmlformats.org/officeDocument/2006/relationships/hyperlink" Target="https://www.diaprofesionesuic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works.imdea.or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aeitm.es/" TargetMode="External"/><Relationship Id="rId8" Type="http://schemas.openxmlformats.org/officeDocument/2006/relationships/hyperlink" Target="https://www.uic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