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436D2" w14:textId="73F02798" w:rsidR="00C31E20" w:rsidRDefault="00C31E20" w:rsidP="00D6466B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  <w:r w:rsidRPr="00C31E20">
        <w:rPr>
          <w:rFonts w:ascii="Times New Roman" w:hAnsi="Times New Roman" w:cs="Times New Roman"/>
          <w:b/>
          <w:sz w:val="40"/>
        </w:rPr>
        <w:t>Ofertas del Black Friday</w:t>
      </w:r>
    </w:p>
    <w:p w14:paraId="29B7F1EE" w14:textId="77777777" w:rsidR="00C31E20" w:rsidRPr="00C31E20" w:rsidRDefault="00C31E20" w:rsidP="00C31E2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C8F08F" w14:textId="6C709F89" w:rsidR="00C31E20" w:rsidRPr="00C31E20" w:rsidRDefault="000B4BCF" w:rsidP="00FC7E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BCF">
        <w:rPr>
          <w:rFonts w:ascii="Times New Roman" w:hAnsi="Times New Roman" w:cs="Times New Roman"/>
          <w:sz w:val="24"/>
          <w:szCs w:val="24"/>
        </w:rPr>
        <w:t xml:space="preserve">La semana del Black Friday ya está aquí. Son muchas las </w:t>
      </w:r>
      <w:r w:rsidR="004A08B1">
        <w:rPr>
          <w:rFonts w:ascii="Times New Roman" w:hAnsi="Times New Roman" w:cs="Times New Roman"/>
          <w:sz w:val="24"/>
          <w:szCs w:val="24"/>
        </w:rPr>
        <w:t>empresas</w:t>
      </w:r>
      <w:r w:rsidRPr="000B4BCF">
        <w:rPr>
          <w:rFonts w:ascii="Times New Roman" w:hAnsi="Times New Roman" w:cs="Times New Roman"/>
          <w:sz w:val="24"/>
          <w:szCs w:val="24"/>
        </w:rPr>
        <w:t xml:space="preserve"> que han dado el pistoletazo de salida a las promociones y han comenzado con sus descuentos</w:t>
      </w:r>
      <w:r>
        <w:rPr>
          <w:rFonts w:ascii="Times New Roman" w:hAnsi="Times New Roman" w:cs="Times New Roman"/>
          <w:sz w:val="24"/>
          <w:szCs w:val="24"/>
        </w:rPr>
        <w:t>. Desde Actitud</w:t>
      </w:r>
      <w:r w:rsidR="004A08B1">
        <w:rPr>
          <w:rFonts w:ascii="Times New Roman" w:hAnsi="Times New Roman" w:cs="Times New Roman"/>
          <w:sz w:val="24"/>
          <w:szCs w:val="24"/>
        </w:rPr>
        <w:t xml:space="preserve"> de Comunicación, os queremos informar de las ofertas que han lanzado algunos de nuestros clientes. </w:t>
      </w:r>
      <w:r w:rsidR="004507B4">
        <w:rPr>
          <w:rFonts w:ascii="Times New Roman" w:hAnsi="Times New Roman" w:cs="Times New Roman"/>
          <w:sz w:val="24"/>
          <w:szCs w:val="24"/>
        </w:rPr>
        <w:t>¿</w:t>
      </w:r>
      <w:r w:rsidR="00F7430B">
        <w:rPr>
          <w:rFonts w:ascii="Times New Roman" w:hAnsi="Times New Roman" w:cs="Times New Roman"/>
          <w:sz w:val="24"/>
          <w:szCs w:val="24"/>
        </w:rPr>
        <w:t>Te las vas a perder</w:t>
      </w:r>
      <w:r w:rsidR="004507B4">
        <w:rPr>
          <w:rFonts w:ascii="Times New Roman" w:hAnsi="Times New Roman" w:cs="Times New Roman"/>
          <w:sz w:val="24"/>
          <w:szCs w:val="24"/>
        </w:rPr>
        <w:t>?</w:t>
      </w:r>
    </w:p>
    <w:p w14:paraId="07C1612A" w14:textId="77777777" w:rsidR="00C31E20" w:rsidRPr="00C31E20" w:rsidRDefault="00C31E20" w:rsidP="00FC7E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9391D" w14:textId="00EA3124" w:rsidR="00C31E20" w:rsidRDefault="00C31E20" w:rsidP="00FC7E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20">
        <w:rPr>
          <w:rFonts w:ascii="Times New Roman" w:hAnsi="Times New Roman" w:cs="Times New Roman"/>
          <w:sz w:val="24"/>
          <w:szCs w:val="24"/>
        </w:rPr>
        <w:t xml:space="preserve">El </w:t>
      </w:r>
      <w:hyperlink r:id="rId7" w:history="1">
        <w:r w:rsidRPr="00C31E20">
          <w:rPr>
            <w:rStyle w:val="Hipervnculo"/>
            <w:rFonts w:ascii="Times New Roman" w:hAnsi="Times New Roman" w:cs="Times New Roman"/>
            <w:b/>
            <w:bCs/>
            <w:sz w:val="24"/>
            <w:szCs w:val="24"/>
          </w:rPr>
          <w:t>Dr. Escariz</w:t>
        </w:r>
      </w:hyperlink>
      <w:r w:rsidR="00F7430B">
        <w:rPr>
          <w:rFonts w:ascii="Times New Roman" w:hAnsi="Times New Roman" w:cs="Times New Roman"/>
          <w:sz w:val="24"/>
          <w:szCs w:val="24"/>
        </w:rPr>
        <w:t xml:space="preserve">, cirujano </w:t>
      </w:r>
      <w:r w:rsidR="004A08B1">
        <w:rPr>
          <w:rFonts w:ascii="Times New Roman" w:hAnsi="Times New Roman" w:cs="Times New Roman"/>
          <w:sz w:val="24"/>
          <w:szCs w:val="24"/>
        </w:rPr>
        <w:t xml:space="preserve">plástico y </w:t>
      </w:r>
      <w:r w:rsidR="0073320E">
        <w:rPr>
          <w:rFonts w:ascii="Times New Roman" w:hAnsi="Times New Roman" w:cs="Times New Roman"/>
          <w:sz w:val="24"/>
          <w:szCs w:val="24"/>
        </w:rPr>
        <w:t xml:space="preserve">estético </w:t>
      </w:r>
      <w:r w:rsidR="004A08B1">
        <w:rPr>
          <w:rFonts w:ascii="Times New Roman" w:hAnsi="Times New Roman" w:cs="Times New Roman"/>
          <w:sz w:val="24"/>
          <w:szCs w:val="24"/>
        </w:rPr>
        <w:t xml:space="preserve">acaba de poner en marcha unas ofertas que consisten en los siguientes packs de belleza: </w:t>
      </w:r>
    </w:p>
    <w:p w14:paraId="7CD0D17E" w14:textId="77777777" w:rsidR="00277E05" w:rsidRPr="00C31E20" w:rsidRDefault="00277E05" w:rsidP="00FC7EB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01C54F" w14:textId="45692AC2" w:rsidR="00C31E20" w:rsidRPr="00821ECD" w:rsidRDefault="004A08B1" w:rsidP="00FC7EB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3360" behindDoc="1" locked="0" layoutInCell="1" allowOverlap="1" wp14:anchorId="4B1D570B" wp14:editId="018B283F">
            <wp:simplePos x="0" y="0"/>
            <wp:positionH relativeFrom="page">
              <wp:posOffset>5353050</wp:posOffset>
            </wp:positionH>
            <wp:positionV relativeFrom="paragraph">
              <wp:posOffset>114300</wp:posOffset>
            </wp:positionV>
            <wp:extent cx="190500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84" y="21384"/>
                <wp:lineTo x="21384" y="0"/>
                <wp:lineTo x="0" y="0"/>
              </wp:wrapPolygon>
            </wp:wrapTight>
            <wp:docPr id="4" name="Imagen 4" descr="cid:A9F72C4A-6BBE-4F5F-8065-D789FFDC8B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E18FB94-C106-4E0D-856B-6D08D89973E0" descr="cid:A9F72C4A-6BBE-4F5F-8065-D789FFDC8BBC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1" locked="0" layoutInCell="1" allowOverlap="1" wp14:anchorId="20A98B46" wp14:editId="1CF78249">
            <wp:simplePos x="0" y="0"/>
            <wp:positionH relativeFrom="margin">
              <wp:posOffset>2376170</wp:posOffset>
            </wp:positionH>
            <wp:positionV relativeFrom="paragraph">
              <wp:posOffset>9525</wp:posOffset>
            </wp:positionV>
            <wp:extent cx="1991360" cy="2038350"/>
            <wp:effectExtent l="0" t="0" r="8890" b="0"/>
            <wp:wrapTight wrapText="bothSides">
              <wp:wrapPolygon edited="0">
                <wp:start x="0" y="0"/>
                <wp:lineTo x="0" y="21398"/>
                <wp:lineTo x="21490" y="21398"/>
                <wp:lineTo x="21490" y="0"/>
                <wp:lineTo x="0" y="0"/>
              </wp:wrapPolygon>
            </wp:wrapTight>
            <wp:docPr id="3" name="Imagen 3" descr="cid:CB16C8E7-F92E-48AC-AC1F-4DA4D8BC96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FC0CD92-1990-40D2-94E8-C0EAF5709FEF" descr="cid:CB16C8E7-F92E-48AC-AC1F-4DA4D8BC9657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Pensado para mayores de 40 años: </w:t>
      </w:r>
      <w:r w:rsidR="00C31E20" w:rsidRPr="00821ECD">
        <w:rPr>
          <w:rFonts w:ascii="Times New Roman" w:hAnsi="Times New Roman" w:cs="Times New Roman"/>
          <w:sz w:val="24"/>
          <w:szCs w:val="24"/>
        </w:rPr>
        <w:t>Peeling facial (de 1 a 3 sesiones) + Radiofrecencia Indiba Facial (5 sesiones) + Ácido Hialurónico (1 vial) + Toxina Botulínica (Periorbitario o Frontal) por tan solo 575 euros.</w:t>
      </w:r>
    </w:p>
    <w:p w14:paraId="48FB4F53" w14:textId="77777777" w:rsidR="00821ECD" w:rsidRPr="00C31E20" w:rsidRDefault="00821ECD" w:rsidP="00821ECD">
      <w:pPr>
        <w:pStyle w:val="Prrafodelista"/>
        <w:spacing w:line="36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6C1F0515" w14:textId="0AC1DE8B" w:rsidR="00C31E20" w:rsidRDefault="004A08B1" w:rsidP="00FC7EB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Pensado para menores de 40 años: </w:t>
      </w:r>
      <w:r w:rsidR="00C31E20" w:rsidRPr="00C31E20">
        <w:rPr>
          <w:rFonts w:ascii="Times New Roman" w:hAnsi="Times New Roman" w:cs="Times New Roman"/>
          <w:sz w:val="24"/>
          <w:szCs w:val="24"/>
        </w:rPr>
        <w:t>Peeling facial (de 1 a 3 sesiones) + Radiofrecencia Indiba (3 sesiones) + Mesoterapia facial + Relleno o Perfilado de labios</w:t>
      </w:r>
      <w:r w:rsidR="00860968">
        <w:rPr>
          <w:rFonts w:ascii="Times New Roman" w:hAnsi="Times New Roman" w:cs="Times New Roman"/>
          <w:sz w:val="24"/>
          <w:szCs w:val="24"/>
        </w:rPr>
        <w:t>,</w:t>
      </w:r>
      <w:r w:rsidR="00C31E20" w:rsidRPr="00C31E20">
        <w:rPr>
          <w:rFonts w:ascii="Times New Roman" w:hAnsi="Times New Roman" w:cs="Times New Roman"/>
          <w:sz w:val="24"/>
          <w:szCs w:val="24"/>
        </w:rPr>
        <w:t xml:space="preserve"> por tan solo 412 euros.</w:t>
      </w:r>
    </w:p>
    <w:p w14:paraId="0A92B2D4" w14:textId="282FB512" w:rsidR="009428AD" w:rsidRPr="009428AD" w:rsidRDefault="009428AD" w:rsidP="009428A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14:paraId="3C044332" w14:textId="4ABAD7E9" w:rsidR="009428AD" w:rsidRDefault="006E4768" w:rsidP="00DA58CA">
      <w:pPr>
        <w:pStyle w:val="Prrafodelista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4768">
        <w:rPr>
          <w:noProof/>
          <w:lang w:eastAsia="es-ES"/>
        </w:rPr>
        <w:drawing>
          <wp:inline distT="0" distB="0" distL="0" distR="0" wp14:anchorId="7CF9D7FD" wp14:editId="72802A12">
            <wp:extent cx="1323975" cy="572682"/>
            <wp:effectExtent l="0" t="0" r="0" b="0"/>
            <wp:docPr id="5" name="Imagen 5" descr="X:\CLIENTES\CLIENTES\123TINTA\LOGOS\123tinta.es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LIENTES\CLIENTES\123TINTA\LOGOS\123tinta.es-RGB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59" cy="575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DFFA" w14:textId="197C70CF" w:rsidR="00C31E20" w:rsidRDefault="008809CE" w:rsidP="008809CE">
      <w:pPr>
        <w:pStyle w:val="zw-paragraph"/>
        <w:spacing w:line="276" w:lineRule="auto"/>
        <w:jc w:val="both"/>
        <w:rPr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A4AFF83" wp14:editId="755DABD3">
            <wp:simplePos x="0" y="0"/>
            <wp:positionH relativeFrom="margin">
              <wp:align>left</wp:align>
            </wp:positionH>
            <wp:positionV relativeFrom="paragraph">
              <wp:posOffset>228600</wp:posOffset>
            </wp:positionV>
            <wp:extent cx="309562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534" y="21445"/>
                <wp:lineTo x="21534" y="0"/>
                <wp:lineTo x="0" y="0"/>
              </wp:wrapPolygon>
            </wp:wrapTight>
            <wp:docPr id="2" name="Imagen 2" descr="Imprimir desde el movil">
              <a:hlinkClick xmlns:a="http://schemas.openxmlformats.org/drawingml/2006/main" r:id="rId13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primir desde el movil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C31E20" w:rsidRPr="00CA6B92">
          <w:rPr>
            <w:rStyle w:val="Hipervnculo"/>
            <w:b/>
          </w:rPr>
          <w:t>123tinta</w:t>
        </w:r>
      </w:hyperlink>
      <w:r w:rsidR="00C31E20" w:rsidRPr="00C31E20">
        <w:rPr>
          <w:b/>
          <w:bCs/>
        </w:rPr>
        <w:t xml:space="preserve">, </w:t>
      </w:r>
      <w:r w:rsidR="00C31E20" w:rsidRPr="00C31E20">
        <w:rPr>
          <w:bCs/>
        </w:rPr>
        <w:t>el ecommerce de consumible</w:t>
      </w:r>
      <w:r>
        <w:rPr>
          <w:bCs/>
        </w:rPr>
        <w:t xml:space="preserve">s para impresoras y material de </w:t>
      </w:r>
      <w:r w:rsidR="00C31E20" w:rsidRPr="00C31E20">
        <w:rPr>
          <w:bCs/>
        </w:rPr>
        <w:t xml:space="preserve">oficina, se suma a esta iniciativa con descuentos  del 10% en todos los consumibles de impresora de su marca propia 123tinta así como en todo el material de oficina hasta el día 25 </w:t>
      </w:r>
      <w:r w:rsidR="004A08B1">
        <w:rPr>
          <w:bCs/>
        </w:rPr>
        <w:t xml:space="preserve"> </w:t>
      </w:r>
      <w:r w:rsidR="00C31E20" w:rsidRPr="00C31E20">
        <w:rPr>
          <w:bCs/>
        </w:rPr>
        <w:t>de noviembre.</w:t>
      </w:r>
    </w:p>
    <w:p w14:paraId="582762A5" w14:textId="1E7D23F5" w:rsidR="00C31E20" w:rsidRPr="00C31E20" w:rsidRDefault="00C31E20" w:rsidP="00FC7EB0">
      <w:pPr>
        <w:pStyle w:val="zw-paragraph"/>
        <w:spacing w:line="276" w:lineRule="auto"/>
        <w:jc w:val="both"/>
        <w:rPr>
          <w:color w:val="000000"/>
          <w:lang w:val="es-MX"/>
        </w:rPr>
      </w:pPr>
      <w:r w:rsidRPr="00C31E20">
        <w:t xml:space="preserve">A su vez, </w:t>
      </w:r>
      <w:hyperlink r:id="rId16" w:history="1">
        <w:r w:rsidRPr="00C31E20">
          <w:rPr>
            <w:rStyle w:val="Hipervnculo"/>
            <w:b/>
            <w:bCs/>
            <w:lang w:val="es-MX"/>
          </w:rPr>
          <w:t>Gana Energía</w:t>
        </w:r>
      </w:hyperlink>
      <w:r w:rsidRPr="00C31E20">
        <w:rPr>
          <w:color w:val="000000"/>
          <w:lang w:val="es-MX"/>
        </w:rPr>
        <w:t>, la empresa comercializadora eléctrica independiente d</w:t>
      </w:r>
      <w:r w:rsidR="00DE3735">
        <w:rPr>
          <w:color w:val="000000"/>
          <w:lang w:val="es-MX"/>
        </w:rPr>
        <w:t>e energía 100% renovable, se une</w:t>
      </w:r>
      <w:r w:rsidRPr="00C31E20">
        <w:rPr>
          <w:color w:val="000000"/>
          <w:lang w:val="es-MX"/>
        </w:rPr>
        <w:t xml:space="preserve"> a “Green Friday” como alternativa para ahorrar en las facturas de la luz y gas y hacer un consumo más responsable durante el Black Friday.</w:t>
      </w:r>
      <w:r w:rsidRPr="00C31E20">
        <w:rPr>
          <w:lang w:val="es-MX"/>
        </w:rPr>
        <w:t xml:space="preserve"> </w:t>
      </w:r>
    </w:p>
    <w:p w14:paraId="7A003246" w14:textId="50BE7E62" w:rsidR="00C31E20" w:rsidRPr="00C31E20" w:rsidRDefault="00C31E20" w:rsidP="00C31E20">
      <w:pPr>
        <w:pStyle w:val="zw-paragraph"/>
        <w:spacing w:line="360" w:lineRule="auto"/>
        <w:jc w:val="both"/>
        <w:rPr>
          <w:color w:val="000000"/>
          <w:lang w:val="es-MX"/>
        </w:rPr>
      </w:pPr>
    </w:p>
    <w:p w14:paraId="74959B91" w14:textId="04950E49" w:rsidR="00C31E20" w:rsidRPr="00C31E20" w:rsidRDefault="00C31E20" w:rsidP="00C31E20">
      <w:pPr>
        <w:pStyle w:val="zw-paragraph"/>
        <w:spacing w:line="360" w:lineRule="auto"/>
        <w:jc w:val="both"/>
        <w:rPr>
          <w:color w:val="000000"/>
          <w:lang w:val="es-MX"/>
        </w:rPr>
      </w:pPr>
    </w:p>
    <w:p w14:paraId="2A7DF87F" w14:textId="6551B918" w:rsidR="00C31E20" w:rsidRPr="00C31E20" w:rsidRDefault="00F7430B" w:rsidP="00C31E20">
      <w:pPr>
        <w:pStyle w:val="zw-paragraph"/>
        <w:spacing w:line="360" w:lineRule="auto"/>
        <w:jc w:val="both"/>
        <w:rPr>
          <w:color w:val="000000"/>
          <w:lang w:val="es-MX"/>
        </w:rPr>
      </w:pPr>
      <w:r w:rsidRPr="00C31E20">
        <w:rPr>
          <w:noProof/>
        </w:rPr>
        <w:lastRenderedPageBreak/>
        <w:drawing>
          <wp:inline distT="0" distB="0" distL="0" distR="0" wp14:anchorId="6BDFD231" wp14:editId="7772E496">
            <wp:extent cx="3854915" cy="1247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02" t="32310" r="7936" b="9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499" cy="1248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BEFD8" w14:textId="40F55114" w:rsidR="00C31E20" w:rsidRPr="00C31E20" w:rsidRDefault="00C31E20" w:rsidP="00FC7EB0">
      <w:pPr>
        <w:pStyle w:val="zw-paragraph"/>
        <w:spacing w:line="276" w:lineRule="auto"/>
        <w:jc w:val="both"/>
        <w:rPr>
          <w:color w:val="000000"/>
          <w:lang w:val="es-MX"/>
        </w:rPr>
      </w:pPr>
      <w:r w:rsidRPr="00C31E20">
        <w:rPr>
          <w:color w:val="000000"/>
          <w:lang w:val="es-MX"/>
        </w:rPr>
        <w:t>Su promoción “Green Friday” c</w:t>
      </w:r>
      <w:r w:rsidR="00F7430B">
        <w:rPr>
          <w:color w:val="000000"/>
          <w:lang w:val="es-MX"/>
        </w:rPr>
        <w:t>onsistirá en un descuento de 70 euros</w:t>
      </w:r>
      <w:r w:rsidRPr="00C31E20">
        <w:rPr>
          <w:color w:val="000000"/>
          <w:lang w:val="es-MX"/>
        </w:rPr>
        <w:t xml:space="preserve"> par</w:t>
      </w:r>
      <w:r w:rsidR="00F7430B">
        <w:rPr>
          <w:color w:val="000000"/>
          <w:lang w:val="es-MX"/>
        </w:rPr>
        <w:t>a todos los nuevos usuarios: 50 euros</w:t>
      </w:r>
      <w:r w:rsidRPr="00C31E20">
        <w:rPr>
          <w:color w:val="000000"/>
          <w:lang w:val="es-MX"/>
        </w:rPr>
        <w:t xml:space="preserve"> en</w:t>
      </w:r>
      <w:r w:rsidR="00F7430B">
        <w:rPr>
          <w:color w:val="000000"/>
          <w:lang w:val="es-MX"/>
        </w:rPr>
        <w:t xml:space="preserve"> cualquier contrato de luz y 20 euros</w:t>
      </w:r>
      <w:r w:rsidRPr="00C31E20">
        <w:rPr>
          <w:color w:val="000000"/>
          <w:lang w:val="es-MX"/>
        </w:rPr>
        <w:t xml:space="preserve"> en cualquiera de gasta hasta el 29 de noviembre de 2021.</w:t>
      </w:r>
    </w:p>
    <w:p w14:paraId="62F6F9D9" w14:textId="64BA82F0" w:rsidR="00FC193D" w:rsidRDefault="00C31E20" w:rsidP="00FC7EB0">
      <w:pPr>
        <w:pStyle w:val="zw-paragraph"/>
        <w:spacing w:line="276" w:lineRule="auto"/>
        <w:jc w:val="both"/>
        <w:rPr>
          <w:color w:val="000000"/>
          <w:lang w:val="es-MX"/>
        </w:rPr>
      </w:pPr>
      <w:r w:rsidRPr="00C31E20">
        <w:rPr>
          <w:color w:val="000000"/>
          <w:lang w:val="es-MX"/>
        </w:rPr>
        <w:t>La alternativa de Gana Energía al Black Friday es la apuesta por el ahorro (hasta un 30% más baratos que otras comercializadoras de la competencia en base al comparador de ofertas de #energía del CNMC) y la sostenibilidad frente al consumismo.</w:t>
      </w:r>
    </w:p>
    <w:p w14:paraId="052E8B62" w14:textId="32909BFC" w:rsidR="00F21E26" w:rsidRDefault="008809CE" w:rsidP="00FC7EB0">
      <w:pPr>
        <w:pStyle w:val="zw-paragraph"/>
        <w:spacing w:line="276" w:lineRule="auto"/>
        <w:jc w:val="both"/>
        <w:rPr>
          <w:color w:val="000000"/>
          <w:lang w:val="es-MX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D1642F4" wp14:editId="0A13812F">
            <wp:simplePos x="0" y="0"/>
            <wp:positionH relativeFrom="page">
              <wp:posOffset>4036060</wp:posOffset>
            </wp:positionH>
            <wp:positionV relativeFrom="paragraph">
              <wp:posOffset>0</wp:posOffset>
            </wp:positionV>
            <wp:extent cx="2714625" cy="1515110"/>
            <wp:effectExtent l="0" t="0" r="9525" b="8890"/>
            <wp:wrapTight wrapText="bothSides">
              <wp:wrapPolygon edited="0">
                <wp:start x="0" y="0"/>
                <wp:lineTo x="0" y="21455"/>
                <wp:lineTo x="21524" y="21455"/>
                <wp:lineTo x="21524" y="0"/>
                <wp:lineTo x="0" y="0"/>
              </wp:wrapPolygon>
            </wp:wrapTight>
            <wp:docPr id="7" name="Imagen 7" descr="C:\Users\actitud4\AppData\Local\Microsoft\Windows\INetCache\Content.Word\AEC TWITTER 1200x628 – 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ctitud4\AppData\Local\Microsoft\Windows\INetCache\Content.Word\AEC TWITTER 1200x628 – 3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334">
        <w:rPr>
          <w:noProof/>
        </w:rPr>
        <w:t>La</w:t>
      </w:r>
      <w:r w:rsidR="00F21E26">
        <w:rPr>
          <w:color w:val="000000"/>
          <w:lang w:val="es-MX"/>
        </w:rPr>
        <w:t xml:space="preserve"> </w:t>
      </w:r>
      <w:hyperlink r:id="rId19" w:history="1">
        <w:r w:rsidR="00F21E26" w:rsidRPr="00F21E26">
          <w:rPr>
            <w:rStyle w:val="Hipervnculo"/>
            <w:b/>
            <w:lang w:val="es-MX"/>
          </w:rPr>
          <w:t>AEC</w:t>
        </w:r>
      </w:hyperlink>
      <w:r w:rsidR="00F21E26">
        <w:rPr>
          <w:color w:val="000000"/>
          <w:lang w:val="es-MX"/>
        </w:rPr>
        <w:t xml:space="preserve"> (Asociación Española de Cirujanos) celebra el Black Friday por todo </w:t>
      </w:r>
      <w:r w:rsidR="00F7430B">
        <w:rPr>
          <w:color w:val="000000"/>
          <w:lang w:val="es-MX"/>
        </w:rPr>
        <w:t xml:space="preserve">lo alto. Por primera vez en la </w:t>
      </w:r>
      <w:r w:rsidR="00F21E26">
        <w:rPr>
          <w:color w:val="000000"/>
          <w:lang w:val="es-MX"/>
        </w:rPr>
        <w:t>web de Panamericana, todos sus cu</w:t>
      </w:r>
      <w:r w:rsidR="00F7430B">
        <w:rPr>
          <w:color w:val="000000"/>
          <w:lang w:val="es-MX"/>
        </w:rPr>
        <w:t>rsos tienen, como mínimo, un 25</w:t>
      </w:r>
      <w:r w:rsidR="00F21E26">
        <w:rPr>
          <w:color w:val="000000"/>
          <w:lang w:val="es-MX"/>
        </w:rPr>
        <w:t xml:space="preserve">% de descuento de inscripción del 22 al 29 de noviembre y, en muchos casos, llegan </w:t>
      </w:r>
      <w:r w:rsidR="0093059B">
        <w:rPr>
          <w:color w:val="000000"/>
          <w:lang w:val="es-MX"/>
        </w:rPr>
        <w:t>a rozar</w:t>
      </w:r>
      <w:r w:rsidR="00F7430B">
        <w:rPr>
          <w:color w:val="000000"/>
          <w:lang w:val="es-MX"/>
        </w:rPr>
        <w:t xml:space="preserve"> el 30</w:t>
      </w:r>
      <w:r w:rsidR="00F21E26">
        <w:rPr>
          <w:color w:val="000000"/>
          <w:lang w:val="es-MX"/>
        </w:rPr>
        <w:t>%.</w:t>
      </w:r>
    </w:p>
    <w:p w14:paraId="5D46A57D" w14:textId="563D03CC" w:rsidR="0006225A" w:rsidRDefault="0006225A" w:rsidP="00A17CD9">
      <w:pPr>
        <w:jc w:val="both"/>
        <w:rPr>
          <w:rFonts w:ascii="Times New Roman" w:hAnsi="Times New Roman" w:cs="Times New Roman"/>
          <w:noProof/>
          <w:color w:val="000000"/>
          <w:sz w:val="24"/>
          <w:szCs w:val="24"/>
          <w:lang w:eastAsia="es-ES"/>
        </w:rPr>
      </w:pPr>
    </w:p>
    <w:p w14:paraId="7F35FD04" w14:textId="74D00763" w:rsidR="00966579" w:rsidRDefault="0006225A" w:rsidP="00A17C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</w:pPr>
      <w:r w:rsidRPr="00966579">
        <w:rPr>
          <w:rFonts w:ascii="Times New Roman" w:hAnsi="Times New Roman" w:cs="Times New Roman"/>
          <w:noProof/>
          <w:color w:val="000000"/>
          <w:sz w:val="24"/>
          <w:szCs w:val="24"/>
          <w:lang w:eastAsia="es-ES"/>
        </w:rPr>
        <w:drawing>
          <wp:inline distT="0" distB="0" distL="0" distR="0" wp14:anchorId="6A5C8A46" wp14:editId="1B74805F">
            <wp:extent cx="1059180" cy="266399"/>
            <wp:effectExtent l="0" t="0" r="7620" b="635"/>
            <wp:docPr id="8" name="Imagen 8" descr="C:\Users\actitud4\Desktop\AQU8II\c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titud4\Desktop\AQU8II\ce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09" b="35117"/>
                    <a:stretch/>
                  </pic:blipFill>
                  <pic:spPr bwMode="auto">
                    <a:xfrm>
                      <a:off x="0" y="0"/>
                      <a:ext cx="1064527" cy="26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389037" w14:textId="6BB8612A" w:rsidR="00966579" w:rsidRDefault="0006225A" w:rsidP="00A17C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</w:pPr>
      <w:r w:rsidRPr="00966579">
        <w:rPr>
          <w:rFonts w:ascii="Times New Roman" w:hAnsi="Times New Roman" w:cs="Times New Roman"/>
          <w:noProof/>
          <w:lang w:eastAsia="es-ES"/>
        </w:rPr>
        <w:drawing>
          <wp:anchor distT="0" distB="0" distL="114300" distR="114300" simplePos="0" relativeHeight="251664384" behindDoc="1" locked="0" layoutInCell="1" allowOverlap="1" wp14:anchorId="44CA4069" wp14:editId="1077179B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333625" cy="1384997"/>
            <wp:effectExtent l="0" t="0" r="0" b="5715"/>
            <wp:wrapTight wrapText="bothSides">
              <wp:wrapPolygon edited="0">
                <wp:start x="0" y="0"/>
                <wp:lineTo x="0" y="21392"/>
                <wp:lineTo x="21336" y="21392"/>
                <wp:lineTo x="21336" y="0"/>
                <wp:lineTo x="0" y="0"/>
              </wp:wrapPolygon>
            </wp:wrapTight>
            <wp:docPr id="6" name="Imagen 6" descr="C:\Users\actitud4\Desktop\AQU8II\Celering Shuttle Dinámico - Minivan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titud4\Desktop\AQU8II\Celering Shuttle Dinámico - Minivan_b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8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97F3C7" w14:textId="620D428B" w:rsidR="00A17CD9" w:rsidRDefault="00974ED1" w:rsidP="00A17C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  <w:t xml:space="preserve">Finalmente, </w:t>
      </w:r>
      <w:hyperlink r:id="rId22" w:history="1">
        <w:r w:rsidR="00A17CD9">
          <w:rPr>
            <w:rStyle w:val="Hipervnculo"/>
            <w:rFonts w:ascii="Times New Roman" w:hAnsi="Times New Roman" w:cs="Times New Roman"/>
            <w:b/>
            <w:bCs/>
            <w:sz w:val="24"/>
            <w:szCs w:val="24"/>
            <w:lang w:val="es-MX" w:eastAsia="es-ES"/>
          </w:rPr>
          <w:t>Celering</w:t>
        </w:r>
      </w:hyperlink>
      <w:r w:rsidR="00A17CD9">
        <w:rPr>
          <w:rFonts w:ascii="Times New Roman" w:hAnsi="Times New Roman" w:cs="Times New Roman"/>
          <w:b/>
          <w:bCs/>
          <w:color w:val="000000"/>
          <w:sz w:val="24"/>
          <w:szCs w:val="24"/>
          <w:lang w:val="es-MX" w:eastAsia="es-ES"/>
        </w:rPr>
        <w:t xml:space="preserve">, </w:t>
      </w:r>
      <w:r w:rsidR="00A17CD9"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  <w:t>startup española especializada en ofrecer servicios de movili</w:t>
      </w:r>
      <w:r w:rsidR="00F73EEB"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  <w:t>dad a empresas y particulares, </w:t>
      </w:r>
      <w:r w:rsidR="00A17CD9"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  <w:t xml:space="preserve">regala </w:t>
      </w:r>
      <w:r w:rsidR="00A17CD9" w:rsidRPr="00A17CD9">
        <w:rPr>
          <w:rFonts w:ascii="Times New Roman" w:hAnsi="Times New Roman" w:cs="Times New Roman"/>
          <w:sz w:val="24"/>
          <w:szCs w:val="24"/>
          <w:lang w:val="es-MX" w:eastAsia="es-ES"/>
        </w:rPr>
        <w:t>los 2 primeros viajes gratis para traslados dentro de Madrid al descargarte su app, dis</w:t>
      </w:r>
      <w:r w:rsidR="00A17CD9"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  <w:t xml:space="preserve">ponible en Google Play o Apple Store, con el código promocional </w:t>
      </w:r>
      <w:r w:rsidR="00A17CD9" w:rsidRPr="00A606D1">
        <w:rPr>
          <w:rFonts w:ascii="Times New Roman" w:hAnsi="Times New Roman" w:cs="Times New Roman"/>
          <w:b/>
          <w:color w:val="000000"/>
          <w:sz w:val="24"/>
          <w:szCs w:val="24"/>
          <w:lang w:val="es-MX" w:eastAsia="es-ES"/>
        </w:rPr>
        <w:t>CELERING4FREE</w:t>
      </w:r>
      <w:r w:rsidR="00A17CD9"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  <w:t>.</w:t>
      </w:r>
    </w:p>
    <w:p w14:paraId="072794A6" w14:textId="77777777" w:rsidR="0006225A" w:rsidRDefault="0006225A" w:rsidP="00A17CD9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147E480C" w14:textId="77777777" w:rsidR="0006225A" w:rsidRDefault="0006225A" w:rsidP="00A17CD9">
      <w:pPr>
        <w:jc w:val="both"/>
        <w:rPr>
          <w:rFonts w:ascii="Times New Roman" w:hAnsi="Times New Roman" w:cs="Times New Roman"/>
        </w:rPr>
      </w:pPr>
    </w:p>
    <w:p w14:paraId="010BD140" w14:textId="290A72E5" w:rsidR="00A13E34" w:rsidRPr="00C42990" w:rsidRDefault="00C42990" w:rsidP="00A17CD9">
      <w:pPr>
        <w:jc w:val="both"/>
        <w:rPr>
          <w:rFonts w:ascii="Times New Roman" w:hAnsi="Times New Roman" w:cs="Times New Roman"/>
          <w:sz w:val="24"/>
        </w:rPr>
      </w:pPr>
      <w:r w:rsidRPr="00C42990">
        <w:rPr>
          <w:rFonts w:ascii="Times New Roman" w:hAnsi="Times New Roman" w:cs="Times New Roman"/>
          <w:sz w:val="24"/>
        </w:rPr>
        <w:t xml:space="preserve">¡Esperamos que disfrutéis </w:t>
      </w:r>
      <w:r>
        <w:rPr>
          <w:rFonts w:ascii="Times New Roman" w:hAnsi="Times New Roman" w:cs="Times New Roman"/>
          <w:sz w:val="24"/>
        </w:rPr>
        <w:t xml:space="preserve">en grande </w:t>
      </w:r>
      <w:r w:rsidRPr="00C42990">
        <w:rPr>
          <w:rFonts w:ascii="Times New Roman" w:hAnsi="Times New Roman" w:cs="Times New Roman"/>
          <w:sz w:val="24"/>
        </w:rPr>
        <w:t>de las ofertas de nuestros clientes!</w:t>
      </w:r>
    </w:p>
    <w:sectPr w:rsidR="00A13E34" w:rsidRPr="00C42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36BCE" w14:textId="77777777" w:rsidR="00FD1E37" w:rsidRDefault="00FD1E37" w:rsidP="008809CE">
      <w:r>
        <w:separator/>
      </w:r>
    </w:p>
  </w:endnote>
  <w:endnote w:type="continuationSeparator" w:id="0">
    <w:p w14:paraId="7FE6278A" w14:textId="77777777" w:rsidR="00FD1E37" w:rsidRDefault="00FD1E37" w:rsidP="0088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F368B" w14:textId="77777777" w:rsidR="00FD1E37" w:rsidRDefault="00FD1E37" w:rsidP="008809CE">
      <w:r>
        <w:separator/>
      </w:r>
    </w:p>
  </w:footnote>
  <w:footnote w:type="continuationSeparator" w:id="0">
    <w:p w14:paraId="067B3C48" w14:textId="77777777" w:rsidR="00FD1E37" w:rsidRDefault="00FD1E37" w:rsidP="0088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F3EBC"/>
    <w:multiLevelType w:val="hybridMultilevel"/>
    <w:tmpl w:val="986867F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9464625"/>
    <w:multiLevelType w:val="hybridMultilevel"/>
    <w:tmpl w:val="9236A1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83"/>
    <w:rsid w:val="0006225A"/>
    <w:rsid w:val="000B4BCF"/>
    <w:rsid w:val="000C2EAF"/>
    <w:rsid w:val="00197934"/>
    <w:rsid w:val="001A6393"/>
    <w:rsid w:val="001E2541"/>
    <w:rsid w:val="002748F6"/>
    <w:rsid w:val="00277E05"/>
    <w:rsid w:val="002A139B"/>
    <w:rsid w:val="003622C9"/>
    <w:rsid w:val="004507B4"/>
    <w:rsid w:val="004846E5"/>
    <w:rsid w:val="00492EF9"/>
    <w:rsid w:val="004A08B1"/>
    <w:rsid w:val="004F5B4D"/>
    <w:rsid w:val="005166A7"/>
    <w:rsid w:val="00554757"/>
    <w:rsid w:val="005D79AE"/>
    <w:rsid w:val="005E26E5"/>
    <w:rsid w:val="00620F65"/>
    <w:rsid w:val="00634D74"/>
    <w:rsid w:val="00692C92"/>
    <w:rsid w:val="006E4768"/>
    <w:rsid w:val="0073320E"/>
    <w:rsid w:val="00821ECD"/>
    <w:rsid w:val="00860968"/>
    <w:rsid w:val="008809CE"/>
    <w:rsid w:val="00890DE7"/>
    <w:rsid w:val="0093059B"/>
    <w:rsid w:val="009428AD"/>
    <w:rsid w:val="00966579"/>
    <w:rsid w:val="00974ED1"/>
    <w:rsid w:val="009B7FE3"/>
    <w:rsid w:val="00A13E34"/>
    <w:rsid w:val="00A17CD9"/>
    <w:rsid w:val="00A606D1"/>
    <w:rsid w:val="00AF73BA"/>
    <w:rsid w:val="00BA3641"/>
    <w:rsid w:val="00BA536B"/>
    <w:rsid w:val="00BC65B4"/>
    <w:rsid w:val="00BD0BD3"/>
    <w:rsid w:val="00C13E73"/>
    <w:rsid w:val="00C31E20"/>
    <w:rsid w:val="00C42990"/>
    <w:rsid w:val="00C914A9"/>
    <w:rsid w:val="00D6466B"/>
    <w:rsid w:val="00D80502"/>
    <w:rsid w:val="00DA58CA"/>
    <w:rsid w:val="00DE3735"/>
    <w:rsid w:val="00DF2334"/>
    <w:rsid w:val="00F07028"/>
    <w:rsid w:val="00F21A59"/>
    <w:rsid w:val="00F21E26"/>
    <w:rsid w:val="00F73EEB"/>
    <w:rsid w:val="00F7430B"/>
    <w:rsid w:val="00FC193D"/>
    <w:rsid w:val="00FC7EB0"/>
    <w:rsid w:val="00FD1E37"/>
    <w:rsid w:val="00F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D467"/>
  <w15:chartTrackingRefBased/>
  <w15:docId w15:val="{E78C6236-F723-4754-9E1E-B398708E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E20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31E20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C31E20"/>
    <w:pPr>
      <w:ind w:left="720"/>
    </w:pPr>
  </w:style>
  <w:style w:type="paragraph" w:customStyle="1" w:styleId="zw-paragraph">
    <w:name w:val="zw-paragraph"/>
    <w:basedOn w:val="Normal"/>
    <w:rsid w:val="00C31E2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809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09C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8809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9C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4.bp.blogspot.com/-elsGgx-9kA4/VdSzjn_rIDI/AAAAAAAAAWs/oN2yvuZ3dFM/s1600/imprimir+desde+movil.jpg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7" Type="http://schemas.openxmlformats.org/officeDocument/2006/relationships/hyperlink" Target="https://www.escariz.es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hyperlink" Target="http://www.ganaenergia.com/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CB16C8E7-F92E-48AC-AC1F-4DA4D8BC9657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123tinta.es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www.aecirujano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cid:A9F72C4A-6BBE-4F5F-8065-D789FFDC8BBC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celering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actitud4</dc:creator>
  <cp:keywords/>
  <dc:description/>
  <cp:lastModifiedBy>actitud4</cp:lastModifiedBy>
  <cp:revision>2</cp:revision>
  <dcterms:created xsi:type="dcterms:W3CDTF">2021-11-24T14:26:00Z</dcterms:created>
  <dcterms:modified xsi:type="dcterms:W3CDTF">2021-11-24T14:26:00Z</dcterms:modified>
</cp:coreProperties>
</file>