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jc w:val="both"/>
        <w:rPr>
          <w:rFonts w:ascii="Roboto" w:cs="Roboto" w:eastAsia="Roboto" w:hAnsi="Roboto"/>
          <w:color w:val="666666"/>
        </w:rPr>
      </w:pPr>
      <w:r w:rsidDel="00000000" w:rsidR="00000000" w:rsidRPr="00000000">
        <w:rPr>
          <w:rFonts w:ascii="Roboto" w:cs="Roboto" w:eastAsia="Roboto" w:hAnsi="Roboto"/>
          <w:color w:val="666666"/>
          <w:rtl w:val="0"/>
        </w:rPr>
        <w:t xml:space="preserve">Andrea Danta y Duncan Wingen, expertos de </w:t>
      </w:r>
      <w:hyperlink r:id="rId6">
        <w:r w:rsidDel="00000000" w:rsidR="00000000" w:rsidRPr="00000000">
          <w:rPr>
            <w:rFonts w:ascii="Roboto" w:cs="Roboto" w:eastAsia="Roboto" w:hAnsi="Roboto"/>
            <w:b w:val="1"/>
            <w:bCs w:val="1"/>
            <w:color w:val="00b0f0"/>
            <w:u w:val="single"/>
            <w:rtl w:val="0"/>
          </w:rPr>
          <w:t xml:space="preserve">Meteored España</w:t>
        </w:r>
      </w:hyperlink>
      <w:r w:rsidDel="00000000" w:rsidR="00000000" w:rsidRPr="00000000">
        <w:rPr>
          <w:rFonts w:ascii="Roboto" w:cs="Roboto" w:eastAsia="Roboto" w:hAnsi="Roboto"/>
          <w:color w:val="666666"/>
          <w:rtl w:val="0"/>
        </w:rPr>
        <w:t xml:space="preserve">, adelantan la previsión meteorológica para los próximos días </w:t>
      </w:r>
    </w:p>
    <w:p w:rsidR="00000000" w:rsidDel="00000000" w:rsidP="00000000" w:rsidRDefault="00000000" w:rsidRPr="00000000" w14:paraId="00000002">
      <w:pPr>
        <w:spacing w:after="320" w:before="240" w:line="276" w:lineRule="auto"/>
        <w:jc w:val="center"/>
        <w:rPr>
          <w:rFonts w:ascii="Roboto" w:cs="Roboto" w:eastAsia="Roboto" w:hAnsi="Roboto"/>
          <w:b w:val="1"/>
          <w:bCs w:val="1"/>
          <w:sz w:val="42"/>
          <w:szCs w:val="42"/>
        </w:rPr>
      </w:pPr>
      <w:r w:rsidDel="00000000" w:rsidR="00000000" w:rsidRPr="00000000">
        <w:rPr>
          <w:rFonts w:ascii="Roboto" w:cs="Roboto" w:eastAsia="Roboto" w:hAnsi="Roboto"/>
          <w:b w:val="1"/>
          <w:bCs w:val="1"/>
          <w:sz w:val="42"/>
          <w:szCs w:val="42"/>
          <w:rtl w:val="0"/>
        </w:rPr>
        <w:t xml:space="preserve">Meteored advierte: se acentúa el episodio extremo de calor y tormentas en España por la presencia de una DANA en el Atlántico  </w:t>
      </w: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Se esperan temperaturas muy por encima de lo habitual para finales de junio, con máximas que pueden superar los 40 ºC en amplias zonas del centro y norte peninsular </w:t>
      </w:r>
    </w:p>
    <w:p w:rsidR="00000000" w:rsidDel="00000000" w:rsidP="00000000" w:rsidRDefault="00000000" w:rsidRPr="00000000" w14:paraId="00000004">
      <w:pPr>
        <w:ind w:left="720" w:firstLine="0"/>
        <w:jc w:val="both"/>
        <w:rPr>
          <w:rFonts w:ascii="Roboto" w:cs="Roboto" w:eastAsia="Roboto" w:hAnsi="Roboto"/>
          <w:b w:val="1"/>
          <w:bCs w:val="1"/>
          <w:i w:val="1"/>
          <w:iCs w:val="1"/>
          <w:sz w:val="24"/>
          <w:szCs w:val="24"/>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Asimismo, se registrarán chubascos irregulares en el norte peninsular, con posibilidad de tormentas secas que disparan el riesgo de incendios</w:t>
      </w:r>
    </w:p>
    <w:p w:rsidR="00000000" w:rsidDel="00000000" w:rsidP="00000000" w:rsidRDefault="00000000" w:rsidRPr="00000000" w14:paraId="00000006">
      <w:pPr>
        <w:ind w:left="720" w:firstLine="0"/>
        <w:jc w:val="both"/>
        <w:rPr>
          <w:rFonts w:ascii="Roboto" w:cs="Roboto" w:eastAsia="Roboto" w:hAnsi="Roboto"/>
          <w:b w:val="1"/>
          <w:bCs w:val="1"/>
          <w:i w:val="1"/>
          <w:iCs w:val="1"/>
          <w:sz w:val="24"/>
          <w:szCs w:val="24"/>
        </w:rPr>
      </w:pPr>
      <w:r w:rsidDel="00000000" w:rsidR="00000000" w:rsidRPr="00000000">
        <w:rPr>
          <w:rtl w:val="0"/>
        </w:rPr>
      </w:r>
    </w:p>
    <w:p w:rsidR="00000000" w:rsidDel="00000000" w:rsidP="00000000" w:rsidRDefault="00000000" w:rsidRPr="00000000" w14:paraId="00000007">
      <w:pPr>
        <w:ind w:left="0" w:firstLine="0"/>
        <w:jc w:val="center"/>
        <w:rPr>
          <w:rFonts w:ascii="Roboto" w:cs="Roboto" w:eastAsia="Roboto" w:hAnsi="Roboto"/>
          <w:sz w:val="20"/>
          <w:szCs w:val="20"/>
        </w:rPr>
      </w:pPr>
      <w:r w:rsidDel="00000000" w:rsidR="00000000" w:rsidRPr="00000000">
        <w:rPr>
          <w:sz w:val="20"/>
          <w:szCs w:val="20"/>
        </w:rPr>
        <w:drawing>
          <wp:inline distB="114300" distT="114300" distL="114300" distR="114300">
            <wp:extent cx="5731200" cy="33020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El calor alcanzará este lunes y martes niveles extraordinarios en el norte peninsular, con anomalías térmicas de hasta 21 ºC. Fuente: Meteored España.</w:t>
      </w:r>
      <w:r w:rsidDel="00000000" w:rsidR="00000000" w:rsidRPr="00000000">
        <w:rPr>
          <w:rtl w:val="0"/>
        </w:rPr>
      </w:r>
    </w:p>
    <w:p w:rsidR="00000000" w:rsidDel="00000000" w:rsidP="00000000" w:rsidRDefault="00000000" w:rsidRPr="00000000" w14:paraId="00000009">
      <w:pPr>
        <w:pageBreakBefore w:val="0"/>
        <w:jc w:val="both"/>
        <w:rPr>
          <w:rFonts w:ascii="Roboto" w:cs="Roboto" w:eastAsia="Roboto" w:hAnsi="Roboto"/>
          <w:i w:val="1"/>
          <w:iCs w:val="1"/>
          <w:color w:val="444444"/>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Madrid, 22 de junio de 2026</w:t>
      </w:r>
      <w:r w:rsidDel="00000000" w:rsidR="00000000" w:rsidRPr="00000000">
        <w:rPr>
          <w:rFonts w:ascii="Roboto" w:cs="Roboto" w:eastAsia="Roboto" w:hAnsi="Roboto"/>
          <w:sz w:val="24"/>
          <w:szCs w:val="24"/>
          <w:rtl w:val="0"/>
        </w:rPr>
        <w:t xml:space="preserve">. España afronta este lunes el segundo día de una intensa ola de calor que está dejando temperaturas excepcionalmente altas en gran parte del país. La jornada se perfila como la más calurosa del episodio, con registros que podrían superar los </w:t>
      </w:r>
      <w:r w:rsidDel="00000000" w:rsidR="00000000" w:rsidRPr="00000000">
        <w:rPr>
          <w:rFonts w:ascii="Roboto" w:cs="Roboto" w:eastAsia="Roboto" w:hAnsi="Roboto"/>
          <w:b w:val="1"/>
          <w:bCs w:val="1"/>
          <w:sz w:val="24"/>
          <w:szCs w:val="24"/>
          <w:rtl w:val="0"/>
        </w:rPr>
        <w:t xml:space="preserve">40 ºC en amplias zonas del centro y norte peninsular, y alcanzar hasta 43 ºC en puntos del valle del Ebro y del interior de Vizcaya</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0B">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Según explican </w:t>
      </w:r>
      <w:r w:rsidDel="00000000" w:rsidR="00000000" w:rsidRPr="00000000">
        <w:rPr>
          <w:rFonts w:ascii="Roboto" w:cs="Roboto" w:eastAsia="Roboto" w:hAnsi="Roboto"/>
          <w:b w:val="1"/>
          <w:bCs w:val="1"/>
          <w:sz w:val="24"/>
          <w:szCs w:val="24"/>
          <w:rtl w:val="0"/>
        </w:rPr>
        <w:t xml:space="preserve">Andrea Danta y Duncan Wingen</w:t>
      </w:r>
      <w:r w:rsidDel="00000000" w:rsidR="00000000" w:rsidRPr="00000000">
        <w:rPr>
          <w:rFonts w:ascii="Roboto" w:cs="Roboto" w:eastAsia="Roboto" w:hAnsi="Roboto"/>
          <w:sz w:val="24"/>
          <w:szCs w:val="24"/>
          <w:rtl w:val="0"/>
        </w:rPr>
        <w:t xml:space="preserve">, expertos de  </w:t>
      </w:r>
      <w:hyperlink r:id="rId8">
        <w:r w:rsidDel="00000000" w:rsidR="00000000" w:rsidRPr="00000000">
          <w:rPr>
            <w:rFonts w:ascii="Roboto" w:cs="Roboto" w:eastAsia="Roboto" w:hAnsi="Roboto"/>
            <w:b w:val="1"/>
            <w:bCs w:val="1"/>
            <w:color w:val="00b0f0"/>
            <w:sz w:val="24"/>
            <w:szCs w:val="24"/>
            <w:u w:val="single"/>
            <w:rtl w:val="0"/>
          </w:rPr>
          <w:t xml:space="preserve">Meteored España</w:t>
        </w:r>
      </w:hyperlink>
      <w:r w:rsidDel="00000000" w:rsidR="00000000" w:rsidRPr="00000000">
        <w:rPr>
          <w:rFonts w:ascii="Roboto" w:cs="Roboto" w:eastAsia="Roboto" w:hAnsi="Roboto"/>
          <w:sz w:val="24"/>
          <w:szCs w:val="24"/>
          <w:rtl w:val="0"/>
        </w:rPr>
        <w:t xml:space="preserve">, una </w:t>
      </w:r>
      <w:r w:rsidDel="00000000" w:rsidR="00000000" w:rsidRPr="00000000">
        <w:rPr>
          <w:rFonts w:ascii="Roboto" w:cs="Roboto" w:eastAsia="Roboto" w:hAnsi="Roboto"/>
          <w:b w:val="1"/>
          <w:bCs w:val="1"/>
          <w:sz w:val="24"/>
          <w:szCs w:val="24"/>
          <w:rtl w:val="0"/>
        </w:rPr>
        <w:t xml:space="preserve">DANA situada en el Atlántico será la responsable directa tanto del calor extremo previsto hoy en la Península</w:t>
      </w:r>
      <w:r w:rsidDel="00000000" w:rsidR="00000000" w:rsidRPr="00000000">
        <w:rPr>
          <w:rFonts w:ascii="Roboto" w:cs="Roboto" w:eastAsia="Roboto" w:hAnsi="Roboto"/>
          <w:sz w:val="24"/>
          <w:szCs w:val="24"/>
          <w:rtl w:val="0"/>
        </w:rPr>
        <w:t xml:space="preserve"> como de la aparición de fenómenos tormentosos en ambas mesetas y la mitad norte del país, configurando un episodio meteorológico de gran intensidad y alcance. </w:t>
      </w:r>
    </w:p>
    <w:p w:rsidR="00000000" w:rsidDel="00000000" w:rsidP="00000000" w:rsidRDefault="00000000" w:rsidRPr="00000000" w14:paraId="0000000C">
      <w:pPr>
        <w:spacing w:after="240" w:before="240" w:lineRule="auto"/>
        <w:rPr>
          <w:rFonts w:ascii="Roboto" w:cs="Roboto" w:eastAsia="Roboto" w:hAnsi="Roboto"/>
          <w:b w:val="1"/>
          <w:bCs w:val="1"/>
          <w:i w:val="1"/>
          <w:iCs w:val="1"/>
          <w:sz w:val="26"/>
          <w:szCs w:val="26"/>
        </w:rPr>
      </w:pPr>
      <w:r w:rsidDel="00000000" w:rsidR="00000000" w:rsidRPr="00000000">
        <w:rPr>
          <w:rFonts w:ascii="Roboto" w:cs="Roboto" w:eastAsia="Roboto" w:hAnsi="Roboto"/>
          <w:b w:val="1"/>
          <w:bCs w:val="1"/>
          <w:i w:val="1"/>
          <w:iCs w:val="1"/>
          <w:sz w:val="26"/>
          <w:szCs w:val="26"/>
          <w:rtl w:val="0"/>
        </w:rPr>
        <w:t xml:space="preserve">Análisis de Andrea Danta, experta de</w:t>
      </w:r>
      <w:r w:rsidDel="00000000" w:rsidR="00000000" w:rsidRPr="00000000">
        <w:rPr>
          <w:rFonts w:ascii="Roboto" w:cs="Roboto" w:eastAsia="Roboto" w:hAnsi="Roboto"/>
          <w:b w:val="1"/>
          <w:bCs w:val="1"/>
          <w:color w:val="00b0f0"/>
          <w:sz w:val="24"/>
          <w:szCs w:val="24"/>
          <w:rtl w:val="0"/>
        </w:rPr>
        <w:t xml:space="preserve"> </w:t>
      </w:r>
      <w:hyperlink r:id="rId9">
        <w:r w:rsidDel="00000000" w:rsidR="00000000" w:rsidRPr="00000000">
          <w:rPr>
            <w:rFonts w:ascii="Roboto" w:cs="Roboto" w:eastAsia="Roboto" w:hAnsi="Roboto"/>
            <w:b w:val="1"/>
            <w:bCs w:val="1"/>
            <w:i w:val="1"/>
            <w:iCs w:val="1"/>
            <w:color w:val="00b0f0"/>
            <w:sz w:val="26"/>
            <w:szCs w:val="26"/>
            <w:u w:val="single"/>
            <w:rtl w:val="0"/>
          </w:rPr>
          <w:t xml:space="preserve">Meteored España </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Bilbao</w:t>
      </w:r>
      <w:r w:rsidDel="00000000" w:rsidR="00000000" w:rsidRPr="00000000">
        <w:rPr>
          <w:rFonts w:ascii="Roboto" w:cs="Roboto" w:eastAsia="Roboto" w:hAnsi="Roboto"/>
          <w:sz w:val="24"/>
          <w:szCs w:val="24"/>
          <w:rtl w:val="0"/>
        </w:rPr>
        <w:t xml:space="preserve"> se perfila como una de las ciudades más afectadas por la ola de calor, con temperaturas que podrían </w:t>
      </w:r>
      <w:r w:rsidDel="00000000" w:rsidR="00000000" w:rsidRPr="00000000">
        <w:rPr>
          <w:rFonts w:ascii="Roboto" w:cs="Roboto" w:eastAsia="Roboto" w:hAnsi="Roboto"/>
          <w:b w:val="1"/>
          <w:bCs w:val="1"/>
          <w:sz w:val="24"/>
          <w:szCs w:val="24"/>
          <w:rtl w:val="0"/>
        </w:rPr>
        <w:t xml:space="preserve">superar los 42 ºC</w:t>
      </w:r>
      <w:r w:rsidDel="00000000" w:rsidR="00000000" w:rsidRPr="00000000">
        <w:rPr>
          <w:rFonts w:ascii="Roboto" w:cs="Roboto" w:eastAsia="Roboto" w:hAnsi="Roboto"/>
          <w:sz w:val="24"/>
          <w:szCs w:val="24"/>
          <w:rtl w:val="0"/>
        </w:rPr>
        <w:t xml:space="preserve">. El </w:t>
      </w:r>
      <w:r w:rsidDel="00000000" w:rsidR="00000000" w:rsidRPr="00000000">
        <w:rPr>
          <w:rFonts w:ascii="Roboto" w:cs="Roboto" w:eastAsia="Roboto" w:hAnsi="Roboto"/>
          <w:b w:val="1"/>
          <w:bCs w:val="1"/>
          <w:sz w:val="24"/>
          <w:szCs w:val="24"/>
          <w:rtl w:val="0"/>
        </w:rPr>
        <w:t xml:space="preserve">País Vasco</w:t>
      </w:r>
      <w:r w:rsidDel="00000000" w:rsidR="00000000" w:rsidRPr="00000000">
        <w:rPr>
          <w:rFonts w:ascii="Roboto" w:cs="Roboto" w:eastAsia="Roboto" w:hAnsi="Roboto"/>
          <w:sz w:val="24"/>
          <w:szCs w:val="24"/>
          <w:rtl w:val="0"/>
        </w:rPr>
        <w:t xml:space="preserve"> mantiene avisos por </w:t>
      </w:r>
      <w:r w:rsidDel="00000000" w:rsidR="00000000" w:rsidRPr="00000000">
        <w:rPr>
          <w:rFonts w:ascii="Roboto" w:cs="Roboto" w:eastAsia="Roboto" w:hAnsi="Roboto"/>
          <w:b w:val="1"/>
          <w:bCs w:val="1"/>
          <w:sz w:val="24"/>
          <w:szCs w:val="24"/>
          <w:rtl w:val="0"/>
        </w:rPr>
        <w:t xml:space="preserve">calor extremo</w:t>
      </w:r>
      <w:r w:rsidDel="00000000" w:rsidR="00000000" w:rsidRPr="00000000">
        <w:rPr>
          <w:rFonts w:ascii="Roboto" w:cs="Roboto" w:eastAsia="Roboto" w:hAnsi="Roboto"/>
          <w:sz w:val="24"/>
          <w:szCs w:val="24"/>
          <w:rtl w:val="0"/>
        </w:rPr>
        <w:t xml:space="preserve">, mientras que las </w:t>
      </w:r>
      <w:r w:rsidDel="00000000" w:rsidR="00000000" w:rsidRPr="00000000">
        <w:rPr>
          <w:rFonts w:ascii="Roboto" w:cs="Roboto" w:eastAsia="Roboto" w:hAnsi="Roboto"/>
          <w:b w:val="1"/>
          <w:bCs w:val="1"/>
          <w:sz w:val="24"/>
          <w:szCs w:val="24"/>
          <w:rtl w:val="0"/>
        </w:rPr>
        <w:t xml:space="preserve">elevadas temperaturas nocturnas</w:t>
      </w:r>
      <w:r w:rsidDel="00000000" w:rsidR="00000000" w:rsidRPr="00000000">
        <w:rPr>
          <w:rFonts w:ascii="Roboto" w:cs="Roboto" w:eastAsia="Roboto" w:hAnsi="Roboto"/>
          <w:sz w:val="24"/>
          <w:szCs w:val="24"/>
          <w:rtl w:val="0"/>
        </w:rPr>
        <w:t xml:space="preserve"> han impedido el alivio térmico en gran parte del país. </w:t>
      </w:r>
      <w:r w:rsidDel="00000000" w:rsidR="00000000" w:rsidRPr="00000000">
        <w:rPr>
          <w:rtl w:val="0"/>
        </w:rPr>
      </w:r>
    </w:p>
    <w:p w:rsidR="00000000" w:rsidDel="00000000" w:rsidP="00000000" w:rsidRDefault="00000000" w:rsidRPr="00000000" w14:paraId="0000000E">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El calor extremo rompe con los valores habituales de finales de junio </w:t>
      </w:r>
    </w:p>
    <w:p w:rsidR="00000000" w:rsidDel="00000000" w:rsidP="00000000" w:rsidRDefault="00000000" w:rsidRPr="00000000" w14:paraId="0000000F">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Las </w:t>
      </w:r>
      <w:r w:rsidDel="00000000" w:rsidR="00000000" w:rsidRPr="00000000">
        <w:rPr>
          <w:rFonts w:ascii="Roboto" w:cs="Roboto" w:eastAsia="Roboto" w:hAnsi="Roboto"/>
          <w:b w:val="1"/>
          <w:bCs w:val="1"/>
          <w:sz w:val="24"/>
          <w:szCs w:val="24"/>
          <w:rtl w:val="0"/>
        </w:rPr>
        <w:t xml:space="preserve">temperaturas registradas durante esta ola de calor </w:t>
      </w:r>
      <w:r w:rsidDel="00000000" w:rsidR="00000000" w:rsidRPr="00000000">
        <w:rPr>
          <w:rFonts w:ascii="Roboto" w:cs="Roboto" w:eastAsia="Roboto" w:hAnsi="Roboto"/>
          <w:sz w:val="24"/>
          <w:szCs w:val="24"/>
          <w:rtl w:val="0"/>
        </w:rPr>
        <w:t xml:space="preserve">son excepcionales para </w:t>
      </w:r>
      <w:r w:rsidDel="00000000" w:rsidR="00000000" w:rsidRPr="00000000">
        <w:rPr>
          <w:rFonts w:ascii="Roboto" w:cs="Roboto" w:eastAsia="Roboto" w:hAnsi="Roboto"/>
          <w:b w:val="1"/>
          <w:bCs w:val="1"/>
          <w:sz w:val="24"/>
          <w:szCs w:val="24"/>
          <w:rtl w:val="0"/>
        </w:rPr>
        <w:t xml:space="preserve">finales de junio</w:t>
      </w:r>
      <w:r w:rsidDel="00000000" w:rsidR="00000000" w:rsidRPr="00000000">
        <w:rPr>
          <w:rFonts w:ascii="Roboto" w:cs="Roboto" w:eastAsia="Roboto" w:hAnsi="Roboto"/>
          <w:sz w:val="24"/>
          <w:szCs w:val="24"/>
          <w:rtl w:val="0"/>
        </w:rPr>
        <w:t xml:space="preserve">, con valores que superan ampliamente la media habitual, especialmente en el norte de España. En algunas zonas de </w:t>
      </w:r>
      <w:r w:rsidDel="00000000" w:rsidR="00000000" w:rsidRPr="00000000">
        <w:rPr>
          <w:rFonts w:ascii="Roboto" w:cs="Roboto" w:eastAsia="Roboto" w:hAnsi="Roboto"/>
          <w:b w:val="1"/>
          <w:bCs w:val="1"/>
          <w:sz w:val="24"/>
          <w:szCs w:val="24"/>
          <w:rtl w:val="0"/>
        </w:rPr>
        <w:t xml:space="preserve">Vizcaya las máximas podrían situarse hasta 21 ºC </w:t>
      </w:r>
      <w:r w:rsidDel="00000000" w:rsidR="00000000" w:rsidRPr="00000000">
        <w:rPr>
          <w:rFonts w:ascii="Roboto" w:cs="Roboto" w:eastAsia="Roboto" w:hAnsi="Roboto"/>
          <w:sz w:val="24"/>
          <w:szCs w:val="24"/>
          <w:rtl w:val="0"/>
        </w:rPr>
        <w:t xml:space="preserve">por encima de lo normal, una situación que incrementa los riesgos para la salud, los ecosistemas y el peligro de incendios forestales. </w:t>
      </w:r>
    </w:p>
    <w:p w:rsidR="00000000" w:rsidDel="00000000" w:rsidP="00000000" w:rsidRDefault="00000000" w:rsidRPr="00000000" w14:paraId="00000010">
      <w:pPr>
        <w:spacing w:after="240" w:before="240" w:lineRule="auto"/>
        <w:rPr>
          <w:rFonts w:ascii="Roboto" w:cs="Roboto" w:eastAsia="Roboto" w:hAnsi="Roboto"/>
          <w:b w:val="1"/>
          <w:bCs w:val="1"/>
          <w:i w:val="1"/>
          <w:iCs w:val="1"/>
          <w:sz w:val="26"/>
          <w:szCs w:val="26"/>
        </w:rPr>
      </w:pPr>
      <w:r w:rsidDel="00000000" w:rsidR="00000000" w:rsidRPr="00000000">
        <w:rPr>
          <w:rFonts w:ascii="Roboto" w:cs="Roboto" w:eastAsia="Roboto" w:hAnsi="Roboto"/>
          <w:b w:val="1"/>
          <w:bCs w:val="1"/>
          <w:i w:val="1"/>
          <w:iCs w:val="1"/>
          <w:sz w:val="26"/>
          <w:szCs w:val="26"/>
          <w:rtl w:val="0"/>
        </w:rPr>
        <w:t xml:space="preserve">Análisis de Duncan Wigen, experto de</w:t>
      </w:r>
      <w:r w:rsidDel="00000000" w:rsidR="00000000" w:rsidRPr="00000000">
        <w:rPr>
          <w:rFonts w:ascii="Roboto" w:cs="Roboto" w:eastAsia="Roboto" w:hAnsi="Roboto"/>
          <w:b w:val="1"/>
          <w:bCs w:val="1"/>
          <w:color w:val="00b0f0"/>
          <w:sz w:val="24"/>
          <w:szCs w:val="24"/>
          <w:rtl w:val="0"/>
        </w:rPr>
        <w:t xml:space="preserve"> </w:t>
      </w:r>
      <w:hyperlink r:id="rId10">
        <w:r w:rsidDel="00000000" w:rsidR="00000000" w:rsidRPr="00000000">
          <w:rPr>
            <w:rFonts w:ascii="Roboto" w:cs="Roboto" w:eastAsia="Roboto" w:hAnsi="Roboto"/>
            <w:b w:val="1"/>
            <w:bCs w:val="1"/>
            <w:i w:val="1"/>
            <w:iCs w:val="1"/>
            <w:color w:val="00b0f0"/>
            <w:sz w:val="26"/>
            <w:szCs w:val="26"/>
            <w:u w:val="single"/>
            <w:rtl w:val="0"/>
          </w:rPr>
          <w:t xml:space="preserve">Meteored España </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w:t>
      </w:r>
      <w:r w:rsidDel="00000000" w:rsidR="00000000" w:rsidRPr="00000000">
        <w:rPr>
          <w:rFonts w:ascii="Roboto" w:cs="Roboto" w:eastAsia="Roboto" w:hAnsi="Roboto"/>
          <w:b w:val="1"/>
          <w:bCs w:val="1"/>
          <w:sz w:val="24"/>
          <w:szCs w:val="24"/>
          <w:rtl w:val="0"/>
        </w:rPr>
        <w:t xml:space="preserve">partir del mediodía</w:t>
      </w:r>
      <w:r w:rsidDel="00000000" w:rsidR="00000000" w:rsidRPr="00000000">
        <w:rPr>
          <w:rFonts w:ascii="Roboto" w:cs="Roboto" w:eastAsia="Roboto" w:hAnsi="Roboto"/>
          <w:sz w:val="24"/>
          <w:szCs w:val="24"/>
          <w:rtl w:val="0"/>
        </w:rPr>
        <w:t xml:space="preserve"> se desarrollarán </w:t>
      </w:r>
      <w:r w:rsidDel="00000000" w:rsidR="00000000" w:rsidRPr="00000000">
        <w:rPr>
          <w:rFonts w:ascii="Roboto" w:cs="Roboto" w:eastAsia="Roboto" w:hAnsi="Roboto"/>
          <w:b w:val="1"/>
          <w:bCs w:val="1"/>
          <w:sz w:val="24"/>
          <w:szCs w:val="24"/>
          <w:rtl w:val="0"/>
        </w:rPr>
        <w:t xml:space="preserve">nubes de evolución en el entorno de los Pirineos y la Cordillera Cantábrica</w:t>
      </w:r>
      <w:r w:rsidDel="00000000" w:rsidR="00000000" w:rsidRPr="00000000">
        <w:rPr>
          <w:rFonts w:ascii="Roboto" w:cs="Roboto" w:eastAsia="Roboto" w:hAnsi="Roboto"/>
          <w:sz w:val="24"/>
          <w:szCs w:val="24"/>
          <w:rtl w:val="0"/>
        </w:rPr>
        <w:t xml:space="preserve">. Aunque la mayor parte del país estará bajo un ambiente muy seco, se concentrará algo </w:t>
      </w:r>
      <w:r w:rsidDel="00000000" w:rsidR="00000000" w:rsidRPr="00000000">
        <w:rPr>
          <w:rFonts w:ascii="Roboto" w:cs="Roboto" w:eastAsia="Roboto" w:hAnsi="Roboto"/>
          <w:b w:val="1"/>
          <w:bCs w:val="1"/>
          <w:sz w:val="24"/>
          <w:szCs w:val="24"/>
          <w:rtl w:val="0"/>
        </w:rPr>
        <w:t xml:space="preserve">más de humedad en el extremo occidental</w:t>
      </w:r>
      <w:r w:rsidDel="00000000" w:rsidR="00000000" w:rsidRPr="00000000">
        <w:rPr>
          <w:rFonts w:ascii="Roboto" w:cs="Roboto" w:eastAsia="Roboto" w:hAnsi="Roboto"/>
          <w:sz w:val="24"/>
          <w:szCs w:val="24"/>
          <w:rtl w:val="0"/>
        </w:rPr>
        <w:t xml:space="preserve">, la </w:t>
      </w:r>
      <w:r w:rsidDel="00000000" w:rsidR="00000000" w:rsidRPr="00000000">
        <w:rPr>
          <w:rFonts w:ascii="Roboto" w:cs="Roboto" w:eastAsia="Roboto" w:hAnsi="Roboto"/>
          <w:b w:val="1"/>
          <w:bCs w:val="1"/>
          <w:sz w:val="24"/>
          <w:szCs w:val="24"/>
          <w:rtl w:val="0"/>
        </w:rPr>
        <w:t xml:space="preserve">vertiente cantábrica y áreas pirenaicas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2">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sz w:val="24"/>
          <w:szCs w:val="24"/>
          <w:rtl w:val="0"/>
        </w:rPr>
        <w:t xml:space="preserve">En este contexto, se prevén </w:t>
      </w:r>
      <w:r w:rsidDel="00000000" w:rsidR="00000000" w:rsidRPr="00000000">
        <w:rPr>
          <w:rFonts w:ascii="Roboto" w:cs="Roboto" w:eastAsia="Roboto" w:hAnsi="Roboto"/>
          <w:b w:val="1"/>
          <w:bCs w:val="1"/>
          <w:sz w:val="24"/>
          <w:szCs w:val="24"/>
          <w:rtl w:val="0"/>
        </w:rPr>
        <w:t xml:space="preserve">chubascos dispersos en el Pirineo catalán, el interior de Galicia, el norte de Castilla y León, Asturias, Cantabria y el País Vasco</w:t>
      </w:r>
      <w:r w:rsidDel="00000000" w:rsidR="00000000" w:rsidRPr="00000000">
        <w:rPr>
          <w:rFonts w:ascii="Roboto" w:cs="Roboto" w:eastAsia="Roboto" w:hAnsi="Roboto"/>
          <w:sz w:val="24"/>
          <w:szCs w:val="24"/>
          <w:rtl w:val="0"/>
        </w:rPr>
        <w:t xml:space="preserve">, aunque con acumulados generalmente escasos y que solo de forma puntual podrían </w:t>
      </w:r>
      <w:r w:rsidDel="00000000" w:rsidR="00000000" w:rsidRPr="00000000">
        <w:rPr>
          <w:rFonts w:ascii="Roboto" w:cs="Roboto" w:eastAsia="Roboto" w:hAnsi="Roboto"/>
          <w:b w:val="1"/>
          <w:bCs w:val="1"/>
          <w:sz w:val="24"/>
          <w:szCs w:val="24"/>
          <w:rtl w:val="0"/>
        </w:rPr>
        <w:t xml:space="preserve">superar los 15 l/m² en zonas de montaña.</w:t>
      </w:r>
    </w:p>
    <w:p w:rsidR="00000000" w:rsidDel="00000000" w:rsidP="00000000" w:rsidRDefault="00000000" w:rsidRPr="00000000" w14:paraId="00000013">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El principal fenómeno adverso serán las </w:t>
      </w:r>
      <w:r w:rsidDel="00000000" w:rsidR="00000000" w:rsidRPr="00000000">
        <w:rPr>
          <w:rFonts w:ascii="Roboto" w:cs="Roboto" w:eastAsia="Roboto" w:hAnsi="Roboto"/>
          <w:b w:val="1"/>
          <w:bCs w:val="1"/>
          <w:sz w:val="24"/>
          <w:szCs w:val="24"/>
          <w:rtl w:val="0"/>
        </w:rPr>
        <w:t xml:space="preserve">rachas de viento</w:t>
      </w:r>
      <w:r w:rsidDel="00000000" w:rsidR="00000000" w:rsidRPr="00000000">
        <w:rPr>
          <w:rFonts w:ascii="Roboto" w:cs="Roboto" w:eastAsia="Roboto" w:hAnsi="Roboto"/>
          <w:sz w:val="24"/>
          <w:szCs w:val="24"/>
          <w:rtl w:val="0"/>
        </w:rPr>
        <w:t xml:space="preserve"> asociadas a las </w:t>
      </w:r>
      <w:r w:rsidDel="00000000" w:rsidR="00000000" w:rsidRPr="00000000">
        <w:rPr>
          <w:rFonts w:ascii="Roboto" w:cs="Roboto" w:eastAsia="Roboto" w:hAnsi="Roboto"/>
          <w:b w:val="1"/>
          <w:bCs w:val="1"/>
          <w:sz w:val="24"/>
          <w:szCs w:val="24"/>
          <w:rtl w:val="0"/>
        </w:rPr>
        <w:t xml:space="preserve">tormentas, que podrían superar localmente los 80 km/h,</w:t>
      </w:r>
      <w:r w:rsidDel="00000000" w:rsidR="00000000" w:rsidRPr="00000000">
        <w:rPr>
          <w:rFonts w:ascii="Roboto" w:cs="Roboto" w:eastAsia="Roboto" w:hAnsi="Roboto"/>
          <w:sz w:val="24"/>
          <w:szCs w:val="24"/>
          <w:rtl w:val="0"/>
        </w:rPr>
        <w:t xml:space="preserve"> con posibilidad de </w:t>
      </w:r>
      <w:r w:rsidDel="00000000" w:rsidR="00000000" w:rsidRPr="00000000">
        <w:rPr>
          <w:rFonts w:ascii="Roboto" w:cs="Roboto" w:eastAsia="Roboto" w:hAnsi="Roboto"/>
          <w:b w:val="1"/>
          <w:bCs w:val="1"/>
          <w:sz w:val="24"/>
          <w:szCs w:val="24"/>
          <w:rtl w:val="0"/>
        </w:rPr>
        <w:t xml:space="preserve">vendavales en sierras del norte de Andalucía, la Meseta Sur y la Comunidad de Madrid</w:t>
      </w:r>
      <w:r w:rsidDel="00000000" w:rsidR="00000000" w:rsidRPr="00000000">
        <w:rPr>
          <w:rFonts w:ascii="Roboto" w:cs="Roboto" w:eastAsia="Roboto" w:hAnsi="Roboto"/>
          <w:sz w:val="24"/>
          <w:szCs w:val="24"/>
          <w:rtl w:val="0"/>
        </w:rPr>
        <w:t xml:space="preserve">, donde además podrían producirse tormentas secas. </w:t>
      </w:r>
    </w:p>
    <w:p w:rsidR="00000000" w:rsidDel="00000000" w:rsidP="00000000" w:rsidRDefault="00000000" w:rsidRPr="00000000" w14:paraId="00000014">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Alertas activadas por tormentas y riesgo crítico de incendios forestales </w:t>
      </w:r>
    </w:p>
    <w:p w:rsidR="00000000" w:rsidDel="00000000" w:rsidP="00000000" w:rsidRDefault="00000000" w:rsidRPr="00000000" w14:paraId="00000015">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En relación con este fenómeno, se han activado </w:t>
      </w:r>
      <w:r w:rsidDel="00000000" w:rsidR="00000000" w:rsidRPr="00000000">
        <w:rPr>
          <w:rFonts w:ascii="Roboto" w:cs="Roboto" w:eastAsia="Roboto" w:hAnsi="Roboto"/>
          <w:b w:val="1"/>
          <w:bCs w:val="1"/>
          <w:sz w:val="24"/>
          <w:szCs w:val="24"/>
          <w:rtl w:val="0"/>
        </w:rPr>
        <w:t xml:space="preserve">avisos por tormentas en diversas zonas de Castilla-La Mancha (Montes de Toledo, Montes del Norte y Anchuras), la Cordillera Cantábrica, el interior de Asturias y Cantabria, la Ibérica riojana y burgalesa, así como la meseta de Palencia y Burgos</w:t>
      </w:r>
      <w:r w:rsidDel="00000000" w:rsidR="00000000" w:rsidRPr="00000000">
        <w:rPr>
          <w:rFonts w:ascii="Roboto" w:cs="Roboto" w:eastAsia="Roboto" w:hAnsi="Roboto"/>
          <w:sz w:val="24"/>
          <w:szCs w:val="24"/>
          <w:rtl w:val="0"/>
        </w:rPr>
        <w:t xml:space="preserve">. Estos avisos se acompañan de la previsión de rachas de viento fuertes o muy fuertes asociadas a las tormentas.</w:t>
      </w:r>
    </w:p>
    <w:p w:rsidR="00000000" w:rsidDel="00000000" w:rsidP="00000000" w:rsidRDefault="00000000" w:rsidRPr="00000000" w14:paraId="00000016">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Asimismo, se mantiene la vigilancia por el elevado </w:t>
      </w:r>
      <w:r w:rsidDel="00000000" w:rsidR="00000000" w:rsidRPr="00000000">
        <w:rPr>
          <w:rFonts w:ascii="Roboto" w:cs="Roboto" w:eastAsia="Roboto" w:hAnsi="Roboto"/>
          <w:b w:val="1"/>
          <w:bCs w:val="1"/>
          <w:sz w:val="24"/>
          <w:szCs w:val="24"/>
          <w:rtl w:val="0"/>
        </w:rPr>
        <w:t xml:space="preserve">riesgo de incendios forestales</w:t>
      </w:r>
      <w:r w:rsidDel="00000000" w:rsidR="00000000" w:rsidRPr="00000000">
        <w:rPr>
          <w:rFonts w:ascii="Roboto" w:cs="Roboto" w:eastAsia="Roboto" w:hAnsi="Roboto"/>
          <w:sz w:val="24"/>
          <w:szCs w:val="24"/>
          <w:rtl w:val="0"/>
        </w:rPr>
        <w:t xml:space="preserve"> derivados de la actividad eléctrica. Las proyecciones del modelo Harmonie-Arome apuntan a una </w:t>
      </w:r>
      <w:r w:rsidDel="00000000" w:rsidR="00000000" w:rsidRPr="00000000">
        <w:rPr>
          <w:rFonts w:ascii="Roboto" w:cs="Roboto" w:eastAsia="Roboto" w:hAnsi="Roboto"/>
          <w:b w:val="1"/>
          <w:bCs w:val="1"/>
          <w:sz w:val="24"/>
          <w:szCs w:val="24"/>
          <w:rtl w:val="0"/>
        </w:rPr>
        <w:t xml:space="preserve">alta densidad de rayos</w:t>
      </w:r>
      <w:r w:rsidDel="00000000" w:rsidR="00000000" w:rsidRPr="00000000">
        <w:rPr>
          <w:rFonts w:ascii="Roboto" w:cs="Roboto" w:eastAsia="Roboto" w:hAnsi="Roboto"/>
          <w:sz w:val="24"/>
          <w:szCs w:val="24"/>
          <w:rtl w:val="0"/>
        </w:rPr>
        <w:t xml:space="preserve">, lo que </w:t>
      </w:r>
      <w:r w:rsidDel="00000000" w:rsidR="00000000" w:rsidRPr="00000000">
        <w:rPr>
          <w:rFonts w:ascii="Roboto" w:cs="Roboto" w:eastAsia="Roboto" w:hAnsi="Roboto"/>
          <w:b w:val="1"/>
          <w:bCs w:val="1"/>
          <w:sz w:val="24"/>
          <w:szCs w:val="24"/>
          <w:rtl w:val="0"/>
        </w:rPr>
        <w:t xml:space="preserve">incrementa de forma notable el peligro de ignición en las zonas afectadas</w:t>
      </w:r>
      <w:r w:rsidDel="00000000" w:rsidR="00000000" w:rsidRPr="00000000">
        <w:rPr>
          <w:rFonts w:ascii="Roboto" w:cs="Roboto" w:eastAsia="Roboto" w:hAnsi="Roboto"/>
          <w:sz w:val="24"/>
          <w:szCs w:val="24"/>
          <w:rtl w:val="0"/>
        </w:rPr>
        <w:t xml:space="preserve">. El riesgo de incendios será </w:t>
      </w:r>
      <w:r w:rsidDel="00000000" w:rsidR="00000000" w:rsidRPr="00000000">
        <w:rPr>
          <w:rFonts w:ascii="Roboto" w:cs="Roboto" w:eastAsia="Roboto" w:hAnsi="Roboto"/>
          <w:b w:val="1"/>
          <w:bCs w:val="1"/>
          <w:sz w:val="24"/>
          <w:szCs w:val="24"/>
          <w:rtl w:val="0"/>
        </w:rPr>
        <w:t xml:space="preserve">extremo</w:t>
      </w:r>
      <w:r w:rsidDel="00000000" w:rsidR="00000000" w:rsidRPr="00000000">
        <w:rPr>
          <w:rFonts w:ascii="Roboto" w:cs="Roboto" w:eastAsia="Roboto" w:hAnsi="Roboto"/>
          <w:sz w:val="24"/>
          <w:szCs w:val="24"/>
          <w:rtl w:val="0"/>
        </w:rPr>
        <w:t xml:space="preserve"> en la </w:t>
      </w:r>
      <w:r w:rsidDel="00000000" w:rsidR="00000000" w:rsidRPr="00000000">
        <w:rPr>
          <w:rFonts w:ascii="Roboto" w:cs="Roboto" w:eastAsia="Roboto" w:hAnsi="Roboto"/>
          <w:b w:val="1"/>
          <w:bCs w:val="1"/>
          <w:sz w:val="24"/>
          <w:szCs w:val="24"/>
          <w:rtl w:val="0"/>
        </w:rPr>
        <w:t xml:space="preserve">vertiente cantábrica y en ambas mesetas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7">
      <w:pPr>
        <w:spacing w:after="240" w:before="24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8">
      <w:pPr>
        <w:spacing w:after="240" w:before="24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spacing w:after="240" w:before="240" w:lineRule="auto"/>
        <w:jc w:val="both"/>
        <w:rPr/>
      </w:pP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bCs w:val="1"/>
          <w:color w:val="00b0f0"/>
          <w:sz w:val="28"/>
          <w:szCs w:val="28"/>
        </w:rPr>
        <w:drawing>
          <wp:inline distB="114300" distT="114300" distL="114300" distR="114300">
            <wp:extent cx="198537" cy="1905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8537" cy="190500"/>
                    </a:xfrm>
                    <a:prstGeom prst="rect"/>
                    <a:ln/>
                  </pic:spPr>
                </pic:pic>
              </a:graphicData>
            </a:graphic>
          </wp:inline>
        </w:drawing>
      </w:r>
      <w:r w:rsidDel="00000000" w:rsidR="00000000" w:rsidRPr="00000000">
        <w:rPr>
          <w:rFonts w:ascii="Roboto" w:cs="Roboto" w:eastAsia="Roboto" w:hAnsi="Roboto"/>
          <w:b w:val="1"/>
          <w:bCs w:val="1"/>
          <w:color w:val="00b0f0"/>
          <w:sz w:val="28"/>
          <w:szCs w:val="28"/>
          <w:rtl w:val="0"/>
        </w:rPr>
        <w:t xml:space="preserve"> Síguenos en</w:t>
      </w:r>
      <w:hyperlink r:id="rId12">
        <w:r w:rsidDel="00000000" w:rsidR="00000000" w:rsidRPr="00000000">
          <w:rPr>
            <w:rFonts w:ascii="Roboto" w:cs="Roboto" w:eastAsia="Roboto" w:hAnsi="Roboto"/>
            <w:b w:val="1"/>
            <w:bCs w:val="1"/>
            <w:color w:val="00b0f0"/>
            <w:sz w:val="28"/>
            <w:szCs w:val="28"/>
            <w:rtl w:val="0"/>
          </w:rPr>
          <w:t xml:space="preserve"> </w:t>
        </w:r>
      </w:hyperlink>
      <w:hyperlink r:id="rId13">
        <w:r w:rsidDel="00000000" w:rsidR="00000000" w:rsidRPr="00000000">
          <w:rPr>
            <w:rFonts w:ascii="Roboto" w:cs="Roboto" w:eastAsia="Roboto" w:hAnsi="Roboto"/>
            <w:b w:val="1"/>
            <w:bCs w:val="1"/>
            <w:color w:val="00b0f0"/>
            <w:sz w:val="28"/>
            <w:szCs w:val="28"/>
            <w:u w:val="single"/>
            <w:rtl w:val="0"/>
          </w:rPr>
          <w:t xml:space="preserve">Telegram</w:t>
        </w:r>
      </w:hyperlink>
      <w:r w:rsidDel="00000000" w:rsidR="00000000" w:rsidRPr="00000000">
        <w:rPr>
          <w:rFonts w:ascii="Roboto" w:cs="Roboto" w:eastAsia="Roboto" w:hAnsi="Roboto"/>
          <w:b w:val="1"/>
          <w:bCs w:val="1"/>
          <w:color w:val="00b0f0"/>
          <w:sz w:val="28"/>
          <w:szCs w:val="28"/>
          <w:rtl w:val="0"/>
        </w:rPr>
        <w:t xml:space="preserve">  y en</w:t>
      </w:r>
      <w:hyperlink r:id="rId14">
        <w:r w:rsidDel="00000000" w:rsidR="00000000" w:rsidRPr="00000000">
          <w:rPr>
            <w:rFonts w:ascii="Roboto" w:cs="Roboto" w:eastAsia="Roboto" w:hAnsi="Roboto"/>
            <w:b w:val="1"/>
            <w:bCs w:val="1"/>
            <w:color w:val="00b0f0"/>
            <w:sz w:val="28"/>
            <w:szCs w:val="28"/>
            <w:rtl w:val="0"/>
          </w:rPr>
          <w:t xml:space="preserve"> </w:t>
        </w:r>
      </w:hyperlink>
      <w:r w:rsidDel="00000000" w:rsidR="00000000" w:rsidRPr="00000000">
        <w:rPr>
          <w:rFonts w:ascii="Roboto" w:cs="Roboto" w:eastAsia="Roboto" w:hAnsi="Roboto"/>
          <w:b w:val="1"/>
          <w:bCs w:val="1"/>
          <w:color w:val="00b0f0"/>
          <w:sz w:val="28"/>
          <w:szCs w:val="28"/>
          <w:rtl w:val="0"/>
        </w:rPr>
        <w:t xml:space="preserve">nuestro canal de </w:t>
      </w:r>
      <w:hyperlink r:id="rId15">
        <w:r w:rsidDel="00000000" w:rsidR="00000000" w:rsidRPr="00000000">
          <w:rPr>
            <w:rFonts w:ascii="Roboto" w:cs="Roboto" w:eastAsia="Roboto" w:hAnsi="Roboto"/>
            <w:b w:val="1"/>
            <w:bCs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dddddd" w:space="7" w:sz="12" w:val="single"/>
          <w:right w:color="000000" w:space="0" w:sz="0" w:val="none"/>
        </w:pBdr>
        <w:shd w:fill="ffffff" w:val="clear"/>
        <w:spacing w:after="460" w:line="276" w:lineRule="auto"/>
        <w:jc w:val="both"/>
        <w:rPr>
          <w:rFonts w:ascii="Roboto" w:cs="Roboto" w:eastAsia="Roboto" w:hAnsi="Roboto"/>
          <w:b w:val="1"/>
          <w:bCs w:val="1"/>
          <w:color w:val="00b0f0"/>
          <w:sz w:val="28"/>
          <w:szCs w:val="28"/>
          <w:u w:val="single"/>
        </w:rPr>
      </w:pPr>
      <w:bookmarkStart w:colFirst="0" w:colLast="0" w:name="_9ar1dk6yzega" w:id="0"/>
      <w:bookmarkEnd w:id="0"/>
      <w:r w:rsidDel="00000000" w:rsidR="00000000" w:rsidRPr="00000000">
        <w:rPr>
          <w:rFonts w:ascii="Roboto" w:cs="Roboto" w:eastAsia="Roboto" w:hAnsi="Roboto"/>
          <w:b w:val="1"/>
          <w:bCs w:val="1"/>
          <w:color w:val="444444"/>
          <w:sz w:val="28"/>
          <w:szCs w:val="28"/>
          <w:highlight w:val="white"/>
          <w:rtl w:val="0"/>
        </w:rPr>
        <w:t xml:space="preserve">Amplía información con el artículo completo en:</w:t>
        <w:br w:type="textWrapping"/>
      </w:r>
      <w:hyperlink r:id="rId16">
        <w:r w:rsidDel="00000000" w:rsidR="00000000" w:rsidRPr="00000000">
          <w:rPr>
            <w:rFonts w:ascii="Roboto" w:cs="Roboto" w:eastAsia="Roboto" w:hAnsi="Roboto"/>
            <w:b w:val="1"/>
            <w:bCs w:val="1"/>
            <w:color w:val="00b0f0"/>
            <w:sz w:val="28"/>
            <w:szCs w:val="28"/>
            <w:u w:val="single"/>
            <w:rtl w:val="0"/>
          </w:rPr>
          <w:t xml:space="preserve">43 ºC previstos en Bilbao: la AEMET volverá a activar avisos rojos por calor este lunes 22</w:t>
        </w:r>
      </w:hyperlink>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dddddd" w:space="7" w:sz="12" w:val="single"/>
          <w:right w:color="000000" w:space="0" w:sz="0" w:val="none"/>
        </w:pBdr>
        <w:shd w:fill="ffffff" w:val="clear"/>
        <w:spacing w:after="460" w:line="276" w:lineRule="auto"/>
        <w:jc w:val="both"/>
        <w:rPr>
          <w:rFonts w:ascii="Roboto" w:cs="Roboto" w:eastAsia="Roboto" w:hAnsi="Roboto"/>
          <w:b w:val="1"/>
          <w:bCs w:val="1"/>
          <w:color w:val="00b0f0"/>
          <w:sz w:val="28"/>
          <w:szCs w:val="28"/>
          <w:u w:val="single"/>
        </w:rPr>
      </w:pPr>
      <w:bookmarkStart w:colFirst="0" w:colLast="0" w:name="_b31wvmjzrzx9" w:id="1"/>
      <w:bookmarkEnd w:id="1"/>
      <w:hyperlink r:id="rId17">
        <w:r w:rsidDel="00000000" w:rsidR="00000000" w:rsidRPr="00000000">
          <w:rPr>
            <w:rFonts w:ascii="Roboto" w:cs="Roboto" w:eastAsia="Roboto" w:hAnsi="Roboto"/>
            <w:b w:val="1"/>
            <w:bCs w:val="1"/>
            <w:color w:val="00b0f0"/>
            <w:sz w:val="28"/>
            <w:szCs w:val="28"/>
            <w:u w:val="single"/>
            <w:rtl w:val="0"/>
          </w:rPr>
          <w:t xml:space="preserve">Se aproxima otra tarde con nubes de tormenta en varias comunidades del interior y norte peninsular</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jc w:val="both"/>
              <w:rPr>
                <w:rFonts w:ascii="Montserrat" w:cs="Montserrat" w:eastAsia="Montserrat" w:hAnsi="Montserrat"/>
                <w:b w:val="1"/>
                <w:bCs w:val="1"/>
                <w:color w:val="009ee2"/>
                <w:sz w:val="20"/>
                <w:szCs w:val="20"/>
              </w:rPr>
            </w:pPr>
            <w:r w:rsidDel="00000000" w:rsidR="00000000" w:rsidRPr="00000000">
              <w:rPr>
                <w:rFonts w:ascii="Montserrat" w:cs="Montserrat" w:eastAsia="Montserrat" w:hAnsi="Montserrat"/>
                <w:b w:val="1"/>
                <w:bCs w:val="1"/>
                <w:color w:val="009ee2"/>
                <w:sz w:val="20"/>
                <w:szCs w:val="20"/>
                <w:rtl w:val="0"/>
              </w:rPr>
              <w:t xml:space="preserve">Samuel Biener</w:t>
            </w:r>
          </w:p>
          <w:p w:rsidR="00000000" w:rsidDel="00000000" w:rsidP="00000000" w:rsidRDefault="00000000" w:rsidRPr="00000000" w14:paraId="0000001E">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76"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jc w:val="both"/>
              <w:rPr>
                <w:rFonts w:ascii="Montserrat" w:cs="Montserrat" w:eastAsia="Montserrat" w:hAnsi="Montserrat"/>
                <w:b w:val="1"/>
                <w:bCs w:val="1"/>
                <w:color w:val="009ee2"/>
                <w:sz w:val="20"/>
                <w:szCs w:val="20"/>
              </w:rPr>
            </w:pPr>
            <w:hyperlink r:id="rId20">
              <w:r w:rsidDel="00000000" w:rsidR="00000000" w:rsidRPr="00000000">
                <w:rPr>
                  <w:rFonts w:ascii="Montserrat" w:cs="Montserrat" w:eastAsia="Montserrat" w:hAnsi="Montserrat"/>
                  <w:b w:val="1"/>
                  <w:bCs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21">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76"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66750" cy="673100"/>
                  <wp:effectExtent b="0" l="0" r="0" t="0"/>
                  <wp:docPr id="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76" w:lineRule="auto"/>
              <w:jc w:val="both"/>
              <w:rPr>
                <w:rFonts w:ascii="Montserrat" w:cs="Montserrat" w:eastAsia="Montserrat" w:hAnsi="Montserrat"/>
                <w:b w:val="1"/>
                <w:bCs w:val="1"/>
                <w:color w:val="009ee2"/>
                <w:sz w:val="20"/>
                <w:szCs w:val="20"/>
              </w:rPr>
            </w:pPr>
            <w:hyperlink r:id="rId22">
              <w:r w:rsidDel="00000000" w:rsidR="00000000" w:rsidRPr="00000000">
                <w:rPr>
                  <w:rFonts w:ascii="Montserrat" w:cs="Montserrat" w:eastAsia="Montserrat" w:hAnsi="Montserrat"/>
                  <w:b w:val="1"/>
                  <w:bCs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5">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jc w:val="both"/>
              <w:rPr>
                <w:rFonts w:ascii="Montserrat" w:cs="Montserrat" w:eastAsia="Montserrat" w:hAnsi="Montserrat"/>
                <w:b w:val="1"/>
                <w:bCs w:val="1"/>
                <w:color w:val="009ee2"/>
                <w:sz w:val="20"/>
                <w:szCs w:val="20"/>
              </w:rPr>
            </w:pPr>
            <w:hyperlink r:id="rId23">
              <w:r w:rsidDel="00000000" w:rsidR="00000000" w:rsidRPr="00000000">
                <w:rPr>
                  <w:rFonts w:ascii="Montserrat" w:cs="Montserrat" w:eastAsia="Montserrat" w:hAnsi="Montserrat"/>
                  <w:b w:val="1"/>
                  <w:bCs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E">
            <w:pPr>
              <w:spacing w:line="276" w:lineRule="auto"/>
              <w:jc w:val="both"/>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Actitud de Comunicación</w:t>
            </w:r>
          </w:p>
          <w:p w:rsidR="00000000" w:rsidDel="00000000" w:rsidP="00000000" w:rsidRDefault="00000000" w:rsidRPr="00000000" w14:paraId="0000002F">
            <w:pPr>
              <w:spacing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76" w:lineRule="auto"/>
              <w:jc w:val="both"/>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4">
            <w:pPr>
              <w:spacing w:line="276" w:lineRule="auto"/>
              <w:jc w:val="both"/>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virginia.ayala@actitud.es</w:t>
            </w:r>
          </w:p>
          <w:p w:rsidR="00000000" w:rsidDel="00000000" w:rsidP="00000000" w:rsidRDefault="00000000" w:rsidRPr="00000000" w14:paraId="00000035">
            <w:pPr>
              <w:spacing w:line="276"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 </w:t>
            </w:r>
          </w:p>
        </w:tc>
      </w:tr>
    </w:tbl>
    <w:p w:rsidR="00000000" w:rsidDel="00000000" w:rsidP="00000000" w:rsidRDefault="00000000" w:rsidRPr="00000000" w14:paraId="00000038">
      <w:pPr>
        <w:pageBreakBefore w:val="0"/>
        <w:spacing w:after="160" w:lineRule="auto"/>
        <w:jc w:val="both"/>
        <w:rPr>
          <w:b w:val="1"/>
          <w:bCs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9">
            <w:pPr>
              <w:pStyle w:val="Heading1"/>
              <w:pageBreakBefore w:val="0"/>
              <w:jc w:val="both"/>
              <w:rPr>
                <w:rFonts w:ascii="Roboto" w:cs="Roboto" w:eastAsia="Roboto" w:hAnsi="Roboto"/>
                <w:b w:val="1"/>
                <w:bCs w:val="1"/>
                <w:color w:val="009ee2"/>
                <w:sz w:val="28"/>
                <w:szCs w:val="28"/>
              </w:rPr>
            </w:pPr>
            <w:bookmarkStart w:colFirst="0" w:colLast="0" w:name="_cziy88jicp25" w:id="2"/>
            <w:bookmarkEnd w:id="2"/>
            <w:hyperlink r:id="rId24">
              <w:r w:rsidDel="00000000" w:rsidR="00000000" w:rsidRPr="00000000">
                <w:rPr>
                  <w:rFonts w:ascii="Roboto" w:cs="Roboto" w:eastAsia="Roboto" w:hAnsi="Roboto"/>
                  <w:b w:val="1"/>
                  <w:bCs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A">
            <w:pPr>
              <w:pageBreakBefore w:val="0"/>
              <w:spacing w:after="1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bCs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bCs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B">
            <w:pPr>
              <w:pageBreakBefore w:val="0"/>
              <w:widowControl w:val="0"/>
              <w:jc w:val="both"/>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bCs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C">
      <w:pPr>
        <w:pageBreakBefore w:val="0"/>
        <w:spacing w:after="160" w:lineRule="auto"/>
        <w:jc w:val="both"/>
        <w:rPr>
          <w:b w:val="1"/>
          <w:bCs w:val="1"/>
          <w:sz w:val="20"/>
          <w:szCs w:val="20"/>
        </w:rPr>
      </w:pPr>
      <w:r w:rsidDel="00000000" w:rsidR="00000000" w:rsidRPr="00000000">
        <w:rPr>
          <w:rtl w:val="0"/>
        </w:rPr>
      </w:r>
    </w:p>
    <w:sectPr>
      <w:headerReference r:id="rId25" w:type="default"/>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jc w:val="right"/>
      <w:rPr/>
    </w:pPr>
    <w:r w:rsidDel="00000000" w:rsidR="00000000" w:rsidRPr="00000000">
      <w:rPr>
        <w:rtl w:val="0"/>
      </w:rPr>
    </w:r>
  </w:p>
  <w:p w:rsidR="00000000" w:rsidDel="00000000" w:rsidP="00000000" w:rsidRDefault="00000000" w:rsidRPr="00000000" w14:paraId="0000003F">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jose-miguel-vinas/" TargetMode="External"/><Relationship Id="rId22" Type="http://schemas.openxmlformats.org/officeDocument/2006/relationships/hyperlink" Target="https://www.tiempo.com/autor/francisco-martin/" TargetMode="External"/><Relationship Id="rId21" Type="http://schemas.openxmlformats.org/officeDocument/2006/relationships/image" Target="media/image5.png"/><Relationship Id="rId24" Type="http://schemas.openxmlformats.org/officeDocument/2006/relationships/hyperlink" Target="https://www.tiempo.com/sobre-nosotros" TargetMode="External"/><Relationship Id="rId23" Type="http://schemas.openxmlformats.org/officeDocument/2006/relationships/hyperlink" Target="https://www.tiempo.com/sobre-nosotros/equipo#news_te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4.png"/><Relationship Id="rId8" Type="http://schemas.openxmlformats.org/officeDocument/2006/relationships/hyperlink" Target="https://www.tiempo.com/" TargetMode="External"/><Relationship Id="rId11" Type="http://schemas.openxmlformats.org/officeDocument/2006/relationships/image" Target="media/image2.png"/><Relationship Id="rId10" Type="http://schemas.openxmlformats.org/officeDocument/2006/relationships/hyperlink" Target="https://www.tiempo.com/" TargetMode="External"/><Relationship Id="rId13" Type="http://schemas.openxmlformats.org/officeDocument/2006/relationships/hyperlink" Target="https://t.me/meteored_espana" TargetMode="External"/><Relationship Id="rId12" Type="http://schemas.openxmlformats.org/officeDocument/2006/relationships/hyperlink" Target="https://t.me/meteored_espana" TargetMode="External"/><Relationship Id="rId15" Type="http://schemas.openxmlformats.org/officeDocument/2006/relationships/hyperlink" Target="https://whatsapp.com/channel/0029Va9c6InCBtxDfkX5hH1F" TargetMode="External"/><Relationship Id="rId14" Type="http://schemas.openxmlformats.org/officeDocument/2006/relationships/hyperlink" Target="https://t.me/meteored_espana" TargetMode="External"/><Relationship Id="rId17" Type="http://schemas.openxmlformats.org/officeDocument/2006/relationships/hyperlink" Target="https://www.tiempo.com/noticias/prediccion/se-aproxima-otra-tarde-con-nubes-de-tormenta-en-varias-comunidades-del-interior-y-norte-peninsular.html" TargetMode="External"/><Relationship Id="rId16" Type="http://schemas.openxmlformats.org/officeDocument/2006/relationships/hyperlink" Target="https://www.tiempo.com/noticias/prediccion/43-c-previstos-en-bilbao-la-aemet-volvera-a-activar-avisos-rojos-por-calor-este-lunes.html" TargetMode="External"/><Relationship Id="rId19" Type="http://schemas.openxmlformats.org/officeDocument/2006/relationships/image" Target="media/image3.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