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ACE" w:rsidRDefault="00FE78F6">
      <w:pPr>
        <w:spacing w:before="240" w:after="320"/>
        <w:rPr>
          <w:rFonts w:ascii="Roboto" w:eastAsia="Roboto" w:hAnsi="Roboto" w:cs="Roboto"/>
          <w:color w:val="666666"/>
        </w:rPr>
      </w:pPr>
      <w:r>
        <w:rPr>
          <w:rFonts w:ascii="Roboto" w:eastAsia="Roboto" w:hAnsi="Roboto" w:cs="Roboto"/>
          <w:color w:val="666666"/>
        </w:rPr>
        <w:t xml:space="preserve">Jose Antonio Maldonado, director de meteorología de </w:t>
      </w:r>
      <w:hyperlink r:id="rId7">
        <w:proofErr w:type="spellStart"/>
        <w:r>
          <w:rPr>
            <w:rFonts w:ascii="Roboto" w:eastAsia="Roboto" w:hAnsi="Roboto" w:cs="Roboto"/>
            <w:b/>
            <w:color w:val="00B0F0"/>
          </w:rPr>
          <w:t>Meteored</w:t>
        </w:r>
        <w:proofErr w:type="spellEnd"/>
        <w:r>
          <w:rPr>
            <w:rFonts w:ascii="Roboto" w:eastAsia="Roboto" w:hAnsi="Roboto" w:cs="Roboto"/>
            <w:b/>
            <w:color w:val="00B0F0"/>
          </w:rPr>
          <w:t xml:space="preserve"> (tiempo.com)</w:t>
        </w:r>
      </w:hyperlink>
      <w:r>
        <w:rPr>
          <w:rFonts w:ascii="Roboto" w:eastAsia="Roboto" w:hAnsi="Roboto" w:cs="Roboto"/>
          <w:color w:val="666666"/>
        </w:rPr>
        <w:t>, ofrece un análisis sobre la situación actual</w:t>
      </w:r>
    </w:p>
    <w:p w:rsidR="00813ACE" w:rsidRDefault="00FE78F6">
      <w:pPr>
        <w:spacing w:before="240" w:after="320"/>
        <w:jc w:val="center"/>
        <w:rPr>
          <w:rFonts w:ascii="Roboto" w:eastAsia="Roboto" w:hAnsi="Roboto" w:cs="Roboto"/>
          <w:b/>
          <w:i/>
          <w:color w:val="666666"/>
          <w:sz w:val="24"/>
          <w:szCs w:val="24"/>
        </w:rPr>
      </w:pPr>
      <w:r>
        <w:rPr>
          <w:rFonts w:ascii="Roboto" w:eastAsia="Roboto" w:hAnsi="Roboto" w:cs="Roboto"/>
          <w:b/>
          <w:color w:val="434343"/>
          <w:sz w:val="46"/>
          <w:szCs w:val="46"/>
        </w:rPr>
        <w:t>¿Nos encontramos ante una ola de frío?</w:t>
      </w:r>
    </w:p>
    <w:p w:rsidR="00813ACE" w:rsidRDefault="00FE78F6">
      <w:pPr>
        <w:numPr>
          <w:ilvl w:val="0"/>
          <w:numId w:val="1"/>
        </w:numPr>
        <w:spacing w:before="240"/>
        <w:rPr>
          <w:rFonts w:ascii="Roboto" w:eastAsia="Roboto" w:hAnsi="Roboto" w:cs="Roboto"/>
          <w:b/>
          <w:i/>
          <w:color w:val="666666"/>
          <w:sz w:val="24"/>
          <w:szCs w:val="24"/>
        </w:rPr>
      </w:pPr>
      <w:r>
        <w:rPr>
          <w:rFonts w:ascii="Roboto" w:eastAsia="Roboto" w:hAnsi="Roboto" w:cs="Roboto"/>
          <w:b/>
          <w:i/>
          <w:color w:val="666666"/>
          <w:sz w:val="24"/>
          <w:szCs w:val="24"/>
        </w:rPr>
        <w:t>En las últimas jornadas se están produciendo numerosas y fuertes heladas</w:t>
      </w:r>
    </w:p>
    <w:p w:rsidR="00813ACE" w:rsidRDefault="00FE78F6">
      <w:pPr>
        <w:numPr>
          <w:ilvl w:val="0"/>
          <w:numId w:val="1"/>
        </w:numPr>
        <w:spacing w:after="320"/>
        <w:rPr>
          <w:rFonts w:ascii="Roboto" w:eastAsia="Roboto" w:hAnsi="Roboto" w:cs="Roboto"/>
          <w:b/>
          <w:i/>
          <w:color w:val="666666"/>
          <w:sz w:val="24"/>
          <w:szCs w:val="24"/>
        </w:rPr>
      </w:pPr>
      <w:r>
        <w:rPr>
          <w:rFonts w:ascii="Roboto" w:eastAsia="Roboto" w:hAnsi="Roboto" w:cs="Roboto"/>
          <w:b/>
          <w:i/>
          <w:color w:val="666666"/>
          <w:sz w:val="24"/>
          <w:szCs w:val="24"/>
        </w:rPr>
        <w:t>Se esperan precipitaciones en la Cornisa Cantábrica y en forma de nieve en la Cordillera Cantábrica y los Pirineos</w:t>
      </w:r>
    </w:p>
    <w:p w:rsidR="00813ACE" w:rsidRDefault="00FE78F6">
      <w:pPr>
        <w:spacing w:before="240" w:after="320"/>
        <w:jc w:val="center"/>
        <w:rPr>
          <w:rFonts w:ascii="Roboto" w:eastAsia="Roboto" w:hAnsi="Roboto" w:cs="Roboto"/>
          <w:color w:val="666666"/>
          <w:sz w:val="18"/>
          <w:szCs w:val="18"/>
        </w:rPr>
      </w:pPr>
      <w:r>
        <w:rPr>
          <w:rFonts w:ascii="Roboto" w:eastAsia="Roboto" w:hAnsi="Roboto" w:cs="Roboto"/>
          <w:noProof/>
          <w:color w:val="666666"/>
          <w:sz w:val="18"/>
          <w:szCs w:val="18"/>
          <w:lang w:val="es-ES"/>
        </w:rPr>
        <w:drawing>
          <wp:inline distT="114300" distB="114300" distL="114300" distR="114300">
            <wp:extent cx="5731200" cy="4038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4038600"/>
                    </a:xfrm>
                    <a:prstGeom prst="rect">
                      <a:avLst/>
                    </a:prstGeom>
                    <a:ln/>
                  </pic:spPr>
                </pic:pic>
              </a:graphicData>
            </a:graphic>
          </wp:inline>
        </w:drawing>
      </w:r>
      <w:r>
        <w:rPr>
          <w:rFonts w:ascii="Roboto" w:eastAsia="Roboto" w:hAnsi="Roboto" w:cs="Roboto"/>
          <w:color w:val="666666"/>
          <w:sz w:val="18"/>
          <w:szCs w:val="18"/>
        </w:rPr>
        <w:t>Se esperan nuevas heladas en la próxima madrugada (en blanco y azul</w:t>
      </w:r>
      <w:r>
        <w:rPr>
          <w:rFonts w:ascii="Roboto" w:eastAsia="Roboto" w:hAnsi="Roboto" w:cs="Roboto"/>
          <w:color w:val="666666"/>
          <w:sz w:val="18"/>
          <w:szCs w:val="18"/>
        </w:rPr>
        <w:t>).</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0" w:name="_mvlignic7hh7" w:colFirst="0" w:colLast="0"/>
      <w:bookmarkEnd w:id="0"/>
      <w:r>
        <w:rPr>
          <w:rFonts w:ascii="Roboto" w:eastAsia="Roboto" w:hAnsi="Roboto" w:cs="Roboto"/>
          <w:b/>
          <w:color w:val="444444"/>
          <w:sz w:val="24"/>
          <w:szCs w:val="24"/>
        </w:rPr>
        <w:t xml:space="preserve">Madrid, 20 de enero de 2022.  En las últimas semanas se han producido frecuentes e intensas heladas </w:t>
      </w:r>
      <w:r>
        <w:rPr>
          <w:rFonts w:ascii="Roboto" w:eastAsia="Roboto" w:hAnsi="Roboto" w:cs="Roboto"/>
          <w:color w:val="444444"/>
          <w:sz w:val="24"/>
          <w:szCs w:val="24"/>
        </w:rPr>
        <w:t xml:space="preserve">en grandes zonas del interior de la península y ligeramente también cerca del Mediterráneo. </w:t>
      </w:r>
      <w:r>
        <w:rPr>
          <w:rFonts w:ascii="Roboto" w:eastAsia="Roboto" w:hAnsi="Roboto" w:cs="Roboto"/>
          <w:b/>
          <w:color w:val="444444"/>
          <w:sz w:val="24"/>
          <w:szCs w:val="24"/>
        </w:rPr>
        <w:t>A pesar de contar con valores tan bajos no nos encontramos ante una ola de frío</w:t>
      </w:r>
      <w:r>
        <w:rPr>
          <w:rFonts w:ascii="Roboto" w:eastAsia="Roboto" w:hAnsi="Roboto" w:cs="Roboto"/>
          <w:color w:val="444444"/>
          <w:sz w:val="24"/>
          <w:szCs w:val="24"/>
        </w:rPr>
        <w:t xml:space="preserve">, tal y como afirma José Antonio Maldonado, director de meteorología de </w:t>
      </w:r>
      <w:hyperlink r:id="rId9">
        <w:proofErr w:type="spellStart"/>
        <w:r>
          <w:rPr>
            <w:rFonts w:ascii="Roboto" w:eastAsia="Roboto" w:hAnsi="Roboto" w:cs="Roboto"/>
            <w:b/>
            <w:color w:val="00B0F0"/>
            <w:sz w:val="24"/>
            <w:szCs w:val="24"/>
            <w:highlight w:val="white"/>
          </w:rPr>
          <w:t>Meteored</w:t>
        </w:r>
        <w:proofErr w:type="spellEnd"/>
        <w:r>
          <w:rPr>
            <w:rFonts w:ascii="Roboto" w:eastAsia="Roboto" w:hAnsi="Roboto" w:cs="Roboto"/>
            <w:b/>
            <w:color w:val="00B0F0"/>
            <w:sz w:val="24"/>
            <w:szCs w:val="24"/>
            <w:highlight w:val="white"/>
          </w:rPr>
          <w:t xml:space="preserve"> (tiempo.com)</w:t>
        </w:r>
      </w:hyperlink>
      <w:r>
        <w:rPr>
          <w:rFonts w:ascii="Roboto" w:eastAsia="Roboto" w:hAnsi="Roboto" w:cs="Roboto"/>
          <w:color w:val="444444"/>
          <w:sz w:val="24"/>
          <w:szCs w:val="24"/>
        </w:rPr>
        <w:t>. Hay detrás un proceso meteorológico com</w:t>
      </w:r>
      <w:r>
        <w:rPr>
          <w:rFonts w:ascii="Roboto" w:eastAsia="Roboto" w:hAnsi="Roboto" w:cs="Roboto"/>
          <w:color w:val="444444"/>
          <w:sz w:val="24"/>
          <w:szCs w:val="24"/>
        </w:rPr>
        <w:t>plejo.</w:t>
      </w:r>
    </w:p>
    <w:p w:rsidR="00813ACE" w:rsidRDefault="00813ACE">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1" w:name="_9gzlay1hco09" w:colFirst="0" w:colLast="0"/>
      <w:bookmarkEnd w:id="1"/>
    </w:p>
    <w:p w:rsidR="00813ACE" w:rsidRDefault="00813ACE">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2" w:name="_xl7fnk13rcqc" w:colFirst="0" w:colLast="0"/>
      <w:bookmarkEnd w:id="2"/>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b/>
          <w:i/>
          <w:color w:val="444444"/>
          <w:sz w:val="26"/>
          <w:szCs w:val="26"/>
        </w:rPr>
      </w:pPr>
      <w:bookmarkStart w:id="3" w:name="_m5g0s0i0a5xg" w:colFirst="0" w:colLast="0"/>
      <w:bookmarkEnd w:id="3"/>
      <w:r>
        <w:rPr>
          <w:rFonts w:ascii="Roboto" w:eastAsia="Roboto" w:hAnsi="Roboto" w:cs="Roboto"/>
          <w:b/>
          <w:i/>
          <w:color w:val="444444"/>
          <w:sz w:val="26"/>
          <w:szCs w:val="26"/>
        </w:rPr>
        <w:t>La previsión de José Antonio Maldonado</w:t>
      </w:r>
      <w:r>
        <w:rPr>
          <w:rFonts w:ascii="Roboto" w:eastAsia="Roboto" w:hAnsi="Roboto" w:cs="Roboto"/>
          <w:b/>
          <w:i/>
          <w:color w:val="444444"/>
          <w:sz w:val="26"/>
          <w:szCs w:val="26"/>
        </w:rPr>
        <w:br/>
      </w:r>
      <w:r>
        <w:pict>
          <v:rect id="_x0000_i1025" style="width:0;height:1.5pt" o:hralign="center" o:hrstd="t" o:hr="t" fillcolor="#a0a0a0" stroked="f"/>
        </w:pic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4" w:name="_2w0teomu7408" w:colFirst="0" w:colLast="0"/>
      <w:bookmarkEnd w:id="4"/>
      <w:r>
        <w:rPr>
          <w:rFonts w:ascii="Roboto" w:eastAsia="Roboto" w:hAnsi="Roboto" w:cs="Roboto"/>
          <w:color w:val="444444"/>
          <w:sz w:val="24"/>
          <w:szCs w:val="24"/>
        </w:rPr>
        <w:t>En los últimos días nos están sorprendiendo las frecuentes heladas. En la jornada del domingo se dieron algunos de los valores más bajos, destacando en la red de observatorios de la AEMET</w:t>
      </w:r>
      <w:r>
        <w:rPr>
          <w:rFonts w:ascii="Roboto" w:eastAsia="Roboto" w:hAnsi="Roboto" w:cs="Roboto"/>
          <w:b/>
          <w:color w:val="444444"/>
          <w:sz w:val="24"/>
          <w:szCs w:val="24"/>
        </w:rPr>
        <w:t xml:space="preserve"> </w:t>
      </w:r>
      <w:proofErr w:type="spellStart"/>
      <w:r>
        <w:rPr>
          <w:rFonts w:ascii="Roboto" w:eastAsia="Roboto" w:hAnsi="Roboto" w:cs="Roboto"/>
          <w:b/>
          <w:color w:val="444444"/>
          <w:sz w:val="24"/>
          <w:szCs w:val="24"/>
        </w:rPr>
        <w:t>Martinet</w:t>
      </w:r>
      <w:proofErr w:type="spellEnd"/>
      <w:r>
        <w:rPr>
          <w:rFonts w:ascii="Roboto" w:eastAsia="Roboto" w:hAnsi="Roboto" w:cs="Roboto"/>
          <w:b/>
          <w:color w:val="444444"/>
          <w:sz w:val="24"/>
          <w:szCs w:val="24"/>
        </w:rPr>
        <w:t xml:space="preserve"> (Lérida) </w:t>
      </w:r>
      <w:r>
        <w:rPr>
          <w:rFonts w:ascii="Roboto" w:eastAsia="Roboto" w:hAnsi="Roboto" w:cs="Roboto"/>
          <w:b/>
          <w:color w:val="444444"/>
          <w:sz w:val="24"/>
          <w:szCs w:val="24"/>
        </w:rPr>
        <w:t xml:space="preserve">con -11,5ºC, Puerto del Pico (Ávila) con -10,8 </w:t>
      </w:r>
      <w:proofErr w:type="spellStart"/>
      <w:r>
        <w:rPr>
          <w:rFonts w:ascii="Roboto" w:eastAsia="Roboto" w:hAnsi="Roboto" w:cs="Roboto"/>
          <w:b/>
          <w:color w:val="444444"/>
          <w:sz w:val="24"/>
          <w:szCs w:val="24"/>
        </w:rPr>
        <w:t>ºC</w:t>
      </w:r>
      <w:proofErr w:type="spellEnd"/>
      <w:r>
        <w:rPr>
          <w:rFonts w:ascii="Roboto" w:eastAsia="Roboto" w:hAnsi="Roboto" w:cs="Roboto"/>
          <w:b/>
          <w:color w:val="444444"/>
          <w:sz w:val="24"/>
          <w:szCs w:val="24"/>
        </w:rPr>
        <w:t xml:space="preserve"> y Molina de Aragón con -10,6 </w:t>
      </w:r>
      <w:proofErr w:type="spellStart"/>
      <w:r>
        <w:rPr>
          <w:rFonts w:ascii="Roboto" w:eastAsia="Roboto" w:hAnsi="Roboto" w:cs="Roboto"/>
          <w:b/>
          <w:color w:val="444444"/>
          <w:sz w:val="24"/>
          <w:szCs w:val="24"/>
        </w:rPr>
        <w:t>ºC</w:t>
      </w:r>
      <w:proofErr w:type="spellEnd"/>
      <w:r>
        <w:rPr>
          <w:rFonts w:ascii="Roboto" w:eastAsia="Roboto" w:hAnsi="Roboto" w:cs="Roboto"/>
          <w:b/>
          <w:color w:val="444444"/>
          <w:sz w:val="24"/>
          <w:szCs w:val="24"/>
        </w:rPr>
        <w:t xml:space="preserve"> (Guadalajara)</w:t>
      </w:r>
      <w:r>
        <w:rPr>
          <w:rFonts w:ascii="Roboto" w:eastAsia="Roboto" w:hAnsi="Roboto" w:cs="Roboto"/>
          <w:color w:val="444444"/>
          <w:sz w:val="24"/>
          <w:szCs w:val="24"/>
        </w:rPr>
        <w:t>, aunque ninguno de ellos supuso un récord.</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5" w:name="_346nablxztcy" w:colFirst="0" w:colLast="0"/>
      <w:bookmarkEnd w:id="5"/>
      <w:r>
        <w:rPr>
          <w:rFonts w:ascii="Roboto" w:eastAsia="Roboto" w:hAnsi="Roboto" w:cs="Roboto"/>
          <w:b/>
          <w:color w:val="444444"/>
          <w:sz w:val="24"/>
          <w:szCs w:val="24"/>
        </w:rPr>
        <w:t xml:space="preserve">En </w:t>
      </w:r>
      <w:hyperlink r:id="rId10">
        <w:r>
          <w:rPr>
            <w:rFonts w:ascii="Roboto" w:eastAsia="Roboto" w:hAnsi="Roboto" w:cs="Roboto"/>
            <w:b/>
            <w:color w:val="00B0F0"/>
            <w:sz w:val="24"/>
            <w:szCs w:val="24"/>
            <w:u w:val="single"/>
          </w:rPr>
          <w:t>Teruel</w:t>
        </w:r>
      </w:hyperlink>
      <w:r>
        <w:rPr>
          <w:rFonts w:ascii="Roboto" w:eastAsia="Roboto" w:hAnsi="Roboto" w:cs="Roboto"/>
          <w:b/>
          <w:color w:val="444444"/>
          <w:sz w:val="24"/>
          <w:szCs w:val="24"/>
        </w:rPr>
        <w:t xml:space="preserve">, </w:t>
      </w:r>
      <w:hyperlink r:id="rId11">
        <w:r>
          <w:rPr>
            <w:rFonts w:ascii="Roboto" w:eastAsia="Roboto" w:hAnsi="Roboto" w:cs="Roboto"/>
            <w:b/>
            <w:color w:val="00B0F0"/>
            <w:sz w:val="24"/>
            <w:szCs w:val="24"/>
            <w:u w:val="single"/>
          </w:rPr>
          <w:t>Soria</w:t>
        </w:r>
      </w:hyperlink>
      <w:r>
        <w:rPr>
          <w:rFonts w:ascii="Roboto" w:eastAsia="Roboto" w:hAnsi="Roboto" w:cs="Roboto"/>
          <w:b/>
          <w:color w:val="444444"/>
          <w:sz w:val="24"/>
          <w:szCs w:val="24"/>
        </w:rPr>
        <w:t xml:space="preserve">, </w:t>
      </w:r>
      <w:hyperlink r:id="rId12">
        <w:r>
          <w:rPr>
            <w:rFonts w:ascii="Roboto" w:eastAsia="Roboto" w:hAnsi="Roboto" w:cs="Roboto"/>
            <w:b/>
            <w:color w:val="00B0F0"/>
            <w:sz w:val="24"/>
            <w:szCs w:val="24"/>
            <w:u w:val="single"/>
          </w:rPr>
          <w:t>Burgos</w:t>
        </w:r>
      </w:hyperlink>
      <w:r>
        <w:rPr>
          <w:rFonts w:ascii="Roboto" w:eastAsia="Roboto" w:hAnsi="Roboto" w:cs="Roboto"/>
          <w:b/>
          <w:color w:val="444444"/>
          <w:sz w:val="24"/>
          <w:szCs w:val="24"/>
        </w:rPr>
        <w:t xml:space="preserve"> y </w:t>
      </w:r>
      <w:hyperlink r:id="rId13">
        <w:r>
          <w:rPr>
            <w:rFonts w:ascii="Roboto" w:eastAsia="Roboto" w:hAnsi="Roboto" w:cs="Roboto"/>
            <w:b/>
            <w:color w:val="00B0F0"/>
            <w:sz w:val="24"/>
            <w:szCs w:val="24"/>
            <w:u w:val="single"/>
          </w:rPr>
          <w:t>Palencia</w:t>
        </w:r>
      </w:hyperlink>
      <w:r>
        <w:rPr>
          <w:rFonts w:ascii="Roboto" w:eastAsia="Roboto" w:hAnsi="Roboto" w:cs="Roboto"/>
          <w:b/>
          <w:color w:val="444444"/>
          <w:sz w:val="24"/>
          <w:szCs w:val="24"/>
        </w:rPr>
        <w:t xml:space="preserve"> se han alcanzado mínimas de -15 o -16 </w:t>
      </w:r>
      <w:proofErr w:type="spellStart"/>
      <w:r>
        <w:rPr>
          <w:rFonts w:ascii="Roboto" w:eastAsia="Roboto" w:hAnsi="Roboto" w:cs="Roboto"/>
          <w:b/>
          <w:color w:val="444444"/>
          <w:sz w:val="24"/>
          <w:szCs w:val="24"/>
        </w:rPr>
        <w:t>ºC</w:t>
      </w:r>
      <w:proofErr w:type="spellEnd"/>
      <w:r>
        <w:rPr>
          <w:rFonts w:ascii="Roboto" w:eastAsia="Roboto" w:hAnsi="Roboto" w:cs="Roboto"/>
          <w:color w:val="444444"/>
          <w:sz w:val="24"/>
          <w:szCs w:val="24"/>
        </w:rPr>
        <w:t>, si bien en</w:t>
      </w:r>
      <w:r>
        <w:rPr>
          <w:rFonts w:ascii="Roboto" w:eastAsia="Roboto" w:hAnsi="Roboto" w:cs="Roboto"/>
          <w:b/>
          <w:color w:val="444444"/>
          <w:sz w:val="24"/>
          <w:szCs w:val="24"/>
        </w:rPr>
        <w:t xml:space="preserve"> </w:t>
      </w:r>
      <w:r>
        <w:rPr>
          <w:rFonts w:ascii="Roboto" w:eastAsia="Roboto" w:hAnsi="Roboto" w:cs="Roboto"/>
          <w:color w:val="444444"/>
          <w:sz w:val="24"/>
          <w:szCs w:val="24"/>
        </w:rPr>
        <w:t xml:space="preserve">observatorios no reconocidos por el organismo oficial. Pese a toda esta secuencia de madrugadas gélidas, hasta ahora no se han registrado en ninguna zona del país temperaturas tan bajas como las que sufrimos en enero de 2021 como consecuencia de Filomena, </w:t>
      </w:r>
      <w:r>
        <w:rPr>
          <w:rFonts w:ascii="Roboto" w:eastAsia="Roboto" w:hAnsi="Roboto" w:cs="Roboto"/>
          <w:color w:val="444444"/>
          <w:sz w:val="24"/>
          <w:szCs w:val="24"/>
        </w:rPr>
        <w:t xml:space="preserve">con valores de hasta -26 </w:t>
      </w:r>
      <w:proofErr w:type="spellStart"/>
      <w:r>
        <w:rPr>
          <w:rFonts w:ascii="Roboto" w:eastAsia="Roboto" w:hAnsi="Roboto" w:cs="Roboto"/>
          <w:color w:val="444444"/>
          <w:sz w:val="24"/>
          <w:szCs w:val="24"/>
        </w:rPr>
        <w:t>ºC</w:t>
      </w:r>
      <w:proofErr w:type="spellEnd"/>
      <w:r>
        <w:rPr>
          <w:rFonts w:ascii="Roboto" w:eastAsia="Roboto" w:hAnsi="Roboto" w:cs="Roboto"/>
          <w:color w:val="444444"/>
          <w:sz w:val="24"/>
          <w:szCs w:val="24"/>
        </w:rPr>
        <w:t xml:space="preserve"> en Teruel.</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6" w:name="_lyl00rvk498p" w:colFirst="0" w:colLast="0"/>
      <w:bookmarkEnd w:id="6"/>
      <w:r>
        <w:rPr>
          <w:rFonts w:ascii="Roboto" w:eastAsia="Roboto" w:hAnsi="Roboto" w:cs="Roboto"/>
          <w:color w:val="444444"/>
          <w:sz w:val="24"/>
          <w:szCs w:val="24"/>
        </w:rPr>
        <w:t xml:space="preserve">En la jornada de hoy, jueves, en los territorios de la Cornisa Cantábrica se prevén precipitaciones como consecuencia del paso del extremo de un frente en la zona, y </w:t>
      </w:r>
      <w:r>
        <w:rPr>
          <w:rFonts w:ascii="Roboto" w:eastAsia="Roboto" w:hAnsi="Roboto" w:cs="Roboto"/>
          <w:b/>
          <w:color w:val="444444"/>
          <w:sz w:val="24"/>
          <w:szCs w:val="24"/>
        </w:rPr>
        <w:t>en la Cordillera Cantábrica y Pirineos tendrán luga</w:t>
      </w:r>
      <w:r>
        <w:rPr>
          <w:rFonts w:ascii="Roboto" w:eastAsia="Roboto" w:hAnsi="Roboto" w:cs="Roboto"/>
          <w:b/>
          <w:color w:val="444444"/>
          <w:sz w:val="24"/>
          <w:szCs w:val="24"/>
        </w:rPr>
        <w:t>r en forma de nieve</w:t>
      </w:r>
      <w:r>
        <w:rPr>
          <w:rFonts w:ascii="Roboto" w:eastAsia="Roboto" w:hAnsi="Roboto" w:cs="Roboto"/>
          <w:color w:val="444444"/>
          <w:sz w:val="24"/>
          <w:szCs w:val="24"/>
        </w:rPr>
        <w:t xml:space="preserve">. Habrá vientos fuertes en el </w:t>
      </w:r>
      <w:proofErr w:type="spellStart"/>
      <w:r>
        <w:rPr>
          <w:rFonts w:ascii="Roboto" w:eastAsia="Roboto" w:hAnsi="Roboto" w:cs="Roboto"/>
          <w:color w:val="444444"/>
          <w:sz w:val="24"/>
          <w:szCs w:val="24"/>
        </w:rPr>
        <w:t>Ampurdán</w:t>
      </w:r>
      <w:proofErr w:type="spellEnd"/>
      <w:r>
        <w:rPr>
          <w:rFonts w:ascii="Roboto" w:eastAsia="Roboto" w:hAnsi="Roboto" w:cs="Roboto"/>
          <w:color w:val="444444"/>
          <w:sz w:val="24"/>
          <w:szCs w:val="24"/>
        </w:rPr>
        <w:t xml:space="preserve"> y en Canarias, donde también se registrarán precipitaciones acompañadas de barro por la presencia aún de la calima. En el resto de regiones </w:t>
      </w:r>
      <w:r>
        <w:rPr>
          <w:rFonts w:ascii="Roboto" w:eastAsia="Roboto" w:hAnsi="Roboto" w:cs="Roboto"/>
          <w:b/>
          <w:color w:val="444444"/>
          <w:sz w:val="24"/>
          <w:szCs w:val="24"/>
        </w:rPr>
        <w:t>será noticia de nuevo el frío, sobre todo en la próxima ma</w:t>
      </w:r>
      <w:r>
        <w:rPr>
          <w:rFonts w:ascii="Roboto" w:eastAsia="Roboto" w:hAnsi="Roboto" w:cs="Roboto"/>
          <w:b/>
          <w:color w:val="444444"/>
          <w:sz w:val="24"/>
          <w:szCs w:val="24"/>
        </w:rPr>
        <w:t>drugada y las venideras</w:t>
      </w:r>
      <w:r>
        <w:rPr>
          <w:rFonts w:ascii="Roboto" w:eastAsia="Roboto" w:hAnsi="Roboto" w:cs="Roboto"/>
          <w:color w:val="444444"/>
          <w:sz w:val="24"/>
          <w:szCs w:val="24"/>
        </w:rPr>
        <w:t xml:space="preserve">. </w:t>
      </w:r>
    </w:p>
    <w:tbl>
      <w:tblPr>
        <w:tblStyle w:val="a"/>
        <w:tblW w:w="9029"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813ACE">
        <w:tc>
          <w:tcPr>
            <w:tcW w:w="9029" w:type="dxa"/>
            <w:shd w:val="clear" w:color="auto" w:fill="EFEFEF"/>
            <w:tcMar>
              <w:top w:w="100" w:type="dxa"/>
              <w:left w:w="100" w:type="dxa"/>
              <w:bottom w:w="100" w:type="dxa"/>
              <w:right w:w="100" w:type="dxa"/>
            </w:tcMar>
          </w:tcPr>
          <w:p w:rsidR="00813ACE" w:rsidRDefault="00FE78F6">
            <w:pPr>
              <w:widowControl w:val="0"/>
              <w:pBdr>
                <w:top w:val="nil"/>
                <w:left w:val="nil"/>
                <w:bottom w:val="nil"/>
                <w:right w:val="nil"/>
                <w:between w:val="nil"/>
              </w:pBdr>
              <w:spacing w:line="240" w:lineRule="auto"/>
              <w:rPr>
                <w:rFonts w:ascii="Roboto" w:eastAsia="Roboto" w:hAnsi="Roboto" w:cs="Roboto"/>
                <w:b/>
                <w:color w:val="444444"/>
                <w:sz w:val="24"/>
                <w:szCs w:val="24"/>
              </w:rPr>
            </w:pPr>
            <w:r>
              <w:rPr>
                <w:rFonts w:ascii="Roboto" w:eastAsia="Roboto" w:hAnsi="Roboto" w:cs="Roboto"/>
                <w:b/>
                <w:color w:val="444444"/>
                <w:sz w:val="24"/>
                <w:szCs w:val="24"/>
              </w:rPr>
              <w:t>Habrá más heladas fuertes este fin de semana</w:t>
            </w:r>
          </w:p>
        </w:tc>
      </w:tr>
      <w:tr w:rsidR="00813ACE">
        <w:tc>
          <w:tcPr>
            <w:tcW w:w="9029" w:type="dxa"/>
            <w:shd w:val="clear" w:color="auto" w:fill="EFEFEF"/>
            <w:tcMar>
              <w:top w:w="100" w:type="dxa"/>
              <w:left w:w="100" w:type="dxa"/>
              <w:bottom w:w="100" w:type="dxa"/>
              <w:right w:w="100" w:type="dxa"/>
            </w:tcMar>
          </w:tcPr>
          <w:p w:rsidR="00813ACE" w:rsidRDefault="00FE78F6">
            <w:pPr>
              <w:widowControl w:val="0"/>
              <w:pBdr>
                <w:top w:val="nil"/>
                <w:left w:val="nil"/>
                <w:bottom w:val="nil"/>
                <w:right w:val="nil"/>
                <w:between w:val="nil"/>
              </w:pBdr>
              <w:spacing w:line="240" w:lineRule="auto"/>
              <w:rPr>
                <w:rFonts w:ascii="Roboto" w:eastAsia="Roboto" w:hAnsi="Roboto" w:cs="Roboto"/>
                <w:color w:val="444444"/>
                <w:sz w:val="24"/>
                <w:szCs w:val="24"/>
              </w:rPr>
            </w:pPr>
            <w:r>
              <w:rPr>
                <w:rFonts w:ascii="Roboto" w:eastAsia="Roboto" w:hAnsi="Roboto" w:cs="Roboto"/>
                <w:i/>
                <w:color w:val="444444"/>
                <w:sz w:val="24"/>
                <w:szCs w:val="24"/>
              </w:rPr>
              <w:t xml:space="preserve">Departamento de Meteorología de </w:t>
            </w:r>
            <w:proofErr w:type="spellStart"/>
            <w:r>
              <w:rPr>
                <w:rFonts w:ascii="Roboto" w:eastAsia="Roboto" w:hAnsi="Roboto" w:cs="Roboto"/>
                <w:i/>
                <w:color w:val="444444"/>
                <w:sz w:val="24"/>
                <w:szCs w:val="24"/>
              </w:rPr>
              <w:t>Meteored</w:t>
            </w:r>
            <w:proofErr w:type="spellEnd"/>
            <w:r>
              <w:rPr>
                <w:rFonts w:ascii="Roboto" w:eastAsia="Roboto" w:hAnsi="Roboto" w:cs="Roboto"/>
                <w:i/>
                <w:color w:val="444444"/>
                <w:sz w:val="24"/>
                <w:szCs w:val="24"/>
              </w:rPr>
              <w:t xml:space="preserve">. </w:t>
            </w:r>
            <w:r>
              <w:rPr>
                <w:rFonts w:ascii="Roboto" w:eastAsia="Roboto" w:hAnsi="Roboto" w:cs="Roboto"/>
                <w:color w:val="444444"/>
                <w:sz w:val="24"/>
                <w:szCs w:val="24"/>
              </w:rPr>
              <w:t xml:space="preserve">Mañana llegará una masa de aire más fría desde el interior del continente europeo que recrudecerá las heladas del fin de semana. En la jornada del sábado, </w:t>
            </w:r>
            <w:r>
              <w:rPr>
                <w:rFonts w:ascii="Roboto" w:eastAsia="Roboto" w:hAnsi="Roboto" w:cs="Roboto"/>
                <w:b/>
                <w:color w:val="444444"/>
                <w:sz w:val="24"/>
                <w:szCs w:val="24"/>
              </w:rPr>
              <w:t xml:space="preserve">muchas ciudades del interior norte peninsular llegarán a los -4 </w:t>
            </w:r>
            <w:proofErr w:type="spellStart"/>
            <w:r>
              <w:rPr>
                <w:rFonts w:ascii="Roboto" w:eastAsia="Roboto" w:hAnsi="Roboto" w:cs="Roboto"/>
                <w:b/>
                <w:color w:val="444444"/>
                <w:sz w:val="24"/>
                <w:szCs w:val="24"/>
              </w:rPr>
              <w:t>ºC</w:t>
            </w:r>
            <w:proofErr w:type="spellEnd"/>
            <w:r>
              <w:rPr>
                <w:rFonts w:ascii="Roboto" w:eastAsia="Roboto" w:hAnsi="Roboto" w:cs="Roboto"/>
                <w:b/>
                <w:color w:val="444444"/>
                <w:sz w:val="24"/>
                <w:szCs w:val="24"/>
              </w:rPr>
              <w:t>, siendo este el caso de León, Zamo</w:t>
            </w:r>
            <w:r>
              <w:rPr>
                <w:rFonts w:ascii="Roboto" w:eastAsia="Roboto" w:hAnsi="Roboto" w:cs="Roboto"/>
                <w:b/>
                <w:color w:val="444444"/>
                <w:sz w:val="24"/>
                <w:szCs w:val="24"/>
              </w:rPr>
              <w:t>ra, Teruel e incluso de Madrid</w:t>
            </w:r>
            <w:r>
              <w:rPr>
                <w:rFonts w:ascii="Roboto" w:eastAsia="Roboto" w:hAnsi="Roboto" w:cs="Roboto"/>
                <w:color w:val="444444"/>
                <w:sz w:val="24"/>
                <w:szCs w:val="24"/>
              </w:rPr>
              <w:t xml:space="preserve">. Durante las primeras horas del domingo las temperaturas aún bajarán algo más y dejarán </w:t>
            </w:r>
            <w:r>
              <w:rPr>
                <w:rFonts w:ascii="Roboto" w:eastAsia="Roboto" w:hAnsi="Roboto" w:cs="Roboto"/>
                <w:b/>
                <w:color w:val="444444"/>
                <w:sz w:val="24"/>
                <w:szCs w:val="24"/>
              </w:rPr>
              <w:t xml:space="preserve">registros de -5 </w:t>
            </w:r>
            <w:proofErr w:type="spellStart"/>
            <w:r>
              <w:rPr>
                <w:rFonts w:ascii="Roboto" w:eastAsia="Roboto" w:hAnsi="Roboto" w:cs="Roboto"/>
                <w:b/>
                <w:color w:val="444444"/>
                <w:sz w:val="24"/>
                <w:szCs w:val="24"/>
              </w:rPr>
              <w:t>ºC</w:t>
            </w:r>
            <w:proofErr w:type="spellEnd"/>
            <w:r>
              <w:rPr>
                <w:rFonts w:ascii="Roboto" w:eastAsia="Roboto" w:hAnsi="Roboto" w:cs="Roboto"/>
                <w:b/>
                <w:color w:val="444444"/>
                <w:sz w:val="24"/>
                <w:szCs w:val="24"/>
              </w:rPr>
              <w:t xml:space="preserve"> en la meseta norte</w:t>
            </w:r>
            <w:r>
              <w:rPr>
                <w:rFonts w:ascii="Roboto" w:eastAsia="Roboto" w:hAnsi="Roboto" w:cs="Roboto"/>
                <w:color w:val="444444"/>
                <w:sz w:val="24"/>
                <w:szCs w:val="24"/>
              </w:rPr>
              <w:t>.</w:t>
            </w:r>
          </w:p>
        </w:tc>
      </w:tr>
    </w:tbl>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7" w:name="_70m1nbrq6zdz" w:colFirst="0" w:colLast="0"/>
      <w:bookmarkEnd w:id="7"/>
      <w:r>
        <w:rPr>
          <w:rFonts w:ascii="Roboto" w:eastAsia="Roboto" w:hAnsi="Roboto" w:cs="Roboto"/>
          <w:color w:val="444444"/>
          <w:sz w:val="24"/>
          <w:szCs w:val="24"/>
        </w:rPr>
        <w:br/>
      </w:r>
      <w:r>
        <w:rPr>
          <w:rFonts w:ascii="Roboto" w:eastAsia="Roboto" w:hAnsi="Roboto" w:cs="Roboto"/>
          <w:b/>
          <w:color w:val="444444"/>
          <w:sz w:val="28"/>
          <w:szCs w:val="28"/>
        </w:rPr>
        <w:t>No habrá ola de frío</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color w:val="444444"/>
          <w:sz w:val="24"/>
          <w:szCs w:val="24"/>
        </w:rPr>
      </w:pPr>
      <w:bookmarkStart w:id="8" w:name="_v8hwhuafqulz" w:colFirst="0" w:colLast="0"/>
      <w:bookmarkEnd w:id="8"/>
      <w:r>
        <w:rPr>
          <w:rFonts w:ascii="Roboto" w:eastAsia="Roboto" w:hAnsi="Roboto" w:cs="Roboto"/>
          <w:color w:val="444444"/>
          <w:sz w:val="24"/>
          <w:szCs w:val="24"/>
        </w:rPr>
        <w:t>A pesar de tener temperaturas bajas en varias zonas no habrá una ola de frí</w:t>
      </w:r>
      <w:r>
        <w:rPr>
          <w:rFonts w:ascii="Roboto" w:eastAsia="Roboto" w:hAnsi="Roboto" w:cs="Roboto"/>
          <w:color w:val="444444"/>
          <w:sz w:val="24"/>
          <w:szCs w:val="24"/>
        </w:rPr>
        <w:t xml:space="preserve">o. En la Península se vive una </w:t>
      </w:r>
      <w:r>
        <w:rPr>
          <w:rFonts w:ascii="Roboto" w:eastAsia="Roboto" w:hAnsi="Roboto" w:cs="Roboto"/>
          <w:b/>
          <w:color w:val="444444"/>
          <w:sz w:val="24"/>
          <w:szCs w:val="24"/>
        </w:rPr>
        <w:t>situación de estabilidad</w:t>
      </w:r>
      <w:r>
        <w:rPr>
          <w:rFonts w:ascii="Roboto" w:eastAsia="Roboto" w:hAnsi="Roboto" w:cs="Roboto"/>
          <w:color w:val="444444"/>
          <w:sz w:val="24"/>
          <w:szCs w:val="24"/>
        </w:rPr>
        <w:t xml:space="preserve"> que propicia las intensas heladas. </w:t>
      </w:r>
      <w:r>
        <w:rPr>
          <w:rFonts w:ascii="Roboto" w:eastAsia="Roboto" w:hAnsi="Roboto" w:cs="Roboto"/>
          <w:b/>
          <w:color w:val="444444"/>
          <w:sz w:val="24"/>
          <w:szCs w:val="24"/>
        </w:rPr>
        <w:t>Estamos en invierno y las noches duran más, además los cielos están despejados</w:t>
      </w:r>
      <w:r>
        <w:rPr>
          <w:rFonts w:ascii="Roboto" w:eastAsia="Roboto" w:hAnsi="Roboto" w:cs="Roboto"/>
          <w:color w:val="444444"/>
          <w:sz w:val="24"/>
          <w:szCs w:val="24"/>
        </w:rPr>
        <w:t xml:space="preserve"> </w:t>
      </w:r>
      <w:r>
        <w:rPr>
          <w:rFonts w:ascii="Roboto" w:eastAsia="Roboto" w:hAnsi="Roboto" w:cs="Roboto"/>
          <w:b/>
          <w:color w:val="444444"/>
          <w:sz w:val="24"/>
          <w:szCs w:val="24"/>
        </w:rPr>
        <w:t>y el viento es débil</w:t>
      </w:r>
      <w:r>
        <w:rPr>
          <w:rFonts w:ascii="Roboto" w:eastAsia="Roboto" w:hAnsi="Roboto" w:cs="Roboto"/>
          <w:color w:val="444444"/>
          <w:sz w:val="24"/>
          <w:szCs w:val="24"/>
        </w:rPr>
        <w:t>. Todos estos factores producen una fuerte radiación nocturna y la consiguiente pérdida de energía.</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b/>
          <w:color w:val="444444"/>
          <w:sz w:val="24"/>
          <w:szCs w:val="24"/>
        </w:rPr>
      </w:pPr>
      <w:bookmarkStart w:id="9" w:name="_d7biylq8u1s" w:colFirst="0" w:colLast="0"/>
      <w:bookmarkEnd w:id="9"/>
      <w:r>
        <w:rPr>
          <w:rFonts w:ascii="Roboto" w:eastAsia="Roboto" w:hAnsi="Roboto" w:cs="Roboto"/>
          <w:color w:val="444444"/>
          <w:sz w:val="24"/>
          <w:szCs w:val="24"/>
        </w:rPr>
        <w:lastRenderedPageBreak/>
        <w:t xml:space="preserve">En el oeste de Irlanda se encuentra un </w:t>
      </w:r>
      <w:r>
        <w:rPr>
          <w:rFonts w:ascii="Roboto" w:eastAsia="Roboto" w:hAnsi="Roboto" w:cs="Roboto"/>
          <w:b/>
          <w:color w:val="444444"/>
          <w:sz w:val="24"/>
          <w:szCs w:val="24"/>
        </w:rPr>
        <w:t>fuerte anticiclón</w:t>
      </w:r>
      <w:r>
        <w:rPr>
          <w:rFonts w:ascii="Roboto" w:eastAsia="Roboto" w:hAnsi="Roboto" w:cs="Roboto"/>
          <w:color w:val="444444"/>
          <w:sz w:val="24"/>
          <w:szCs w:val="24"/>
        </w:rPr>
        <w:t xml:space="preserve">, que se extiende hasta el territorio peninsular y que imposibilita que se acerquen las borrascas, </w:t>
      </w:r>
      <w:r>
        <w:rPr>
          <w:rFonts w:ascii="Roboto" w:eastAsia="Roboto" w:hAnsi="Roboto" w:cs="Roboto"/>
          <w:color w:val="444444"/>
          <w:sz w:val="24"/>
          <w:szCs w:val="24"/>
        </w:rPr>
        <w:t xml:space="preserve">además de impedir que cambie la actual situación meteorológica. Parece que esto va para largo. Lo cierto es que </w:t>
      </w:r>
      <w:r>
        <w:rPr>
          <w:rFonts w:ascii="Roboto" w:eastAsia="Roboto" w:hAnsi="Roboto" w:cs="Roboto"/>
          <w:b/>
          <w:color w:val="444444"/>
          <w:sz w:val="24"/>
          <w:szCs w:val="24"/>
        </w:rPr>
        <w:t>nos encontramos ante un escenario habitual en el mes de enero.</w:t>
      </w:r>
    </w:p>
    <w:p w:rsidR="00813ACE" w:rsidRDefault="00FE78F6">
      <w:pPr>
        <w:pBdr>
          <w:top w:val="none" w:sz="0" w:space="0" w:color="000000"/>
          <w:left w:val="none" w:sz="0" w:space="0" w:color="000000"/>
          <w:bottom w:val="single" w:sz="12" w:space="7" w:color="DDDDDD"/>
          <w:right w:val="none" w:sz="0" w:space="0" w:color="000000"/>
        </w:pBdr>
        <w:shd w:val="clear" w:color="auto" w:fill="FFFFFF"/>
        <w:spacing w:after="460"/>
        <w:rPr>
          <w:rFonts w:ascii="Roboto" w:eastAsia="Roboto" w:hAnsi="Roboto" w:cs="Roboto"/>
          <w:b/>
          <w:color w:val="444444"/>
          <w:sz w:val="28"/>
          <w:szCs w:val="28"/>
        </w:rPr>
      </w:pPr>
      <w:bookmarkStart w:id="10" w:name="_4rb3028lvha9" w:colFirst="0" w:colLast="0"/>
      <w:bookmarkEnd w:id="10"/>
      <w:r>
        <w:rPr>
          <w:rFonts w:ascii="Roboto" w:eastAsia="Roboto" w:hAnsi="Roboto" w:cs="Roboto"/>
          <w:b/>
          <w:noProof/>
          <w:color w:val="444444"/>
          <w:sz w:val="28"/>
          <w:szCs w:val="28"/>
          <w:lang w:val="es-ES"/>
        </w:rPr>
        <w:drawing>
          <wp:inline distT="114300" distB="114300" distL="114300" distR="114300">
            <wp:extent cx="190500" cy="1905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90500" cy="190500"/>
                    </a:xfrm>
                    <a:prstGeom prst="rect">
                      <a:avLst/>
                    </a:prstGeom>
                    <a:ln/>
                  </pic:spPr>
                </pic:pic>
              </a:graphicData>
            </a:graphic>
          </wp:inline>
        </w:drawing>
      </w:r>
      <w:r>
        <w:rPr>
          <w:rFonts w:ascii="Roboto" w:eastAsia="Roboto" w:hAnsi="Roboto" w:cs="Roboto"/>
          <w:b/>
          <w:color w:val="444444"/>
          <w:sz w:val="28"/>
          <w:szCs w:val="28"/>
        </w:rPr>
        <w:t xml:space="preserve"> Síguenos en</w:t>
      </w:r>
      <w:hyperlink r:id="rId15">
        <w:r>
          <w:rPr>
            <w:rFonts w:ascii="Roboto" w:eastAsia="Roboto" w:hAnsi="Roboto" w:cs="Roboto"/>
            <w:b/>
            <w:color w:val="009EE2"/>
            <w:sz w:val="28"/>
            <w:szCs w:val="28"/>
          </w:rPr>
          <w:t xml:space="preserve"> </w:t>
        </w:r>
      </w:hyperlink>
      <w:hyperlink r:id="rId16">
        <w:proofErr w:type="spellStart"/>
        <w:r>
          <w:rPr>
            <w:rFonts w:ascii="Roboto" w:eastAsia="Roboto" w:hAnsi="Roboto" w:cs="Roboto"/>
            <w:b/>
            <w:color w:val="00B0F0"/>
            <w:sz w:val="28"/>
            <w:szCs w:val="28"/>
            <w:u w:val="single"/>
          </w:rPr>
          <w:t>Telegram</w:t>
        </w:r>
        <w:proofErr w:type="spellEnd"/>
      </w:hyperlink>
      <w:r>
        <w:rPr>
          <w:rFonts w:ascii="Roboto" w:eastAsia="Roboto" w:hAnsi="Roboto" w:cs="Roboto"/>
          <w:b/>
          <w:color w:val="444444"/>
          <w:sz w:val="28"/>
          <w:szCs w:val="28"/>
        </w:rPr>
        <w:br/>
      </w:r>
      <w:r>
        <w:rPr>
          <w:rFonts w:ascii="Roboto" w:eastAsia="Roboto" w:hAnsi="Roboto" w:cs="Roboto"/>
          <w:b/>
          <w:color w:val="444444"/>
          <w:sz w:val="28"/>
          <w:szCs w:val="28"/>
          <w:highlight w:val="white"/>
        </w:rPr>
        <w:t>Amplía información con el artículo completo:</w:t>
      </w:r>
      <w:r>
        <w:rPr>
          <w:rFonts w:ascii="Roboto" w:eastAsia="Roboto" w:hAnsi="Roboto" w:cs="Roboto"/>
          <w:b/>
          <w:color w:val="444444"/>
          <w:sz w:val="28"/>
          <w:szCs w:val="28"/>
          <w:highlight w:val="white"/>
        </w:rPr>
        <w:br/>
      </w:r>
      <w:bookmarkStart w:id="11" w:name="_GoBack"/>
      <w:r>
        <w:fldChar w:fldCharType="begin"/>
      </w:r>
      <w:r>
        <w:instrText xml:space="preserve"> HYPERLINK "https://www.tiempo.com/noticias/actualidad/-por-que-estamos-teniendo-tantas-heladas-en-espana-una-ola-de-frio-.html" \h </w:instrText>
      </w:r>
      <w:r>
        <w:fldChar w:fldCharType="separate"/>
      </w:r>
      <w:r>
        <w:rPr>
          <w:rFonts w:ascii="Roboto" w:eastAsia="Roboto" w:hAnsi="Roboto" w:cs="Roboto"/>
          <w:b/>
          <w:color w:val="00B0F0"/>
          <w:sz w:val="28"/>
          <w:szCs w:val="28"/>
          <w:u w:val="single"/>
        </w:rPr>
        <w:t>¿Por qué estamos teniendo tantas heladas fuertes en España?</w:t>
      </w:r>
      <w:r>
        <w:rPr>
          <w:rFonts w:ascii="Roboto" w:eastAsia="Roboto" w:hAnsi="Roboto" w:cs="Roboto"/>
          <w:b/>
          <w:color w:val="00B0F0"/>
          <w:sz w:val="28"/>
          <w:szCs w:val="28"/>
          <w:u w:val="single"/>
        </w:rPr>
        <w:fldChar w:fldCharType="end"/>
      </w:r>
      <w:bookmarkEnd w:id="11"/>
    </w:p>
    <w:tbl>
      <w:tblPr>
        <w:tblStyle w:val="a0"/>
        <w:tblW w:w="8793" w:type="dxa"/>
        <w:tblInd w:w="0" w:type="dxa"/>
        <w:tblLayout w:type="fixed"/>
        <w:tblLook w:val="0600" w:firstRow="0" w:lastRow="0" w:firstColumn="0" w:lastColumn="0" w:noHBand="1" w:noVBand="1"/>
      </w:tblPr>
      <w:tblGrid>
        <w:gridCol w:w="1304"/>
        <w:gridCol w:w="1607"/>
        <w:gridCol w:w="1303"/>
        <w:gridCol w:w="332"/>
        <w:gridCol w:w="1305"/>
        <w:gridCol w:w="1260"/>
        <w:gridCol w:w="1682"/>
      </w:tblGrid>
      <w:tr w:rsidR="00813ACE">
        <w:trPr>
          <w:trHeight w:val="1215"/>
        </w:trPr>
        <w:tc>
          <w:tcPr>
            <w:tcW w:w="1304" w:type="dxa"/>
            <w:tcBorders>
              <w:top w:val="nil"/>
              <w:left w:val="nil"/>
              <w:bottom w:val="nil"/>
              <w:right w:val="nil"/>
            </w:tcBorders>
            <w:shd w:val="clear" w:color="auto" w:fill="EFEFEF"/>
            <w:tcMar>
              <w:top w:w="100" w:type="dxa"/>
              <w:left w:w="100" w:type="dxa"/>
              <w:bottom w:w="100" w:type="dxa"/>
              <w:right w:w="100" w:type="dxa"/>
            </w:tcMar>
          </w:tcPr>
          <w:p w:rsidR="00813ACE" w:rsidRDefault="00FE78F6">
            <w:pPr>
              <w:widowControl w:val="0"/>
              <w:rPr>
                <w:b/>
                <w:sz w:val="20"/>
                <w:szCs w:val="20"/>
              </w:rPr>
            </w:pPr>
            <w:r>
              <w:rPr>
                <w:b/>
                <w:noProof/>
                <w:sz w:val="20"/>
                <w:szCs w:val="20"/>
                <w:lang w:val="es-ES"/>
              </w:rPr>
              <w:drawing>
                <wp:inline distT="114300" distB="114300" distL="114300" distR="114300">
                  <wp:extent cx="695325" cy="698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95325" cy="698500"/>
                          </a:xfrm>
                          <a:prstGeom prst="rect">
                            <a:avLst/>
                          </a:prstGeom>
                          <a:ln/>
                        </pic:spPr>
                      </pic:pic>
                    </a:graphicData>
                  </a:graphic>
                </wp:inline>
              </w:drawing>
            </w:r>
          </w:p>
        </w:tc>
        <w:tc>
          <w:tcPr>
            <w:tcW w:w="1607" w:type="dxa"/>
            <w:tcBorders>
              <w:top w:val="nil"/>
              <w:left w:val="nil"/>
              <w:bottom w:val="nil"/>
              <w:right w:val="nil"/>
            </w:tcBorders>
            <w:shd w:val="clear" w:color="auto" w:fill="EFEFEF"/>
            <w:tcMar>
              <w:top w:w="100" w:type="dxa"/>
              <w:left w:w="100" w:type="dxa"/>
              <w:bottom w:w="100" w:type="dxa"/>
              <w:right w:w="100" w:type="dxa"/>
            </w:tcMar>
          </w:tcPr>
          <w:p w:rsidR="00813ACE" w:rsidRDefault="00FE78F6">
            <w:pPr>
              <w:rPr>
                <w:b/>
                <w:color w:val="009EE2"/>
                <w:sz w:val="20"/>
                <w:szCs w:val="20"/>
              </w:rPr>
            </w:pPr>
            <w:hyperlink r:id="rId18">
              <w:r>
                <w:rPr>
                  <w:b/>
                  <w:color w:val="009EE2"/>
                  <w:sz w:val="20"/>
                  <w:szCs w:val="20"/>
                </w:rPr>
                <w:t>José Antonio Maldonado</w:t>
              </w:r>
            </w:hyperlink>
          </w:p>
          <w:p w:rsidR="00813ACE" w:rsidRDefault="00FE78F6">
            <w:pPr>
              <w:rPr>
                <w:sz w:val="20"/>
                <w:szCs w:val="20"/>
              </w:rPr>
            </w:pPr>
            <w:r>
              <w:rPr>
                <w:sz w:val="20"/>
                <w:szCs w:val="20"/>
              </w:rPr>
              <w:t>Director de Meteorología.</w:t>
            </w:r>
          </w:p>
        </w:tc>
        <w:tc>
          <w:tcPr>
            <w:tcW w:w="1303" w:type="dxa"/>
            <w:tcBorders>
              <w:top w:val="nil"/>
              <w:left w:val="nil"/>
              <w:bottom w:val="nil"/>
              <w:right w:val="nil"/>
            </w:tcBorders>
            <w:shd w:val="clear" w:color="auto" w:fill="EFEFEF"/>
            <w:tcMar>
              <w:top w:w="100" w:type="dxa"/>
              <w:left w:w="100" w:type="dxa"/>
              <w:bottom w:w="100" w:type="dxa"/>
              <w:right w:w="100" w:type="dxa"/>
            </w:tcMar>
          </w:tcPr>
          <w:p w:rsidR="00813ACE" w:rsidRDefault="00FE78F6">
            <w:pPr>
              <w:rPr>
                <w:b/>
                <w:sz w:val="20"/>
                <w:szCs w:val="20"/>
              </w:rPr>
            </w:pPr>
            <w:r>
              <w:rPr>
                <w:b/>
                <w:noProof/>
                <w:sz w:val="20"/>
                <w:szCs w:val="20"/>
                <w:lang w:val="es-ES"/>
              </w:rPr>
              <w:drawing>
                <wp:inline distT="114300" distB="114300" distL="114300" distR="114300">
                  <wp:extent cx="695325" cy="698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95325" cy="698500"/>
                          </a:xfrm>
                          <a:prstGeom prst="rect">
                            <a:avLst/>
                          </a:prstGeom>
                          <a:ln/>
                        </pic:spPr>
                      </pic:pic>
                    </a:graphicData>
                  </a:graphic>
                </wp:inline>
              </w:drawing>
            </w:r>
          </w:p>
        </w:tc>
        <w:tc>
          <w:tcPr>
            <w:tcW w:w="1637" w:type="dxa"/>
            <w:gridSpan w:val="2"/>
            <w:tcBorders>
              <w:top w:val="nil"/>
              <w:left w:val="nil"/>
              <w:bottom w:val="nil"/>
              <w:right w:val="nil"/>
            </w:tcBorders>
            <w:shd w:val="clear" w:color="auto" w:fill="EFEFEF"/>
            <w:tcMar>
              <w:top w:w="100" w:type="dxa"/>
              <w:left w:w="100" w:type="dxa"/>
              <w:bottom w:w="100" w:type="dxa"/>
              <w:right w:w="100" w:type="dxa"/>
            </w:tcMar>
          </w:tcPr>
          <w:p w:rsidR="00813ACE" w:rsidRDefault="00FE78F6">
            <w:pPr>
              <w:rPr>
                <w:b/>
                <w:color w:val="009EE2"/>
                <w:sz w:val="20"/>
                <w:szCs w:val="20"/>
              </w:rPr>
            </w:pPr>
            <w:hyperlink r:id="rId20">
              <w:r>
                <w:rPr>
                  <w:b/>
                  <w:color w:val="009EE2"/>
                  <w:sz w:val="20"/>
                  <w:szCs w:val="20"/>
                </w:rPr>
                <w:t>José Miguel Viñas</w:t>
              </w:r>
            </w:hyperlink>
          </w:p>
          <w:p w:rsidR="00813ACE" w:rsidRDefault="00FE78F6">
            <w:pPr>
              <w:rPr>
                <w:sz w:val="20"/>
                <w:szCs w:val="20"/>
              </w:rPr>
            </w:pPr>
            <w:r>
              <w:rPr>
                <w:sz w:val="20"/>
                <w:szCs w:val="20"/>
              </w:rPr>
              <w:t xml:space="preserve">Meteorólogo de </w:t>
            </w:r>
            <w:proofErr w:type="spellStart"/>
            <w:r>
              <w:rPr>
                <w:sz w:val="20"/>
                <w:szCs w:val="20"/>
              </w:rPr>
              <w:t>Meteored</w:t>
            </w:r>
            <w:proofErr w:type="spellEnd"/>
            <w:r>
              <w:rPr>
                <w:sz w:val="20"/>
                <w:szCs w:val="20"/>
              </w:rPr>
              <w:t>.</w:t>
            </w:r>
          </w:p>
        </w:tc>
        <w:tc>
          <w:tcPr>
            <w:tcW w:w="1260" w:type="dxa"/>
            <w:tcBorders>
              <w:top w:val="nil"/>
              <w:left w:val="nil"/>
              <w:bottom w:val="nil"/>
              <w:right w:val="nil"/>
            </w:tcBorders>
            <w:shd w:val="clear" w:color="auto" w:fill="EFEFEF"/>
            <w:tcMar>
              <w:top w:w="100" w:type="dxa"/>
              <w:left w:w="100" w:type="dxa"/>
              <w:bottom w:w="100" w:type="dxa"/>
              <w:right w:w="100" w:type="dxa"/>
            </w:tcMar>
          </w:tcPr>
          <w:p w:rsidR="00813ACE" w:rsidRDefault="00FE78F6">
            <w:pPr>
              <w:widowControl w:val="0"/>
              <w:rPr>
                <w:b/>
                <w:sz w:val="20"/>
                <w:szCs w:val="20"/>
              </w:rPr>
            </w:pPr>
            <w:r>
              <w:rPr>
                <w:b/>
                <w:noProof/>
                <w:sz w:val="20"/>
                <w:szCs w:val="20"/>
                <w:lang w:val="es-ES"/>
              </w:rPr>
              <w:drawing>
                <wp:inline distT="114300" distB="114300" distL="114300" distR="114300">
                  <wp:extent cx="681038" cy="6810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81038" cy="681038"/>
                          </a:xfrm>
                          <a:prstGeom prst="rect">
                            <a:avLst/>
                          </a:prstGeom>
                          <a:ln/>
                        </pic:spPr>
                      </pic:pic>
                    </a:graphicData>
                  </a:graphic>
                </wp:inline>
              </w:drawing>
            </w:r>
          </w:p>
        </w:tc>
        <w:tc>
          <w:tcPr>
            <w:tcW w:w="1682" w:type="dxa"/>
            <w:tcBorders>
              <w:top w:val="nil"/>
              <w:left w:val="nil"/>
              <w:bottom w:val="nil"/>
              <w:right w:val="nil"/>
            </w:tcBorders>
            <w:shd w:val="clear" w:color="auto" w:fill="EFEFEF"/>
            <w:tcMar>
              <w:top w:w="100" w:type="dxa"/>
              <w:left w:w="100" w:type="dxa"/>
              <w:bottom w:w="100" w:type="dxa"/>
              <w:right w:w="100" w:type="dxa"/>
            </w:tcMar>
          </w:tcPr>
          <w:p w:rsidR="00813ACE" w:rsidRDefault="00FE78F6">
            <w:pPr>
              <w:rPr>
                <w:b/>
                <w:color w:val="009EE2"/>
                <w:sz w:val="20"/>
                <w:szCs w:val="20"/>
              </w:rPr>
            </w:pPr>
            <w:hyperlink r:id="rId22">
              <w:r>
                <w:rPr>
                  <w:b/>
                  <w:color w:val="009EE2"/>
                  <w:sz w:val="20"/>
                  <w:szCs w:val="20"/>
                </w:rPr>
                <w:t>Francisco Martín</w:t>
              </w:r>
            </w:hyperlink>
          </w:p>
          <w:p w:rsidR="00813ACE" w:rsidRDefault="00FE78F6">
            <w:pPr>
              <w:rPr>
                <w:sz w:val="20"/>
                <w:szCs w:val="20"/>
              </w:rPr>
            </w:pPr>
            <w:r>
              <w:rPr>
                <w:sz w:val="20"/>
                <w:szCs w:val="20"/>
              </w:rPr>
              <w:t>Coordinador de la RAM.</w:t>
            </w:r>
          </w:p>
        </w:tc>
      </w:tr>
      <w:tr w:rsidR="00813ACE">
        <w:trPr>
          <w:trHeight w:val="270"/>
        </w:trPr>
        <w:tc>
          <w:tcPr>
            <w:tcW w:w="8793" w:type="dxa"/>
            <w:gridSpan w:val="7"/>
            <w:tcBorders>
              <w:top w:val="nil"/>
              <w:left w:val="nil"/>
              <w:bottom w:val="nil"/>
              <w:right w:val="nil"/>
            </w:tcBorders>
            <w:shd w:val="clear" w:color="auto" w:fill="EFEFEF"/>
            <w:tcMar>
              <w:top w:w="100" w:type="dxa"/>
              <w:left w:w="100" w:type="dxa"/>
              <w:bottom w:w="100" w:type="dxa"/>
              <w:right w:w="100" w:type="dxa"/>
            </w:tcMar>
          </w:tcPr>
          <w:p w:rsidR="00813ACE" w:rsidRDefault="00FE78F6">
            <w:pPr>
              <w:jc w:val="right"/>
              <w:rPr>
                <w:b/>
                <w:color w:val="009EE2"/>
                <w:sz w:val="20"/>
                <w:szCs w:val="20"/>
              </w:rPr>
            </w:pPr>
            <w:hyperlink r:id="rId23" w:anchor="news_team">
              <w:r>
                <w:rPr>
                  <w:b/>
                  <w:color w:val="009EE2"/>
                  <w:sz w:val="20"/>
                  <w:szCs w:val="20"/>
                </w:rPr>
                <w:t xml:space="preserve">+ Expertos de </w:t>
              </w:r>
              <w:proofErr w:type="spellStart"/>
              <w:r>
                <w:rPr>
                  <w:b/>
                  <w:color w:val="009EE2"/>
                  <w:sz w:val="20"/>
                  <w:szCs w:val="20"/>
                </w:rPr>
                <w:t>Meteored</w:t>
              </w:r>
              <w:proofErr w:type="spellEnd"/>
            </w:hyperlink>
          </w:p>
        </w:tc>
      </w:tr>
      <w:tr w:rsidR="00813ACE">
        <w:trPr>
          <w:trHeight w:val="1230"/>
        </w:trPr>
        <w:tc>
          <w:tcPr>
            <w:tcW w:w="4546" w:type="dxa"/>
            <w:gridSpan w:val="4"/>
            <w:tcBorders>
              <w:top w:val="nil"/>
              <w:left w:val="nil"/>
              <w:bottom w:val="nil"/>
              <w:right w:val="nil"/>
            </w:tcBorders>
            <w:shd w:val="clear" w:color="auto" w:fill="EFEFEF"/>
            <w:tcMar>
              <w:top w:w="100" w:type="dxa"/>
              <w:left w:w="100" w:type="dxa"/>
              <w:bottom w:w="100" w:type="dxa"/>
              <w:right w:w="100" w:type="dxa"/>
            </w:tcMar>
          </w:tcPr>
          <w:p w:rsidR="00813ACE" w:rsidRDefault="00FE78F6">
            <w:pPr>
              <w:rPr>
                <w:sz w:val="24"/>
                <w:szCs w:val="24"/>
              </w:rPr>
            </w:pPr>
            <w:r>
              <w:rPr>
                <w:sz w:val="24"/>
                <w:szCs w:val="24"/>
              </w:rPr>
              <w:t>Para concertar entrevistas:</w:t>
            </w:r>
          </w:p>
          <w:p w:rsidR="00813ACE" w:rsidRDefault="00FE78F6">
            <w:pPr>
              <w:rPr>
                <w:b/>
                <w:sz w:val="24"/>
                <w:szCs w:val="24"/>
              </w:rPr>
            </w:pPr>
            <w:r>
              <w:rPr>
                <w:b/>
                <w:sz w:val="24"/>
                <w:szCs w:val="24"/>
              </w:rPr>
              <w:t>Actitud de Comunicación</w:t>
            </w:r>
          </w:p>
          <w:p w:rsidR="00813ACE" w:rsidRDefault="00FE78F6">
            <w:pPr>
              <w:rPr>
                <w:sz w:val="24"/>
                <w:szCs w:val="24"/>
              </w:rPr>
            </w:pPr>
            <w:r>
              <w:rPr>
                <w:sz w:val="24"/>
                <w:szCs w:val="24"/>
              </w:rPr>
              <w:t>91 302 28 60</w:t>
            </w:r>
          </w:p>
        </w:tc>
        <w:tc>
          <w:tcPr>
            <w:tcW w:w="4247" w:type="dxa"/>
            <w:gridSpan w:val="3"/>
            <w:tcBorders>
              <w:top w:val="nil"/>
              <w:left w:val="nil"/>
              <w:bottom w:val="nil"/>
              <w:right w:val="nil"/>
            </w:tcBorders>
            <w:shd w:val="clear" w:color="auto" w:fill="EFEFEF"/>
            <w:tcMar>
              <w:top w:w="100" w:type="dxa"/>
              <w:left w:w="100" w:type="dxa"/>
              <w:bottom w:w="100" w:type="dxa"/>
              <w:right w:w="100" w:type="dxa"/>
            </w:tcMar>
          </w:tcPr>
          <w:p w:rsidR="00813ACE" w:rsidRDefault="00FE78F6">
            <w:pPr>
              <w:rPr>
                <w:color w:val="009EE2"/>
                <w:sz w:val="24"/>
                <w:szCs w:val="24"/>
              </w:rPr>
            </w:pPr>
            <w:r>
              <w:rPr>
                <w:color w:val="009EE2"/>
                <w:sz w:val="24"/>
                <w:szCs w:val="24"/>
              </w:rPr>
              <w:t xml:space="preserve">     </w:t>
            </w:r>
          </w:p>
          <w:p w:rsidR="00813ACE" w:rsidRDefault="00FE78F6">
            <w:pPr>
              <w:rPr>
                <w:color w:val="009EE2"/>
                <w:sz w:val="24"/>
                <w:szCs w:val="24"/>
              </w:rPr>
            </w:pPr>
            <w:r>
              <w:rPr>
                <w:color w:val="009EE2"/>
                <w:sz w:val="24"/>
                <w:szCs w:val="24"/>
              </w:rPr>
              <w:t>press@meteored.com</w:t>
            </w:r>
          </w:p>
          <w:p w:rsidR="00813ACE" w:rsidRDefault="00FE78F6">
            <w:pPr>
              <w:rPr>
                <w:b/>
                <w:sz w:val="20"/>
                <w:szCs w:val="20"/>
              </w:rPr>
            </w:pPr>
            <w:r>
              <w:rPr>
                <w:b/>
                <w:sz w:val="20"/>
                <w:szCs w:val="20"/>
              </w:rPr>
              <w:t xml:space="preserve"> </w:t>
            </w:r>
          </w:p>
        </w:tc>
      </w:tr>
    </w:tbl>
    <w:p w:rsidR="00813ACE" w:rsidRDefault="00813ACE">
      <w:pPr>
        <w:spacing w:after="160"/>
        <w:rPr>
          <w:b/>
          <w:sz w:val="20"/>
          <w:szCs w:val="20"/>
        </w:rPr>
      </w:pPr>
    </w:p>
    <w:tbl>
      <w:tblPr>
        <w:tblStyle w:val="a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813ACE">
        <w:trPr>
          <w:trHeight w:val="5030"/>
        </w:trPr>
        <w:tc>
          <w:tcPr>
            <w:tcW w:w="8865" w:type="dxa"/>
            <w:tcBorders>
              <w:top w:val="nil"/>
              <w:left w:val="nil"/>
              <w:bottom w:val="nil"/>
              <w:right w:val="nil"/>
            </w:tcBorders>
            <w:shd w:val="clear" w:color="auto" w:fill="EFEFEF"/>
            <w:tcMar>
              <w:top w:w="100" w:type="dxa"/>
              <w:left w:w="100" w:type="dxa"/>
              <w:bottom w:w="100" w:type="dxa"/>
              <w:right w:w="100" w:type="dxa"/>
            </w:tcMar>
          </w:tcPr>
          <w:bookmarkStart w:id="12" w:name="_1fob9te" w:colFirst="0" w:colLast="0"/>
          <w:bookmarkEnd w:id="12"/>
          <w:p w:rsidR="00813ACE" w:rsidRDefault="00FE78F6">
            <w:pPr>
              <w:keepNext/>
              <w:keepLines/>
              <w:spacing w:before="400" w:after="120"/>
              <w:rPr>
                <w:rFonts w:ascii="Roboto" w:eastAsia="Roboto" w:hAnsi="Roboto" w:cs="Roboto"/>
                <w:b/>
                <w:color w:val="009EE2"/>
                <w:sz w:val="28"/>
                <w:szCs w:val="28"/>
              </w:rPr>
            </w:pPr>
            <w:r>
              <w:fldChar w:fldCharType="begin"/>
            </w:r>
            <w:r>
              <w:instrText xml:space="preserve"> HYPERLINK "https://www.tiempo.com/sobre-nosotros" \h </w:instrText>
            </w:r>
            <w:r>
              <w:fldChar w:fldCharType="separate"/>
            </w:r>
            <w:r>
              <w:rPr>
                <w:rFonts w:ascii="Roboto" w:eastAsia="Roboto" w:hAnsi="Roboto" w:cs="Roboto"/>
                <w:b/>
                <w:color w:val="009EE2"/>
                <w:sz w:val="28"/>
                <w:szCs w:val="28"/>
              </w:rPr>
              <w:t xml:space="preserve">Sobre </w:t>
            </w:r>
            <w:proofErr w:type="spellStart"/>
            <w:r>
              <w:rPr>
                <w:rFonts w:ascii="Roboto" w:eastAsia="Roboto" w:hAnsi="Roboto" w:cs="Roboto"/>
                <w:b/>
                <w:color w:val="009EE2"/>
                <w:sz w:val="28"/>
                <w:szCs w:val="28"/>
              </w:rPr>
              <w:t>Meteored</w:t>
            </w:r>
            <w:proofErr w:type="spellEnd"/>
            <w:r>
              <w:rPr>
                <w:rFonts w:ascii="Roboto" w:eastAsia="Roboto" w:hAnsi="Roboto" w:cs="Roboto"/>
                <w:b/>
                <w:color w:val="009EE2"/>
                <w:sz w:val="28"/>
                <w:szCs w:val="28"/>
              </w:rPr>
              <w:fldChar w:fldCharType="end"/>
            </w:r>
          </w:p>
          <w:p w:rsidR="00813ACE" w:rsidRDefault="00FE78F6">
            <w:pPr>
              <w:spacing w:after="120"/>
              <w:rPr>
                <w:rFonts w:ascii="Roboto" w:eastAsia="Roboto" w:hAnsi="Roboto" w:cs="Roboto"/>
                <w:sz w:val="24"/>
                <w:szCs w:val="24"/>
              </w:rPr>
            </w:pPr>
            <w:proofErr w:type="spellStart"/>
            <w:r>
              <w:rPr>
                <w:rFonts w:ascii="Roboto" w:eastAsia="Roboto" w:hAnsi="Roboto" w:cs="Roboto"/>
                <w:sz w:val="24"/>
                <w:szCs w:val="24"/>
              </w:rPr>
              <w:t>Meteored</w:t>
            </w:r>
            <w:proofErr w:type="spellEnd"/>
            <w:r>
              <w:rPr>
                <w:rFonts w:ascii="Roboto" w:eastAsia="Roboto" w:hAnsi="Roboto" w:cs="Roboto"/>
                <w:sz w:val="24"/>
                <w:szCs w:val="24"/>
              </w:rPr>
              <w:t xml:space="preserve"> se ha convertido en uno de los proyectos líderes sobre información meteorológica a nivel mundial con </w:t>
            </w:r>
            <w:r>
              <w:rPr>
                <w:rFonts w:ascii="Roboto" w:eastAsia="Roboto" w:hAnsi="Roboto" w:cs="Roboto"/>
                <w:b/>
                <w:sz w:val="24"/>
                <w:szCs w:val="24"/>
              </w:rPr>
              <w:t>más de 20 años de experiencia</w:t>
            </w:r>
            <w:r>
              <w:rPr>
                <w:rFonts w:ascii="Roboto" w:eastAsia="Roboto" w:hAnsi="Roboto" w:cs="Roboto"/>
                <w:sz w:val="24"/>
                <w:szCs w:val="24"/>
              </w:rPr>
              <w:t>. Actualmente nuestras predicciones, modelos y noticias se ofrecen por todo el mundo a través de distintos medios y p</w:t>
            </w:r>
            <w:r>
              <w:rPr>
                <w:rFonts w:ascii="Roboto" w:eastAsia="Roboto" w:hAnsi="Roboto" w:cs="Roboto"/>
                <w:sz w:val="24"/>
                <w:szCs w:val="24"/>
              </w:rPr>
              <w:t xml:space="preserve">lataformas. Es por nuestra experiencia, calidad y dedicación, que </w:t>
            </w:r>
            <w:r>
              <w:rPr>
                <w:rFonts w:ascii="Roboto" w:eastAsia="Roboto" w:hAnsi="Roboto" w:cs="Roboto"/>
                <w:b/>
                <w:sz w:val="24"/>
                <w:szCs w:val="24"/>
              </w:rPr>
              <w:t>millones de personas confían en nosotros</w:t>
            </w:r>
            <w:r>
              <w:rPr>
                <w:rFonts w:ascii="Roboto" w:eastAsia="Roboto" w:hAnsi="Roboto" w:cs="Roboto"/>
                <w:sz w:val="24"/>
                <w:szCs w:val="24"/>
              </w:rPr>
              <w:t xml:space="preserve"> para planificar su día a día.</w:t>
            </w:r>
          </w:p>
          <w:p w:rsidR="00813ACE" w:rsidRDefault="00FE78F6">
            <w:pPr>
              <w:widowControl w:val="0"/>
              <w:rPr>
                <w:rFonts w:ascii="Roboto" w:eastAsia="Roboto" w:hAnsi="Roboto" w:cs="Roboto"/>
                <w:sz w:val="20"/>
                <w:szCs w:val="20"/>
              </w:rPr>
            </w:pPr>
            <w:proofErr w:type="spellStart"/>
            <w:r>
              <w:rPr>
                <w:rFonts w:ascii="Roboto" w:eastAsia="Roboto" w:hAnsi="Roboto" w:cs="Roboto"/>
                <w:sz w:val="24"/>
                <w:szCs w:val="24"/>
              </w:rPr>
              <w:t>Meteored</w:t>
            </w:r>
            <w:proofErr w:type="spellEnd"/>
            <w:r>
              <w:rPr>
                <w:rFonts w:ascii="Roboto" w:eastAsia="Roboto" w:hAnsi="Roboto" w:cs="Roboto"/>
                <w:sz w:val="24"/>
                <w:szCs w:val="24"/>
              </w:rPr>
              <w:t xml:space="preserve"> cuenta, además, con un equipo de redacción internacional, ubicado en varios países del mundo. Nuestros </w:t>
            </w:r>
            <w:r>
              <w:rPr>
                <w:rFonts w:ascii="Roboto" w:eastAsia="Roboto" w:hAnsi="Roboto" w:cs="Roboto"/>
                <w:b/>
                <w:sz w:val="24"/>
                <w:szCs w:val="24"/>
              </w:rPr>
              <w:t>expertos en meteorología</w:t>
            </w:r>
            <w:r>
              <w:rPr>
                <w:rFonts w:ascii="Roboto" w:eastAsia="Roboto" w:hAnsi="Roboto" w:cs="Roboto"/>
                <w:sz w:val="24"/>
                <w:szCs w:val="24"/>
              </w:rPr>
              <w:t>, meteorólogos y periodistas se encargan de mantenernos informados sobre los acontecimientos meteorológicos más importantes de la actualidad, así como de ilustrarnos y explicarnos las situaciones más significativas que están por lle</w:t>
            </w:r>
            <w:r>
              <w:rPr>
                <w:rFonts w:ascii="Roboto" w:eastAsia="Roboto" w:hAnsi="Roboto" w:cs="Roboto"/>
                <w:sz w:val="24"/>
                <w:szCs w:val="24"/>
              </w:rPr>
              <w:t>gar.</w:t>
            </w:r>
            <w:r>
              <w:rPr>
                <w:rFonts w:ascii="Roboto" w:eastAsia="Roboto" w:hAnsi="Roboto" w:cs="Roboto"/>
                <w:sz w:val="20"/>
                <w:szCs w:val="20"/>
              </w:rPr>
              <w:t xml:space="preserve"> </w:t>
            </w:r>
          </w:p>
        </w:tc>
      </w:tr>
    </w:tbl>
    <w:p w:rsidR="00813ACE" w:rsidRDefault="00813ACE"/>
    <w:sectPr w:rsidR="00813ACE">
      <w:head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E78F6">
      <w:pPr>
        <w:spacing w:line="240" w:lineRule="auto"/>
      </w:pPr>
      <w:r>
        <w:separator/>
      </w:r>
    </w:p>
  </w:endnote>
  <w:endnote w:type="continuationSeparator" w:id="0">
    <w:p w:rsidR="00000000" w:rsidRDefault="00FE7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E78F6">
      <w:pPr>
        <w:spacing w:line="240" w:lineRule="auto"/>
      </w:pPr>
      <w:r>
        <w:separator/>
      </w:r>
    </w:p>
  </w:footnote>
  <w:footnote w:type="continuationSeparator" w:id="0">
    <w:p w:rsidR="00000000" w:rsidRDefault="00FE78F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ACE" w:rsidRDefault="00FE78F6">
    <w:pPr>
      <w:jc w:val="right"/>
    </w:pPr>
    <w:r>
      <w:rPr>
        <w:noProof/>
        <w:lang w:val="es-ES"/>
      </w:rPr>
      <w:drawing>
        <wp:inline distT="114300" distB="114300" distL="114300" distR="114300">
          <wp:extent cx="2360295" cy="2642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60295" cy="26428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34B73"/>
    <w:multiLevelType w:val="multilevel"/>
    <w:tmpl w:val="9A7C2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CE"/>
    <w:rsid w:val="00813ACE"/>
    <w:rsid w:val="00FE78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CBF110E-B899-48DC-88B8-B2D5C663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F2F2F2"/>
    </w:tc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F2F2F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iempo.com/palencia-provincia.htm" TargetMode="External"/><Relationship Id="rId18" Type="http://schemas.openxmlformats.org/officeDocument/2006/relationships/hyperlink" Target="https://www.tiempo.com/autor/maldonad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tiempo.com/" TargetMode="External"/><Relationship Id="rId12" Type="http://schemas.openxmlformats.org/officeDocument/2006/relationships/hyperlink" Target="https://www.tiempo.com/burgos-provincia.ht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meteored_espana" TargetMode="External"/><Relationship Id="rId20" Type="http://schemas.openxmlformats.org/officeDocument/2006/relationships/hyperlink" Target="https://www.tiempo.com/autor/jose-miguel-vin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empo.com/soria-provincia.ht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meteored_espana" TargetMode="External"/><Relationship Id="rId23" Type="http://schemas.openxmlformats.org/officeDocument/2006/relationships/hyperlink" Target="https://www.tiempo.com/sobre-nosotros/equipo" TargetMode="External"/><Relationship Id="rId10" Type="http://schemas.openxmlformats.org/officeDocument/2006/relationships/hyperlink" Target="https://www.tiempo.com/teruel-provincia.ht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tiempo.com/" TargetMode="External"/><Relationship Id="rId14" Type="http://schemas.openxmlformats.org/officeDocument/2006/relationships/image" Target="media/image2.png"/><Relationship Id="rId22" Type="http://schemas.openxmlformats.org/officeDocument/2006/relationships/hyperlink" Target="https://www.tiempo.com/autor/francisco-mart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828</Words>
  <Characters>4560</Characters>
  <Application>Microsoft Office Word</Application>
  <DocSecurity>0</DocSecurity>
  <Lines>38</Lines>
  <Paragraphs>10</Paragraphs>
  <ScaleCrop>false</ScaleCrop>
  <Company/>
  <LinksUpToDate>false</LinksUpToDate>
  <CharactersWithSpaces>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2</cp:revision>
  <dcterms:created xsi:type="dcterms:W3CDTF">2022-01-20T11:59:00Z</dcterms:created>
  <dcterms:modified xsi:type="dcterms:W3CDTF">2022-01-20T12:16:00Z</dcterms:modified>
</cp:coreProperties>
</file>